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6C25" w:rsidRPr="00D505C9" w:rsidRDefault="00610AA6" w:rsidP="00206640">
      <w:pPr>
        <w:rPr>
          <w:sz w:val="36"/>
          <w:szCs w:val="36"/>
        </w:rPr>
      </w:pPr>
      <w:r w:rsidRPr="00D505C9">
        <w:rPr>
          <w:sz w:val="36"/>
          <w:szCs w:val="36"/>
        </w:rPr>
        <w:t xml:space="preserve">META DATA – Low Volume Stands Lakes TSR 2019 </w:t>
      </w:r>
    </w:p>
    <w:p w:rsidR="00906C25" w:rsidRPr="00D505C9" w:rsidRDefault="00610AA6" w:rsidP="00206640">
      <w:pPr>
        <w:rPr>
          <w:sz w:val="28"/>
          <w:szCs w:val="28"/>
        </w:rPr>
      </w:pPr>
      <w:r w:rsidRPr="00D505C9">
        <w:rPr>
          <w:sz w:val="28"/>
          <w:szCs w:val="28"/>
        </w:rPr>
        <w:t xml:space="preserve">Shapefiles </w:t>
      </w:r>
    </w:p>
    <w:tbl>
      <w:tblPr>
        <w:tblStyle w:val="TableGrid"/>
        <w:tblW w:w="9747" w:type="dxa"/>
        <w:tblLook w:val="04A0" w:firstRow="1" w:lastRow="0" w:firstColumn="1" w:lastColumn="0" w:noHBand="0" w:noVBand="1"/>
      </w:tblPr>
      <w:tblGrid>
        <w:gridCol w:w="2371"/>
        <w:gridCol w:w="2884"/>
        <w:gridCol w:w="4492"/>
      </w:tblGrid>
      <w:tr w:rsidR="005C2DA2" w:rsidTr="00E354AB">
        <w:tc>
          <w:tcPr>
            <w:tcW w:w="2371" w:type="dxa"/>
          </w:tcPr>
          <w:p w:rsidR="005C2DA2" w:rsidRDefault="005C2DA2" w:rsidP="00206640">
            <w:r>
              <w:t xml:space="preserve">Shape file name </w:t>
            </w:r>
          </w:p>
        </w:tc>
        <w:tc>
          <w:tcPr>
            <w:tcW w:w="2884" w:type="dxa"/>
          </w:tcPr>
          <w:p w:rsidR="005C2DA2" w:rsidRDefault="005C2DA2" w:rsidP="00206640">
            <w:r>
              <w:t>Description</w:t>
            </w:r>
          </w:p>
        </w:tc>
        <w:tc>
          <w:tcPr>
            <w:tcW w:w="4492" w:type="dxa"/>
          </w:tcPr>
          <w:p w:rsidR="005C2DA2" w:rsidRDefault="00906C25" w:rsidP="00906C25">
            <w:r>
              <w:t>Code</w:t>
            </w:r>
          </w:p>
        </w:tc>
      </w:tr>
      <w:tr w:rsidR="005C2DA2" w:rsidTr="00E354AB">
        <w:tc>
          <w:tcPr>
            <w:tcW w:w="2371" w:type="dxa"/>
          </w:tcPr>
          <w:p w:rsidR="005C2DA2" w:rsidRDefault="005C2DA2" w:rsidP="005C2DA2">
            <w:pPr>
              <w:ind w:left="360"/>
            </w:pPr>
            <w:r>
              <w:t>LOW_VOL_140_170</w:t>
            </w:r>
          </w:p>
          <w:p w:rsidR="005C2DA2" w:rsidRDefault="005C2DA2" w:rsidP="00206640"/>
        </w:tc>
        <w:tc>
          <w:tcPr>
            <w:tcW w:w="2884" w:type="dxa"/>
          </w:tcPr>
          <w:p w:rsidR="005C2DA2" w:rsidRPr="005C2DA2" w:rsidRDefault="00906C25" w:rsidP="00906C25">
            <w:r>
              <w:t xml:space="preserve">Stands with a total volume </w:t>
            </w:r>
            <w:r w:rsidRPr="00D505C9">
              <w:t>based on 12.5cm utilization</w:t>
            </w:r>
            <w:r>
              <w:t xml:space="preserve"> (live plus dead) greater than 140 cubic meters, greater than 100 years old</w:t>
            </w:r>
          </w:p>
        </w:tc>
        <w:tc>
          <w:tcPr>
            <w:tcW w:w="4492" w:type="dxa"/>
          </w:tcPr>
          <w:p w:rsidR="005C2DA2" w:rsidRDefault="005C2DA2" w:rsidP="00206640">
            <w:r w:rsidRPr="005C2DA2">
              <w:t>TOT_VOL_HA &lt; 170 AND ADJUSTED_PROJ_AGE_CD &gt; '5'</w:t>
            </w:r>
          </w:p>
        </w:tc>
      </w:tr>
      <w:tr w:rsidR="005C2DA2" w:rsidTr="00E354AB">
        <w:tc>
          <w:tcPr>
            <w:tcW w:w="2371" w:type="dxa"/>
          </w:tcPr>
          <w:p w:rsidR="005C2DA2" w:rsidRDefault="005C2DA2" w:rsidP="005C2DA2">
            <w:pPr>
              <w:ind w:left="360"/>
            </w:pPr>
            <w:r>
              <w:t>POOR_BL</w:t>
            </w:r>
          </w:p>
          <w:p w:rsidR="005C2DA2" w:rsidRDefault="005C2DA2" w:rsidP="00206640"/>
        </w:tc>
        <w:tc>
          <w:tcPr>
            <w:tcW w:w="2884" w:type="dxa"/>
          </w:tcPr>
          <w:p w:rsidR="005C2DA2" w:rsidRPr="0011714E" w:rsidRDefault="00906C25" w:rsidP="005C2DA2">
            <w:r>
              <w:t>Balsam leading stands on poor productivity sites (site index 5-9), greater than 100 years old, total volume per hectare is between 140-230, minimum live volume per hectare is 125 cubic meters per hectare</w:t>
            </w:r>
          </w:p>
        </w:tc>
        <w:tc>
          <w:tcPr>
            <w:tcW w:w="4492" w:type="dxa"/>
          </w:tcPr>
          <w:p w:rsidR="005C2DA2" w:rsidRDefault="005C2DA2" w:rsidP="005C2DA2">
            <w:r w:rsidRPr="0011714E">
              <w:t>SPECIES</w:t>
            </w:r>
            <w:r w:rsidR="00D505C9">
              <w:t>_CD_</w:t>
            </w:r>
            <w:r w:rsidRPr="0011714E">
              <w:t xml:space="preserve">1= 'BL' AND </w:t>
            </w:r>
            <w:proofErr w:type="gramStart"/>
            <w:r w:rsidRPr="0011714E">
              <w:t>( SITE</w:t>
            </w:r>
            <w:proofErr w:type="gramEnd"/>
            <w:r w:rsidRPr="0011714E">
              <w:t>_INDEX &gt;5 AND SITE_INDEX &lt;=9) AND PROJ_AGE</w:t>
            </w:r>
            <w:r>
              <w:t>_1</w:t>
            </w:r>
            <w:r w:rsidRPr="0011714E">
              <w:t xml:space="preserve">&gt;100 AND (TOT_VOL_HA &gt;140 AND </w:t>
            </w:r>
            <w:proofErr w:type="spellStart"/>
            <w:r w:rsidRPr="0011714E">
              <w:t>TOT_VOL_HA</w:t>
            </w:r>
            <w:proofErr w:type="spellEnd"/>
            <w:r w:rsidRPr="0011714E">
              <w:t xml:space="preserve"> &lt;230)</w:t>
            </w:r>
            <w:r w:rsidR="00906C25">
              <w:t xml:space="preserve"> AND </w:t>
            </w:r>
            <w:proofErr w:type="spellStart"/>
            <w:r w:rsidR="00906C25">
              <w:t>LIVE_STAND_VOLUME_1</w:t>
            </w:r>
            <w:r w:rsidR="0061060F">
              <w:t>7</w:t>
            </w:r>
            <w:r w:rsidR="00906C25">
              <w:t>5</w:t>
            </w:r>
            <w:proofErr w:type="spellEnd"/>
            <w:r w:rsidR="00906C25">
              <w:t xml:space="preserve"> &gt; 125</w:t>
            </w:r>
          </w:p>
        </w:tc>
      </w:tr>
      <w:tr w:rsidR="005C2DA2" w:rsidTr="00E354AB">
        <w:tc>
          <w:tcPr>
            <w:tcW w:w="2371" w:type="dxa"/>
          </w:tcPr>
          <w:p w:rsidR="005C2DA2" w:rsidRDefault="005C2DA2" w:rsidP="005C2DA2">
            <w:pPr>
              <w:ind w:left="360"/>
            </w:pPr>
            <w:r>
              <w:t>POOR_PL</w:t>
            </w:r>
          </w:p>
          <w:p w:rsidR="005C2DA2" w:rsidRDefault="005C2DA2" w:rsidP="005C2DA2">
            <w:pPr>
              <w:ind w:left="360"/>
            </w:pPr>
          </w:p>
        </w:tc>
        <w:tc>
          <w:tcPr>
            <w:tcW w:w="2884" w:type="dxa"/>
          </w:tcPr>
          <w:p w:rsidR="005C2DA2" w:rsidRDefault="00E354AB" w:rsidP="00206640">
            <w:r>
              <w:t>Pine leading stands on poor productivity sites (site index 5-13), greater than 80 years old, total volume per hectare is between 140-200, minimum live volume per hectare is 80 cubic meters per hectare</w:t>
            </w:r>
          </w:p>
        </w:tc>
        <w:tc>
          <w:tcPr>
            <w:tcW w:w="4492" w:type="dxa"/>
          </w:tcPr>
          <w:p w:rsidR="005C2DA2" w:rsidRDefault="00E354AB" w:rsidP="00206640">
            <w:r>
              <w:t>(SPECIES</w:t>
            </w:r>
            <w:r w:rsidR="00D505C9">
              <w:t>_CD_</w:t>
            </w:r>
            <w:r>
              <w:t>1= 'PL</w:t>
            </w:r>
            <w:r w:rsidRPr="0011714E">
              <w:t>'</w:t>
            </w:r>
            <w:r>
              <w:t xml:space="preserve"> OR SPECIES</w:t>
            </w:r>
            <w:r w:rsidR="00D505C9">
              <w:t>_CD_</w:t>
            </w:r>
            <w:r>
              <w:t>1= ‘PLI’) AND (SITE_INDEX &gt;5 AND SITE_INDEX &lt;=13</w:t>
            </w:r>
            <w:r w:rsidRPr="0011714E">
              <w:t>) AND PROJ_AGE</w:t>
            </w:r>
            <w:r>
              <w:t>_1&gt;8</w:t>
            </w:r>
            <w:r w:rsidRPr="0011714E">
              <w:t>0 AND (TO</w:t>
            </w:r>
            <w:r>
              <w:t>T_VOL_HA &gt;140 AND TOT_VOL_HA &lt;20</w:t>
            </w:r>
            <w:r w:rsidRPr="0011714E">
              <w:t>0)</w:t>
            </w:r>
            <w:r>
              <w:t xml:space="preserve"> AND LIVE_STAND_VOLUME_125 &gt; 80</w:t>
            </w:r>
          </w:p>
        </w:tc>
      </w:tr>
      <w:tr w:rsidR="00E354AB" w:rsidTr="00E354AB">
        <w:tc>
          <w:tcPr>
            <w:tcW w:w="2371" w:type="dxa"/>
          </w:tcPr>
          <w:p w:rsidR="00E354AB" w:rsidRDefault="00E354AB" w:rsidP="006A56C2">
            <w:pPr>
              <w:ind w:left="360"/>
            </w:pPr>
            <w:r>
              <w:t>POOR_SX</w:t>
            </w:r>
          </w:p>
          <w:p w:rsidR="00E354AB" w:rsidRDefault="00E354AB" w:rsidP="006A56C2"/>
        </w:tc>
        <w:tc>
          <w:tcPr>
            <w:tcW w:w="2884" w:type="dxa"/>
          </w:tcPr>
          <w:p w:rsidR="00E354AB" w:rsidRDefault="00E354AB" w:rsidP="006A56C2">
            <w:r>
              <w:t>Spruce leading stands on poor productivity sites (site index 5-12), greater than 80 years old, total volume per hectare is between 140-250, minimum live volume per hectare is 82 cubic meters per hectare</w:t>
            </w:r>
          </w:p>
        </w:tc>
        <w:tc>
          <w:tcPr>
            <w:tcW w:w="4492" w:type="dxa"/>
          </w:tcPr>
          <w:p w:rsidR="00E354AB" w:rsidRDefault="00E354AB" w:rsidP="006A56C2">
            <w:r>
              <w:t>(SPECIES</w:t>
            </w:r>
            <w:r w:rsidR="00D505C9">
              <w:t>_CD_</w:t>
            </w:r>
            <w:r>
              <w:t>1= 'SX</w:t>
            </w:r>
            <w:r w:rsidRPr="0011714E">
              <w:t>'</w:t>
            </w:r>
            <w:r>
              <w:t xml:space="preserve"> OR SPECIES</w:t>
            </w:r>
            <w:r w:rsidR="00D505C9">
              <w:t>_CD_</w:t>
            </w:r>
            <w:r>
              <w:t>1= ‘SE’)</w:t>
            </w:r>
            <w:r w:rsidRPr="0011714E">
              <w:t xml:space="preserve"> AND </w:t>
            </w:r>
            <w:proofErr w:type="gramStart"/>
            <w:r w:rsidRPr="0011714E">
              <w:t xml:space="preserve">( </w:t>
            </w:r>
            <w:r>
              <w:t>SITE</w:t>
            </w:r>
            <w:proofErr w:type="gramEnd"/>
            <w:r>
              <w:t>_INDEX &gt;5 AND SITE_INDEX &lt;=12</w:t>
            </w:r>
            <w:r w:rsidRPr="0011714E">
              <w:t>) AND PROJ_AGE</w:t>
            </w:r>
            <w:r>
              <w:t>_1&gt;8</w:t>
            </w:r>
            <w:r w:rsidRPr="0011714E">
              <w:t>0 AND (TO</w:t>
            </w:r>
            <w:r>
              <w:t xml:space="preserve">T_VOL_HA &gt;140 AND </w:t>
            </w:r>
            <w:proofErr w:type="spellStart"/>
            <w:r>
              <w:t>TOT_VOL_HA</w:t>
            </w:r>
            <w:proofErr w:type="spellEnd"/>
            <w:r>
              <w:t xml:space="preserve"> &lt;25</w:t>
            </w:r>
            <w:r w:rsidRPr="0011714E">
              <w:t>0)</w:t>
            </w:r>
            <w:r>
              <w:t xml:space="preserve"> AND </w:t>
            </w:r>
            <w:proofErr w:type="spellStart"/>
            <w:r>
              <w:t>LIVE_STAND_VOLUME_1</w:t>
            </w:r>
            <w:r w:rsidR="0061060F">
              <w:t>7</w:t>
            </w:r>
            <w:r>
              <w:t>5</w:t>
            </w:r>
            <w:proofErr w:type="spellEnd"/>
            <w:r>
              <w:t xml:space="preserve"> &gt; 82</w:t>
            </w:r>
          </w:p>
        </w:tc>
      </w:tr>
    </w:tbl>
    <w:p w:rsidR="005C2DA2" w:rsidRDefault="00906C25" w:rsidP="00906C25">
      <w:r>
        <w:t xml:space="preserve">* All stands are within the timber harvesting land base of the Lakes TSA as described by the April 2019 Data Package and Discussion Paper. </w:t>
      </w:r>
    </w:p>
    <w:p w:rsidR="00D505C9" w:rsidRDefault="00D505C9" w:rsidP="00610AA6"/>
    <w:p w:rsidR="00D505C9" w:rsidRDefault="00D505C9" w:rsidP="00610AA6"/>
    <w:p w:rsidR="00D505C9" w:rsidRDefault="00D505C9" w:rsidP="00610AA6"/>
    <w:p w:rsidR="00D505C9" w:rsidRDefault="00D505C9" w:rsidP="00610AA6"/>
    <w:p w:rsidR="00D505C9" w:rsidRDefault="00D505C9" w:rsidP="00610AA6"/>
    <w:p w:rsidR="00D505C9" w:rsidRDefault="00D505C9" w:rsidP="00610AA6"/>
    <w:p w:rsidR="00D505C9" w:rsidRDefault="00D505C9" w:rsidP="00610AA6"/>
    <w:p w:rsidR="00610AA6" w:rsidRPr="00D505C9" w:rsidRDefault="00D505C9" w:rsidP="00610AA6">
      <w:pPr>
        <w:rPr>
          <w:sz w:val="28"/>
          <w:szCs w:val="28"/>
        </w:rPr>
      </w:pPr>
      <w:r w:rsidRPr="00D505C9">
        <w:rPr>
          <w:sz w:val="28"/>
          <w:szCs w:val="28"/>
        </w:rPr>
        <w:t>Fields</w:t>
      </w:r>
    </w:p>
    <w:tbl>
      <w:tblPr>
        <w:tblStyle w:val="TableGrid"/>
        <w:tblW w:w="10060" w:type="dxa"/>
        <w:tblLook w:val="04A0" w:firstRow="1" w:lastRow="0" w:firstColumn="1" w:lastColumn="0" w:noHBand="0" w:noVBand="1"/>
      </w:tblPr>
      <w:tblGrid>
        <w:gridCol w:w="2798"/>
        <w:gridCol w:w="5986"/>
        <w:gridCol w:w="1276"/>
      </w:tblGrid>
      <w:tr w:rsidR="00465AEC" w:rsidRPr="003912B1" w:rsidTr="0061060F">
        <w:trPr>
          <w:trHeight w:val="261"/>
        </w:trPr>
        <w:tc>
          <w:tcPr>
            <w:tcW w:w="0" w:type="auto"/>
          </w:tcPr>
          <w:p w:rsidR="00465AEC" w:rsidRPr="003912B1" w:rsidRDefault="00465AEC" w:rsidP="001B4E22">
            <w:r>
              <w:t xml:space="preserve">Label </w:t>
            </w:r>
          </w:p>
        </w:tc>
        <w:tc>
          <w:tcPr>
            <w:tcW w:w="5986" w:type="dxa"/>
          </w:tcPr>
          <w:p w:rsidR="00465AEC" w:rsidRPr="003912B1" w:rsidRDefault="00465AEC" w:rsidP="001B4E22">
            <w:r>
              <w:t xml:space="preserve">Description </w:t>
            </w:r>
          </w:p>
        </w:tc>
        <w:tc>
          <w:tcPr>
            <w:tcW w:w="1276" w:type="dxa"/>
          </w:tcPr>
          <w:p w:rsidR="00465AEC" w:rsidRDefault="00465AEC" w:rsidP="001B4E22">
            <w:r>
              <w:t xml:space="preserve">Source </w:t>
            </w:r>
          </w:p>
        </w:tc>
      </w:tr>
      <w:tr w:rsidR="00465AEC" w:rsidRPr="003912B1" w:rsidTr="0061060F">
        <w:trPr>
          <w:trHeight w:val="261"/>
        </w:trPr>
        <w:tc>
          <w:tcPr>
            <w:tcW w:w="0" w:type="auto"/>
          </w:tcPr>
          <w:p w:rsidR="00465AEC" w:rsidRPr="003912B1" w:rsidRDefault="00465AEC" w:rsidP="001B4E22">
            <w:r w:rsidRPr="003912B1">
              <w:t xml:space="preserve">Object ID </w:t>
            </w:r>
          </w:p>
        </w:tc>
        <w:tc>
          <w:tcPr>
            <w:tcW w:w="5986" w:type="dxa"/>
          </w:tcPr>
          <w:p w:rsidR="00465AEC" w:rsidRPr="003912B1" w:rsidRDefault="00465AEC" w:rsidP="001B4E22">
            <w:r>
              <w:rPr>
                <w:rFonts w:ascii="Arial" w:hAnsi="Arial" w:cs="Arial"/>
                <w:sz w:val="16"/>
                <w:szCs w:val="16"/>
              </w:rPr>
              <w:t>Object Identity</w:t>
            </w:r>
          </w:p>
        </w:tc>
        <w:tc>
          <w:tcPr>
            <w:tcW w:w="1276" w:type="dxa"/>
          </w:tcPr>
          <w:p w:rsidR="00465AEC" w:rsidRDefault="00465AEC" w:rsidP="001B4E22">
            <w:pPr>
              <w:rPr>
                <w:rFonts w:ascii="Arial" w:hAnsi="Arial" w:cs="Arial"/>
                <w:sz w:val="16"/>
                <w:szCs w:val="16"/>
              </w:rPr>
            </w:pPr>
          </w:p>
        </w:tc>
      </w:tr>
      <w:tr w:rsidR="00465AEC" w:rsidRPr="003912B1" w:rsidTr="0061060F">
        <w:trPr>
          <w:trHeight w:val="261"/>
        </w:trPr>
        <w:tc>
          <w:tcPr>
            <w:tcW w:w="0" w:type="auto"/>
          </w:tcPr>
          <w:p w:rsidR="00465AEC" w:rsidRPr="003912B1" w:rsidRDefault="00465AEC" w:rsidP="001B4E22">
            <w:r w:rsidRPr="003912B1">
              <w:t>Geometry</w:t>
            </w:r>
          </w:p>
        </w:tc>
        <w:tc>
          <w:tcPr>
            <w:tcW w:w="5986" w:type="dxa"/>
          </w:tcPr>
          <w:p w:rsidR="00465AEC" w:rsidRPr="003912B1" w:rsidRDefault="00465AEC" w:rsidP="001B4E22">
            <w:r>
              <w:rPr>
                <w:rFonts w:ascii="Arial" w:hAnsi="Arial" w:cs="Arial"/>
                <w:sz w:val="16"/>
                <w:szCs w:val="16"/>
              </w:rPr>
              <w:t>A spatial polygon feature used to store the map component of the Vegetation Cover area</w:t>
            </w:r>
          </w:p>
        </w:tc>
        <w:tc>
          <w:tcPr>
            <w:tcW w:w="1276" w:type="dxa"/>
          </w:tcPr>
          <w:p w:rsidR="00465AEC" w:rsidRDefault="00465AEC" w:rsidP="001B4E22">
            <w:pPr>
              <w:rPr>
                <w:rFonts w:ascii="Arial" w:hAnsi="Arial" w:cs="Arial"/>
                <w:sz w:val="16"/>
                <w:szCs w:val="16"/>
              </w:rPr>
            </w:pPr>
          </w:p>
        </w:tc>
      </w:tr>
      <w:tr w:rsidR="00465AEC" w:rsidRPr="003912B1" w:rsidTr="0061060F">
        <w:trPr>
          <w:trHeight w:val="242"/>
        </w:trPr>
        <w:tc>
          <w:tcPr>
            <w:tcW w:w="0" w:type="auto"/>
          </w:tcPr>
          <w:p w:rsidR="00465AEC" w:rsidRPr="003912B1" w:rsidRDefault="00465AEC" w:rsidP="003912B1">
            <w:r>
              <w:t>SPECIES</w:t>
            </w:r>
            <w:r w:rsidR="002361A6">
              <w:t>_CD_</w:t>
            </w:r>
            <w:r>
              <w:t xml:space="preserve">1 </w:t>
            </w:r>
          </w:p>
        </w:tc>
        <w:tc>
          <w:tcPr>
            <w:tcW w:w="5986" w:type="dxa"/>
          </w:tcPr>
          <w:p w:rsidR="00465AEC" w:rsidRPr="00465AEC" w:rsidRDefault="00465AEC" w:rsidP="00465AEC">
            <w:pPr>
              <w:autoSpaceDE w:val="0"/>
              <w:autoSpaceDN w:val="0"/>
              <w:adjustRightInd w:val="0"/>
              <w:rPr>
                <w:rFonts w:ascii="Arial" w:hAnsi="Arial" w:cs="Arial"/>
                <w:sz w:val="16"/>
                <w:szCs w:val="16"/>
              </w:rPr>
            </w:pPr>
            <w:r>
              <w:rPr>
                <w:rFonts w:ascii="Arial" w:hAnsi="Arial" w:cs="Arial"/>
                <w:sz w:val="16"/>
                <w:szCs w:val="16"/>
              </w:rPr>
              <w:t xml:space="preserve">A code describing the leading commercial species or brush species in the layer. The species with the highest percent composition (e.g. gross volume or, if a very young stand, the relative number of stems per hectare) is identified </w:t>
            </w:r>
            <w:proofErr w:type="gramStart"/>
            <w:r>
              <w:rPr>
                <w:rFonts w:ascii="Arial" w:hAnsi="Arial" w:cs="Arial"/>
                <w:sz w:val="16"/>
                <w:szCs w:val="16"/>
              </w:rPr>
              <w:t>a the</w:t>
            </w:r>
            <w:proofErr w:type="gramEnd"/>
            <w:r>
              <w:rPr>
                <w:rFonts w:ascii="Arial" w:hAnsi="Arial" w:cs="Arial"/>
                <w:sz w:val="16"/>
                <w:szCs w:val="16"/>
              </w:rPr>
              <w:t xml:space="preserve"> leading commercial species. Species must be above a specified diameter to be recognized in the species composition of the layer.</w:t>
            </w:r>
          </w:p>
        </w:tc>
        <w:tc>
          <w:tcPr>
            <w:tcW w:w="1276" w:type="dxa"/>
          </w:tcPr>
          <w:p w:rsidR="00465AEC" w:rsidRDefault="00690ECA" w:rsidP="00465AEC">
            <w:pPr>
              <w:autoSpaceDE w:val="0"/>
              <w:autoSpaceDN w:val="0"/>
              <w:adjustRightInd w:val="0"/>
              <w:rPr>
                <w:rFonts w:ascii="Arial" w:hAnsi="Arial" w:cs="Arial"/>
                <w:sz w:val="16"/>
                <w:szCs w:val="16"/>
              </w:rPr>
            </w:pPr>
            <w:r>
              <w:rPr>
                <w:rFonts w:ascii="Arial" w:hAnsi="Arial" w:cs="Arial"/>
                <w:sz w:val="16"/>
                <w:szCs w:val="16"/>
              </w:rPr>
              <w:t>VRI</w:t>
            </w:r>
          </w:p>
        </w:tc>
      </w:tr>
      <w:tr w:rsidR="00690ECA" w:rsidRPr="003912B1" w:rsidTr="0061060F">
        <w:trPr>
          <w:trHeight w:val="261"/>
        </w:trPr>
        <w:tc>
          <w:tcPr>
            <w:tcW w:w="0" w:type="auto"/>
          </w:tcPr>
          <w:p w:rsidR="00690ECA" w:rsidRPr="003912B1" w:rsidRDefault="00690ECA" w:rsidP="00690ECA">
            <w:r>
              <w:t>SPECIES_PT_1</w:t>
            </w:r>
            <w:r w:rsidRPr="003912B1">
              <w:t xml:space="preserve"> </w:t>
            </w:r>
          </w:p>
        </w:tc>
        <w:tc>
          <w:tcPr>
            <w:tcW w:w="5986" w:type="dxa"/>
          </w:tcPr>
          <w:p w:rsidR="00690ECA" w:rsidRPr="00465AEC" w:rsidRDefault="00690ECA" w:rsidP="00690ECA">
            <w:pPr>
              <w:autoSpaceDE w:val="0"/>
              <w:autoSpaceDN w:val="0"/>
              <w:adjustRightInd w:val="0"/>
              <w:rPr>
                <w:rFonts w:ascii="Arial" w:hAnsi="Arial" w:cs="Arial"/>
                <w:sz w:val="16"/>
                <w:szCs w:val="16"/>
              </w:rPr>
            </w:pPr>
            <w:r>
              <w:rPr>
                <w:rFonts w:ascii="Arial" w:hAnsi="Arial" w:cs="Arial"/>
                <w:sz w:val="16"/>
                <w:szCs w:val="16"/>
              </w:rPr>
              <w:t>Percentages of the layer that each tree species occupies. For older stands, tree species percentage is based on relative basal area; for younger stands, tree species percentage is based on the number of stems per hectare. Tree species percentage is estimated to the nearest percent for all living trees above a specified diameter.</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3912B1" w:rsidRDefault="00690ECA" w:rsidP="00690ECA">
            <w:r>
              <w:t>PROJ_AGE_1</w:t>
            </w:r>
          </w:p>
        </w:tc>
        <w:tc>
          <w:tcPr>
            <w:tcW w:w="5986" w:type="dxa"/>
          </w:tcPr>
          <w:p w:rsidR="00690ECA" w:rsidRPr="003912B1" w:rsidRDefault="00690ECA" w:rsidP="00690ECA">
            <w:r>
              <w:rPr>
                <w:rFonts w:ascii="Arial" w:hAnsi="Arial" w:cs="Arial"/>
                <w:sz w:val="16"/>
                <w:szCs w:val="16"/>
              </w:rPr>
              <w:t>Projected age for leading species</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3912B1" w:rsidRDefault="00690ECA" w:rsidP="00690ECA">
            <w:r>
              <w:t>PROJ_AGE_CLASS_CD_1</w:t>
            </w:r>
          </w:p>
        </w:tc>
        <w:tc>
          <w:tcPr>
            <w:tcW w:w="5986" w:type="dxa"/>
          </w:tcPr>
          <w:p w:rsidR="00690ECA" w:rsidRPr="003912B1" w:rsidRDefault="00690ECA" w:rsidP="00690ECA">
            <w:r>
              <w:rPr>
                <w:rFonts w:ascii="Arial" w:hAnsi="Arial" w:cs="Arial"/>
                <w:sz w:val="16"/>
                <w:szCs w:val="16"/>
              </w:rPr>
              <w:t>The age class projected to the current year for species 1.</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3912B1" w:rsidRDefault="00690ECA" w:rsidP="00690ECA">
            <w:r>
              <w:t>PROJ_HEIGHT_1</w:t>
            </w:r>
          </w:p>
        </w:tc>
        <w:tc>
          <w:tcPr>
            <w:tcW w:w="5986" w:type="dxa"/>
          </w:tcPr>
          <w:p w:rsidR="00690ECA" w:rsidRPr="003912B1" w:rsidRDefault="00690ECA" w:rsidP="00690ECA">
            <w:r>
              <w:rPr>
                <w:rFonts w:ascii="Arial" w:hAnsi="Arial" w:cs="Arial"/>
                <w:sz w:val="16"/>
                <w:szCs w:val="16"/>
              </w:rPr>
              <w:t>Projected height for leading species</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3912B1" w:rsidRDefault="00690ECA" w:rsidP="00690ECA">
            <w:r>
              <w:t>PROJ_HEIGHT_CLASS_CD_1</w:t>
            </w:r>
          </w:p>
        </w:tc>
        <w:tc>
          <w:tcPr>
            <w:tcW w:w="5986" w:type="dxa"/>
          </w:tcPr>
          <w:p w:rsidR="00690ECA" w:rsidRPr="003912B1" w:rsidRDefault="00690ECA" w:rsidP="00690ECA">
            <w:r>
              <w:rPr>
                <w:rFonts w:ascii="Arial" w:hAnsi="Arial" w:cs="Arial"/>
                <w:sz w:val="16"/>
                <w:szCs w:val="16"/>
              </w:rPr>
              <w:t>The height class projected to the current year for species 1.</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3912B1" w:rsidRDefault="00690ECA" w:rsidP="00690ECA">
            <w:r>
              <w:t xml:space="preserve">SITE_INDEX </w:t>
            </w:r>
          </w:p>
        </w:tc>
        <w:tc>
          <w:tcPr>
            <w:tcW w:w="5986" w:type="dxa"/>
          </w:tcPr>
          <w:p w:rsidR="00690ECA" w:rsidRPr="00295758" w:rsidRDefault="00690ECA" w:rsidP="00690ECA">
            <w:pPr>
              <w:autoSpaceDE w:val="0"/>
              <w:autoSpaceDN w:val="0"/>
              <w:adjustRightInd w:val="0"/>
              <w:rPr>
                <w:rFonts w:ascii="Arial" w:hAnsi="Arial" w:cs="Arial"/>
                <w:sz w:val="16"/>
                <w:szCs w:val="16"/>
              </w:rPr>
            </w:pPr>
            <w:r>
              <w:rPr>
                <w:rFonts w:ascii="Arial" w:hAnsi="Arial" w:cs="Arial"/>
                <w:sz w:val="16"/>
                <w:szCs w:val="16"/>
              </w:rPr>
              <w:t xml:space="preserve">Site index is an estimate of site productivity for tree growth (height in metres at breast height age of 50years). The mean height of the dominant and codominant trees will attain at a base index age used for the purposes of estimating </w:t>
            </w:r>
            <w:proofErr w:type="spellStart"/>
            <w:r>
              <w:rPr>
                <w:rFonts w:ascii="Arial" w:hAnsi="Arial" w:cs="Arial"/>
                <w:sz w:val="16"/>
                <w:szCs w:val="16"/>
              </w:rPr>
              <w:t>forestsite</w:t>
            </w:r>
            <w:proofErr w:type="spellEnd"/>
            <w:r>
              <w:rPr>
                <w:rFonts w:ascii="Arial" w:hAnsi="Arial" w:cs="Arial"/>
                <w:sz w:val="16"/>
                <w:szCs w:val="16"/>
              </w:rPr>
              <w:t xml:space="preserve"> growth capability. The site index is based on a normalized set of coefficients calibrated to reflect the range of heights for a given tree species.</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465AEC" w:rsidRDefault="002361A6" w:rsidP="00690ECA">
            <w:pPr>
              <w:rPr>
                <w:highlight w:val="yellow"/>
              </w:rPr>
            </w:pPr>
            <w:r w:rsidRPr="002361A6">
              <w:t>LIVE_STAND_VOLUME_125</w:t>
            </w:r>
          </w:p>
        </w:tc>
        <w:tc>
          <w:tcPr>
            <w:tcW w:w="5986" w:type="dxa"/>
          </w:tcPr>
          <w:p w:rsidR="00690ECA" w:rsidRPr="00295758" w:rsidRDefault="00690ECA" w:rsidP="00690ECA">
            <w:pPr>
              <w:autoSpaceDE w:val="0"/>
              <w:autoSpaceDN w:val="0"/>
              <w:adjustRightInd w:val="0"/>
              <w:jc w:val="both"/>
              <w:rPr>
                <w:rFonts w:ascii="Arial" w:hAnsi="Arial" w:cs="Arial"/>
                <w:sz w:val="16"/>
                <w:szCs w:val="16"/>
              </w:rPr>
            </w:pPr>
            <w:r>
              <w:rPr>
                <w:rFonts w:ascii="Arial" w:hAnsi="Arial" w:cs="Arial"/>
                <w:sz w:val="16"/>
                <w:szCs w:val="16"/>
              </w:rPr>
              <w:t>This is the total net live volume per hectare of all species determined by percent basal area of the tree layer at the 12.5 cm utilization level. Net volume per hectare is determined as gross volume less decay, waste, and breakage.</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122366" w:rsidRDefault="002361A6" w:rsidP="00690ECA">
            <w:pPr>
              <w:rPr>
                <w:highlight w:val="yellow"/>
              </w:rPr>
            </w:pPr>
            <w:r w:rsidRPr="00122366">
              <w:t>LIVE_STAND_VOLUME_175</w:t>
            </w:r>
          </w:p>
        </w:tc>
        <w:tc>
          <w:tcPr>
            <w:tcW w:w="5986" w:type="dxa"/>
          </w:tcPr>
          <w:p w:rsidR="00690ECA" w:rsidRPr="00122366" w:rsidRDefault="00690ECA" w:rsidP="00690ECA">
            <w:pPr>
              <w:autoSpaceDE w:val="0"/>
              <w:autoSpaceDN w:val="0"/>
              <w:adjustRightInd w:val="0"/>
              <w:jc w:val="both"/>
              <w:rPr>
                <w:rFonts w:ascii="Arial" w:hAnsi="Arial" w:cs="Arial"/>
                <w:sz w:val="16"/>
                <w:szCs w:val="16"/>
              </w:rPr>
            </w:pPr>
            <w:r w:rsidRPr="00122366">
              <w:rPr>
                <w:rFonts w:ascii="Arial" w:hAnsi="Arial" w:cs="Arial"/>
                <w:sz w:val="16"/>
                <w:szCs w:val="16"/>
              </w:rPr>
              <w:t>This is the total net live volume per hectare of all species determined by percent basal area of the tree layer at the 17.5 cm utilization level. Net volume per hectare is determined as gross volume less decay, waste, and breakage.</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61"/>
        </w:trPr>
        <w:tc>
          <w:tcPr>
            <w:tcW w:w="0" w:type="auto"/>
          </w:tcPr>
          <w:p w:rsidR="00690ECA" w:rsidRPr="00465AEC" w:rsidRDefault="002361A6" w:rsidP="00690ECA">
            <w:pPr>
              <w:rPr>
                <w:highlight w:val="yellow"/>
              </w:rPr>
            </w:pPr>
            <w:r>
              <w:t>DEAD</w:t>
            </w:r>
            <w:r w:rsidRPr="002361A6">
              <w:t>_STAND_VOLUME_125</w:t>
            </w:r>
          </w:p>
        </w:tc>
        <w:tc>
          <w:tcPr>
            <w:tcW w:w="5986" w:type="dxa"/>
          </w:tcPr>
          <w:p w:rsidR="00690ECA" w:rsidRPr="009D17EB" w:rsidRDefault="00690ECA" w:rsidP="00690ECA">
            <w:pPr>
              <w:autoSpaceDE w:val="0"/>
              <w:autoSpaceDN w:val="0"/>
              <w:adjustRightInd w:val="0"/>
              <w:rPr>
                <w:rFonts w:ascii="Arial" w:hAnsi="Arial" w:cs="Arial"/>
                <w:sz w:val="16"/>
                <w:szCs w:val="16"/>
              </w:rPr>
            </w:pPr>
            <w:r>
              <w:rPr>
                <w:rFonts w:ascii="Arial" w:hAnsi="Arial" w:cs="Arial"/>
                <w:sz w:val="16"/>
                <w:szCs w:val="16"/>
              </w:rPr>
              <w:t xml:space="preserve">This is the total net dead volume per hectare of all species determined by percent basal area of the tree layer at the 12.5 cm utilization level. Net dead volume per hectare is determined as gross volume less decay, waste, and breakage. </w:t>
            </w:r>
          </w:p>
        </w:tc>
        <w:tc>
          <w:tcPr>
            <w:tcW w:w="1276" w:type="dxa"/>
          </w:tcPr>
          <w:p w:rsidR="00690ECA" w:rsidRDefault="00690ECA" w:rsidP="00690ECA">
            <w:r w:rsidRPr="001363F5">
              <w:rPr>
                <w:rFonts w:ascii="Arial" w:hAnsi="Arial" w:cs="Arial"/>
                <w:sz w:val="16"/>
                <w:szCs w:val="16"/>
              </w:rPr>
              <w:t>VRI</w:t>
            </w:r>
          </w:p>
        </w:tc>
      </w:tr>
      <w:tr w:rsidR="00690ECA" w:rsidRPr="003912B1" w:rsidTr="0061060F">
        <w:trPr>
          <w:trHeight w:val="242"/>
        </w:trPr>
        <w:tc>
          <w:tcPr>
            <w:tcW w:w="0" w:type="auto"/>
          </w:tcPr>
          <w:p w:rsidR="00690ECA" w:rsidRPr="00122366" w:rsidRDefault="002361A6" w:rsidP="00690ECA">
            <w:pPr>
              <w:rPr>
                <w:highlight w:val="yellow"/>
              </w:rPr>
            </w:pPr>
            <w:proofErr w:type="spellStart"/>
            <w:r w:rsidRPr="00122366">
              <w:t>DEAD_STAND_VOLUME_175</w:t>
            </w:r>
            <w:proofErr w:type="spellEnd"/>
          </w:p>
        </w:tc>
        <w:tc>
          <w:tcPr>
            <w:tcW w:w="5986" w:type="dxa"/>
          </w:tcPr>
          <w:p w:rsidR="00690ECA" w:rsidRPr="00122366" w:rsidRDefault="00690ECA" w:rsidP="00690ECA">
            <w:pPr>
              <w:autoSpaceDE w:val="0"/>
              <w:autoSpaceDN w:val="0"/>
              <w:adjustRightInd w:val="0"/>
              <w:rPr>
                <w:rFonts w:ascii="Arial" w:hAnsi="Arial" w:cs="Arial"/>
                <w:sz w:val="16"/>
                <w:szCs w:val="16"/>
              </w:rPr>
            </w:pPr>
            <w:r w:rsidRPr="00122366">
              <w:rPr>
                <w:rFonts w:ascii="Arial" w:hAnsi="Arial" w:cs="Arial"/>
                <w:sz w:val="16"/>
                <w:szCs w:val="16"/>
              </w:rPr>
              <w:t xml:space="preserve">This is the total net dead volume per hectare of all species determined by percent basal area of the tree layer at the 17.5 cm utilization level. Net dead volume per hectare is determined as gross volume less decay, waste, and breakage. </w:t>
            </w:r>
          </w:p>
        </w:tc>
        <w:tc>
          <w:tcPr>
            <w:tcW w:w="1276" w:type="dxa"/>
          </w:tcPr>
          <w:p w:rsidR="00690ECA" w:rsidRDefault="00690ECA" w:rsidP="00690ECA">
            <w:r w:rsidRPr="001363F5">
              <w:rPr>
                <w:rFonts w:ascii="Arial" w:hAnsi="Arial" w:cs="Arial"/>
                <w:sz w:val="16"/>
                <w:szCs w:val="16"/>
              </w:rPr>
              <w:t>VRI</w:t>
            </w:r>
          </w:p>
        </w:tc>
      </w:tr>
      <w:tr w:rsidR="00465AEC" w:rsidRPr="003912B1" w:rsidTr="0061060F">
        <w:trPr>
          <w:trHeight w:val="261"/>
        </w:trPr>
        <w:tc>
          <w:tcPr>
            <w:tcW w:w="0" w:type="auto"/>
          </w:tcPr>
          <w:p w:rsidR="00465AEC" w:rsidRPr="00465AEC" w:rsidRDefault="002361A6" w:rsidP="00465AEC">
            <w:r>
              <w:t>LAND_OWN</w:t>
            </w:r>
          </w:p>
        </w:tc>
        <w:tc>
          <w:tcPr>
            <w:tcW w:w="5986" w:type="dxa"/>
          </w:tcPr>
          <w:p w:rsidR="00465AEC" w:rsidRPr="00465AEC" w:rsidRDefault="00465AEC" w:rsidP="00465AEC">
            <w:r w:rsidRPr="005C2DA2">
              <w:rPr>
                <w:rFonts w:ascii="Arial" w:hAnsi="Arial" w:cs="Arial"/>
                <w:sz w:val="16"/>
                <w:szCs w:val="16"/>
              </w:rPr>
              <w:t>Area classified as TSA in the 2019 TSR</w:t>
            </w:r>
            <w:r w:rsidRPr="00465AEC">
              <w:t xml:space="preserve"> </w:t>
            </w:r>
          </w:p>
        </w:tc>
        <w:tc>
          <w:tcPr>
            <w:tcW w:w="1276" w:type="dxa"/>
          </w:tcPr>
          <w:p w:rsidR="00465AEC" w:rsidRPr="005C2DA2" w:rsidRDefault="00690ECA" w:rsidP="00465AEC">
            <w:pPr>
              <w:rPr>
                <w:rFonts w:ascii="Arial" w:hAnsi="Arial" w:cs="Arial"/>
                <w:sz w:val="16"/>
                <w:szCs w:val="16"/>
              </w:rPr>
            </w:pPr>
            <w:r w:rsidRPr="005C2DA2">
              <w:rPr>
                <w:rFonts w:ascii="Arial" w:hAnsi="Arial" w:cs="Arial"/>
                <w:sz w:val="16"/>
                <w:szCs w:val="16"/>
              </w:rPr>
              <w:t>2019 TSR</w:t>
            </w:r>
          </w:p>
        </w:tc>
      </w:tr>
      <w:tr w:rsidR="00465AEC" w:rsidRPr="003912B1" w:rsidTr="0061060F">
        <w:trPr>
          <w:trHeight w:val="261"/>
        </w:trPr>
        <w:tc>
          <w:tcPr>
            <w:tcW w:w="0" w:type="auto"/>
          </w:tcPr>
          <w:p w:rsidR="00465AEC" w:rsidRPr="00465AEC" w:rsidRDefault="00465AEC" w:rsidP="00465AEC">
            <w:r w:rsidRPr="00465AEC">
              <w:t>THLB</w:t>
            </w:r>
          </w:p>
        </w:tc>
        <w:tc>
          <w:tcPr>
            <w:tcW w:w="5986" w:type="dxa"/>
          </w:tcPr>
          <w:p w:rsidR="00465AEC" w:rsidRPr="00465AEC" w:rsidRDefault="002361A6" w:rsidP="00465AEC">
            <w:r>
              <w:rPr>
                <w:rFonts w:ascii="Arial" w:hAnsi="Arial" w:cs="Arial"/>
                <w:sz w:val="16"/>
                <w:szCs w:val="16"/>
              </w:rPr>
              <w:t>Area classified as</w:t>
            </w:r>
            <w:r w:rsidR="00465AEC" w:rsidRPr="005C2DA2">
              <w:rPr>
                <w:rFonts w:ascii="Arial" w:hAnsi="Arial" w:cs="Arial"/>
                <w:sz w:val="16"/>
                <w:szCs w:val="16"/>
              </w:rPr>
              <w:t xml:space="preserve"> THLB in the 2019 TSR</w:t>
            </w:r>
          </w:p>
        </w:tc>
        <w:tc>
          <w:tcPr>
            <w:tcW w:w="1276" w:type="dxa"/>
          </w:tcPr>
          <w:p w:rsidR="00465AEC" w:rsidRPr="005C2DA2" w:rsidRDefault="00690ECA" w:rsidP="00465AEC">
            <w:pPr>
              <w:rPr>
                <w:rFonts w:ascii="Arial" w:hAnsi="Arial" w:cs="Arial"/>
                <w:sz w:val="16"/>
                <w:szCs w:val="16"/>
              </w:rPr>
            </w:pPr>
            <w:r w:rsidRPr="005C2DA2">
              <w:rPr>
                <w:rFonts w:ascii="Arial" w:hAnsi="Arial" w:cs="Arial"/>
                <w:sz w:val="16"/>
                <w:szCs w:val="16"/>
              </w:rPr>
              <w:t xml:space="preserve">2019 TSR </w:t>
            </w:r>
          </w:p>
        </w:tc>
      </w:tr>
      <w:tr w:rsidR="00465AEC" w:rsidRPr="003912B1" w:rsidTr="0061060F">
        <w:trPr>
          <w:trHeight w:val="261"/>
        </w:trPr>
        <w:tc>
          <w:tcPr>
            <w:tcW w:w="0" w:type="auto"/>
          </w:tcPr>
          <w:p w:rsidR="00465AEC" w:rsidRPr="003912B1" w:rsidRDefault="002361A6" w:rsidP="00465AEC">
            <w:r>
              <w:t>TOT_VOL_HA</w:t>
            </w:r>
          </w:p>
        </w:tc>
        <w:tc>
          <w:tcPr>
            <w:tcW w:w="5986" w:type="dxa"/>
          </w:tcPr>
          <w:p w:rsidR="00465AEC" w:rsidRPr="003912B1" w:rsidRDefault="002361A6" w:rsidP="002361A6">
            <w:r>
              <w:rPr>
                <w:rFonts w:ascii="Arial" w:hAnsi="Arial" w:cs="Arial"/>
                <w:sz w:val="16"/>
                <w:szCs w:val="16"/>
              </w:rPr>
              <w:t xml:space="preserve">Total volume per hectare. Live and dead stand volume at 12.5cm utilization level </w:t>
            </w:r>
          </w:p>
        </w:tc>
        <w:tc>
          <w:tcPr>
            <w:tcW w:w="1276" w:type="dxa"/>
          </w:tcPr>
          <w:p w:rsidR="00465AEC" w:rsidRPr="005C2DA2" w:rsidRDefault="00690ECA" w:rsidP="00465AEC">
            <w:pPr>
              <w:rPr>
                <w:rFonts w:ascii="Arial" w:hAnsi="Arial" w:cs="Arial"/>
                <w:sz w:val="16"/>
                <w:szCs w:val="16"/>
              </w:rPr>
            </w:pPr>
            <w:r w:rsidRPr="005C2DA2">
              <w:rPr>
                <w:rFonts w:ascii="Arial" w:hAnsi="Arial" w:cs="Arial"/>
                <w:sz w:val="16"/>
                <w:szCs w:val="16"/>
              </w:rPr>
              <w:t>Calculated</w:t>
            </w:r>
            <w:r w:rsidR="00122366">
              <w:rPr>
                <w:rFonts w:ascii="Arial" w:hAnsi="Arial" w:cs="Arial"/>
                <w:sz w:val="16"/>
                <w:szCs w:val="16"/>
              </w:rPr>
              <w:t>*</w:t>
            </w:r>
          </w:p>
        </w:tc>
      </w:tr>
      <w:tr w:rsidR="00465AEC" w:rsidRPr="003912B1" w:rsidTr="0061060F">
        <w:trPr>
          <w:trHeight w:val="242"/>
        </w:trPr>
        <w:tc>
          <w:tcPr>
            <w:tcW w:w="0" w:type="auto"/>
          </w:tcPr>
          <w:p w:rsidR="00465AEC" w:rsidRPr="003912B1" w:rsidRDefault="00465AEC" w:rsidP="00465AEC">
            <w:r>
              <w:t xml:space="preserve">Area </w:t>
            </w:r>
          </w:p>
        </w:tc>
        <w:tc>
          <w:tcPr>
            <w:tcW w:w="5986" w:type="dxa"/>
          </w:tcPr>
          <w:p w:rsidR="00465AEC" w:rsidRPr="005C2DA2" w:rsidRDefault="00465AEC" w:rsidP="00465AEC">
            <w:pPr>
              <w:rPr>
                <w:rFonts w:ascii="Arial" w:hAnsi="Arial" w:cs="Arial"/>
                <w:sz w:val="16"/>
                <w:szCs w:val="16"/>
              </w:rPr>
            </w:pPr>
            <w:r w:rsidRPr="005C2DA2">
              <w:rPr>
                <w:rFonts w:ascii="Arial" w:hAnsi="Arial" w:cs="Arial"/>
                <w:sz w:val="16"/>
                <w:szCs w:val="16"/>
              </w:rPr>
              <w:t xml:space="preserve">Area of polygon in hectares </w:t>
            </w:r>
          </w:p>
        </w:tc>
        <w:tc>
          <w:tcPr>
            <w:tcW w:w="1276" w:type="dxa"/>
          </w:tcPr>
          <w:p w:rsidR="00465AEC" w:rsidRPr="005C2DA2" w:rsidRDefault="00690ECA" w:rsidP="00465AEC">
            <w:pPr>
              <w:rPr>
                <w:rFonts w:ascii="Arial" w:hAnsi="Arial" w:cs="Arial"/>
                <w:sz w:val="16"/>
                <w:szCs w:val="16"/>
              </w:rPr>
            </w:pPr>
            <w:r w:rsidRPr="005C2DA2">
              <w:rPr>
                <w:rFonts w:ascii="Arial" w:hAnsi="Arial" w:cs="Arial"/>
                <w:sz w:val="16"/>
                <w:szCs w:val="16"/>
              </w:rPr>
              <w:t xml:space="preserve">Calculated </w:t>
            </w:r>
          </w:p>
        </w:tc>
      </w:tr>
    </w:tbl>
    <w:p w:rsidR="00610AA6" w:rsidRDefault="00122366" w:rsidP="00122366">
      <w:r>
        <w:t xml:space="preserve">* Note that for ease of analysis at the strategic scale 12.5 utilization level were used for </w:t>
      </w:r>
      <w:r w:rsidR="007B0F1E">
        <w:t xml:space="preserve">total volume </w:t>
      </w:r>
      <w:r>
        <w:t>calculation</w:t>
      </w:r>
      <w:r w:rsidR="0055402E">
        <w:t>s, this does not replace the standard utilization levels in provincial policy</w:t>
      </w:r>
      <w:r>
        <w:t xml:space="preserve">. These files are meant for higher level </w:t>
      </w:r>
      <w:r w:rsidR="0055402E">
        <w:t>planning purposes and do not replace field</w:t>
      </w:r>
      <w:r w:rsidR="007B741C">
        <w:t>-</w:t>
      </w:r>
      <w:r w:rsidR="0055402E">
        <w:t>based assessments</w:t>
      </w:r>
      <w:r w:rsidR="007B0F1E">
        <w:t xml:space="preserve">. </w:t>
      </w:r>
      <w:bookmarkStart w:id="0" w:name="_GoBack"/>
      <w:bookmarkEnd w:id="0"/>
    </w:p>
    <w:sectPr w:rsidR="00610A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D46CA"/>
    <w:multiLevelType w:val="hybridMultilevel"/>
    <w:tmpl w:val="5B7AD79E"/>
    <w:lvl w:ilvl="0" w:tplc="2B56EB3E">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CCE6FBE"/>
    <w:multiLevelType w:val="hybridMultilevel"/>
    <w:tmpl w:val="BCDA6A46"/>
    <w:lvl w:ilvl="0" w:tplc="FDA09A6C">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E956C43"/>
    <w:multiLevelType w:val="hybridMultilevel"/>
    <w:tmpl w:val="0F687700"/>
    <w:lvl w:ilvl="0" w:tplc="1009000F">
      <w:start w:val="1"/>
      <w:numFmt w:val="decimal"/>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F151634"/>
    <w:multiLevelType w:val="hybridMultilevel"/>
    <w:tmpl w:val="C0287174"/>
    <w:lvl w:ilvl="0" w:tplc="C06ED87C">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6640"/>
    <w:rsid w:val="00067277"/>
    <w:rsid w:val="000F2E74"/>
    <w:rsid w:val="00122366"/>
    <w:rsid w:val="00196AF6"/>
    <w:rsid w:val="00206640"/>
    <w:rsid w:val="002361A6"/>
    <w:rsid w:val="00295758"/>
    <w:rsid w:val="002C35BF"/>
    <w:rsid w:val="00312C74"/>
    <w:rsid w:val="00381843"/>
    <w:rsid w:val="003912B1"/>
    <w:rsid w:val="00465AEC"/>
    <w:rsid w:val="0055402E"/>
    <w:rsid w:val="005B65B5"/>
    <w:rsid w:val="005C2DA2"/>
    <w:rsid w:val="005C6AD9"/>
    <w:rsid w:val="0061060F"/>
    <w:rsid w:val="00610AA6"/>
    <w:rsid w:val="006161CE"/>
    <w:rsid w:val="00690ECA"/>
    <w:rsid w:val="00745287"/>
    <w:rsid w:val="007B0F1E"/>
    <w:rsid w:val="007B741C"/>
    <w:rsid w:val="007E15E9"/>
    <w:rsid w:val="008E45EA"/>
    <w:rsid w:val="00906C25"/>
    <w:rsid w:val="009A112C"/>
    <w:rsid w:val="009D17EB"/>
    <w:rsid w:val="00D505C9"/>
    <w:rsid w:val="00E354AB"/>
    <w:rsid w:val="00E9002D"/>
    <w:rsid w:val="00F53644"/>
    <w:rsid w:val="00FB6A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DB892"/>
  <w15:docId w15:val="{D9A8184D-086D-418B-A226-E145EC5D7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06640"/>
    <w:rPr>
      <w:b/>
      <w:bCs/>
    </w:rPr>
  </w:style>
  <w:style w:type="paragraph" w:styleId="ListParagraph">
    <w:name w:val="List Paragraph"/>
    <w:basedOn w:val="Normal"/>
    <w:uiPriority w:val="34"/>
    <w:qFormat/>
    <w:rsid w:val="00610AA6"/>
    <w:pPr>
      <w:ind w:left="720"/>
      <w:contextualSpacing/>
    </w:pPr>
  </w:style>
  <w:style w:type="table" w:styleId="TableGrid">
    <w:name w:val="Table Grid"/>
    <w:basedOn w:val="TableNormal"/>
    <w:uiPriority w:val="39"/>
    <w:rsid w:val="00391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2</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Sheppard, Julie FLNR:EX</dc:creator>
  <cp:keywords/>
  <dc:description/>
  <cp:lastModifiedBy>Sheppard, Julie FLNR:EX</cp:lastModifiedBy>
  <cp:revision>5</cp:revision>
  <dcterms:created xsi:type="dcterms:W3CDTF">2020-02-25T23:37:00Z</dcterms:created>
  <dcterms:modified xsi:type="dcterms:W3CDTF">2020-03-09T16:55:00Z</dcterms:modified>
</cp:coreProperties>
</file>