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6537B" w14:textId="77777777" w:rsidR="00353506" w:rsidRDefault="00353506">
      <w:bookmarkStart w:id="0" w:name="_GoBack"/>
      <w:bookmarkEnd w:id="0"/>
    </w:p>
    <w:tbl>
      <w:tblPr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48"/>
      </w:tblGrid>
      <w:tr w:rsidR="007B46CE" w:rsidRPr="00FF252B" w14:paraId="7C06538A" w14:textId="77777777" w:rsidTr="00CC3E5A">
        <w:trPr>
          <w:trHeight w:val="3680"/>
        </w:trPr>
        <w:tc>
          <w:tcPr>
            <w:tcW w:w="11448" w:type="dxa"/>
          </w:tcPr>
          <w:p w14:paraId="7C06537C" w14:textId="77777777" w:rsidR="007C661C" w:rsidRPr="00FF252B" w:rsidRDefault="003810F3">
            <w:pPr>
              <w:rPr>
                <w:rFonts w:ascii="Calibri" w:hAnsi="Calibri"/>
                <w:sz w:val="18"/>
                <w:szCs w:val="18"/>
              </w:rPr>
            </w:pPr>
            <w:r w:rsidRPr="00FF252B">
              <w:rPr>
                <w:rFonts w:ascii="Calibri" w:hAnsi="Calibri"/>
                <w:sz w:val="18"/>
                <w:szCs w:val="18"/>
              </w:rPr>
              <w:t xml:space="preserve">As per TSL </w:t>
            </w:r>
            <w:r w:rsidR="0082593C" w:rsidRPr="00FF252B">
              <w:rPr>
                <w:rFonts w:ascii="Calibri" w:hAnsi="Calibri"/>
                <w:sz w:val="18"/>
                <w:szCs w:val="18"/>
              </w:rPr>
              <w:t>and contract d</w:t>
            </w:r>
            <w:r w:rsidRPr="00FF252B">
              <w:rPr>
                <w:rFonts w:ascii="Calibri" w:hAnsi="Calibri"/>
                <w:sz w:val="18"/>
                <w:szCs w:val="18"/>
              </w:rPr>
              <w:t>ocument</w:t>
            </w:r>
            <w:r w:rsidR="0082593C" w:rsidRPr="00FF252B">
              <w:rPr>
                <w:rFonts w:ascii="Calibri" w:hAnsi="Calibri"/>
                <w:sz w:val="18"/>
                <w:szCs w:val="18"/>
              </w:rPr>
              <w:t>(s)</w:t>
            </w:r>
            <w:r w:rsidRPr="00FF252B">
              <w:rPr>
                <w:rFonts w:ascii="Calibri" w:hAnsi="Calibri"/>
                <w:sz w:val="18"/>
                <w:szCs w:val="18"/>
              </w:rPr>
              <w:t xml:space="preserve"> and </w:t>
            </w:r>
            <w:r w:rsidR="009B35C8" w:rsidRPr="00FF252B">
              <w:rPr>
                <w:rFonts w:ascii="Calibri" w:hAnsi="Calibri"/>
                <w:sz w:val="18"/>
                <w:szCs w:val="18"/>
              </w:rPr>
              <w:t>e</w:t>
            </w:r>
            <w:r w:rsidRPr="00FF252B">
              <w:rPr>
                <w:rFonts w:ascii="Calibri" w:hAnsi="Calibri"/>
                <w:sz w:val="18"/>
                <w:szCs w:val="18"/>
              </w:rPr>
              <w:t>nvironmental Emergency Response Plan</w:t>
            </w:r>
            <w:r w:rsidR="009B35C8" w:rsidRPr="00FF252B">
              <w:rPr>
                <w:rFonts w:ascii="Calibri" w:hAnsi="Calibri"/>
                <w:sz w:val="18"/>
                <w:szCs w:val="18"/>
              </w:rPr>
              <w:t xml:space="preserve"> (eERP)</w:t>
            </w:r>
            <w:r w:rsidRPr="00FF252B">
              <w:rPr>
                <w:rFonts w:ascii="Calibri" w:hAnsi="Calibri"/>
                <w:sz w:val="18"/>
                <w:szCs w:val="18"/>
              </w:rPr>
              <w:t xml:space="preserve">, </w:t>
            </w:r>
            <w:r w:rsidR="007C661C" w:rsidRPr="00FF252B">
              <w:rPr>
                <w:rFonts w:ascii="Calibri" w:hAnsi="Calibri"/>
                <w:sz w:val="18"/>
                <w:szCs w:val="18"/>
              </w:rPr>
              <w:t>a licensee</w:t>
            </w:r>
            <w:r w:rsidR="0082593C" w:rsidRPr="00FF252B">
              <w:rPr>
                <w:rFonts w:ascii="Calibri" w:hAnsi="Calibri"/>
                <w:sz w:val="18"/>
                <w:szCs w:val="18"/>
              </w:rPr>
              <w:t xml:space="preserve"> / contractor</w:t>
            </w:r>
            <w:r w:rsidR="007C661C" w:rsidRPr="00FF252B">
              <w:rPr>
                <w:rFonts w:ascii="Calibri" w:hAnsi="Calibri"/>
                <w:sz w:val="18"/>
                <w:szCs w:val="18"/>
              </w:rPr>
              <w:t xml:space="preserve"> must </w:t>
            </w:r>
            <w:r w:rsidRPr="00FF252B">
              <w:rPr>
                <w:rFonts w:ascii="Calibri" w:hAnsi="Calibri"/>
                <w:sz w:val="18"/>
                <w:szCs w:val="18"/>
              </w:rPr>
              <w:t xml:space="preserve">conduct </w:t>
            </w:r>
            <w:r w:rsidR="009B35C8" w:rsidRPr="00FF252B">
              <w:rPr>
                <w:rFonts w:ascii="Calibri" w:hAnsi="Calibri"/>
                <w:sz w:val="18"/>
                <w:szCs w:val="18"/>
              </w:rPr>
              <w:t xml:space="preserve">tests and </w:t>
            </w:r>
            <w:r w:rsidRPr="00FF252B">
              <w:rPr>
                <w:rFonts w:ascii="Calibri" w:hAnsi="Calibri"/>
                <w:sz w:val="18"/>
                <w:szCs w:val="18"/>
              </w:rPr>
              <w:t>periodic drills for emergency preparedness</w:t>
            </w:r>
            <w:r w:rsidR="00FF252B" w:rsidRPr="00FF252B">
              <w:rPr>
                <w:rFonts w:ascii="Calibri" w:hAnsi="Calibri"/>
                <w:sz w:val="18"/>
                <w:szCs w:val="18"/>
              </w:rPr>
              <w:t>, including</w:t>
            </w:r>
            <w:r w:rsidR="009D36D0">
              <w:rPr>
                <w:rFonts w:ascii="Calibri" w:hAnsi="Calibri"/>
                <w:sz w:val="18"/>
                <w:szCs w:val="18"/>
              </w:rPr>
              <w:t xml:space="preserve"> documenting the results, </w:t>
            </w:r>
            <w:r w:rsidRPr="00FF252B">
              <w:rPr>
                <w:rFonts w:ascii="Calibri" w:hAnsi="Calibri"/>
                <w:sz w:val="18"/>
                <w:szCs w:val="18"/>
              </w:rPr>
              <w:t>action taken</w:t>
            </w:r>
            <w:r w:rsidR="009D36D0">
              <w:rPr>
                <w:rFonts w:ascii="Calibri" w:hAnsi="Calibri"/>
                <w:sz w:val="18"/>
                <w:szCs w:val="18"/>
              </w:rPr>
              <w:t xml:space="preserve"> and follow-up </w:t>
            </w:r>
            <w:r w:rsidR="009D36D0" w:rsidRPr="00FF252B">
              <w:rPr>
                <w:rFonts w:ascii="Calibri" w:hAnsi="Calibri"/>
                <w:sz w:val="18"/>
                <w:szCs w:val="18"/>
              </w:rPr>
              <w:t>of</w:t>
            </w:r>
            <w:r w:rsidR="00D8662B" w:rsidRPr="00FF252B">
              <w:rPr>
                <w:rFonts w:ascii="Calibri" w:hAnsi="Calibri"/>
                <w:sz w:val="18"/>
                <w:szCs w:val="18"/>
              </w:rPr>
              <w:t xml:space="preserve"> such test</w:t>
            </w:r>
            <w:r w:rsidR="009B35C8" w:rsidRPr="00FF252B">
              <w:rPr>
                <w:rFonts w:ascii="Calibri" w:hAnsi="Calibri"/>
                <w:sz w:val="18"/>
                <w:szCs w:val="18"/>
              </w:rPr>
              <w:t>s or drills</w:t>
            </w:r>
            <w:r w:rsidR="00EF1CBB">
              <w:rPr>
                <w:rFonts w:ascii="Calibri" w:hAnsi="Calibri"/>
                <w:sz w:val="18"/>
                <w:szCs w:val="18"/>
              </w:rPr>
              <w:t>.</w:t>
            </w:r>
          </w:p>
          <w:p w14:paraId="7C06537D" w14:textId="77777777" w:rsidR="00F42DAB" w:rsidRDefault="00F42DAB" w:rsidP="009B35C8">
            <w:pPr>
              <w:rPr>
                <w:rFonts w:ascii="Calibri" w:hAnsi="Calibri"/>
                <w:sz w:val="18"/>
                <w:szCs w:val="18"/>
              </w:rPr>
            </w:pPr>
          </w:p>
          <w:p w14:paraId="7C06537E" w14:textId="77777777" w:rsidR="00E44014" w:rsidRPr="00FF252B" w:rsidRDefault="00A67B58" w:rsidP="009B35C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Note: T</w:t>
            </w:r>
            <w:r w:rsidR="007C661C" w:rsidRPr="00FF252B">
              <w:rPr>
                <w:rFonts w:ascii="Calibri" w:hAnsi="Calibri"/>
                <w:sz w:val="18"/>
                <w:szCs w:val="18"/>
              </w:rPr>
              <w:t>ests are to be documented on</w:t>
            </w:r>
            <w:r w:rsidR="009B35C8" w:rsidRPr="00FF252B">
              <w:rPr>
                <w:rFonts w:ascii="Calibri" w:hAnsi="Calibri"/>
                <w:sz w:val="18"/>
                <w:szCs w:val="18"/>
              </w:rPr>
              <w:t xml:space="preserve"> the</w:t>
            </w:r>
            <w:r w:rsidR="007C661C" w:rsidRPr="00FF252B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 xml:space="preserve">BCTS </w:t>
            </w:r>
            <w:r w:rsidR="007C661C" w:rsidRPr="00FF252B">
              <w:rPr>
                <w:rFonts w:ascii="Calibri" w:hAnsi="Calibri"/>
                <w:sz w:val="18"/>
                <w:szCs w:val="18"/>
              </w:rPr>
              <w:t>“</w:t>
            </w:r>
            <w:r>
              <w:rPr>
                <w:rFonts w:ascii="Calibri" w:hAnsi="Calibri"/>
                <w:sz w:val="18"/>
                <w:szCs w:val="18"/>
              </w:rPr>
              <w:t xml:space="preserve">Environmental Emergency Response Test/Drill Report Form </w:t>
            </w:r>
            <w:r w:rsidR="009B35C8" w:rsidRPr="00FF252B">
              <w:rPr>
                <w:rFonts w:ascii="Calibri" w:hAnsi="Calibri"/>
                <w:sz w:val="18"/>
                <w:szCs w:val="18"/>
              </w:rPr>
              <w:t>CHK-010</w:t>
            </w:r>
            <w:r w:rsidR="003C310D">
              <w:rPr>
                <w:rFonts w:ascii="Calibri" w:hAnsi="Calibri"/>
                <w:sz w:val="18"/>
                <w:szCs w:val="18"/>
              </w:rPr>
              <w:t>”</w:t>
            </w:r>
            <w:r w:rsidR="009B35C8" w:rsidRPr="00FF252B">
              <w:rPr>
                <w:rFonts w:ascii="Calibri" w:hAnsi="Calibri"/>
                <w:sz w:val="18"/>
                <w:szCs w:val="18"/>
              </w:rPr>
              <w:t>,</w:t>
            </w:r>
            <w:r w:rsidR="007C661C" w:rsidRPr="00FF252B">
              <w:rPr>
                <w:rFonts w:ascii="Calibri" w:hAnsi="Calibri"/>
                <w:sz w:val="18"/>
                <w:szCs w:val="18"/>
              </w:rPr>
              <w:t xml:space="preserve"> </w:t>
            </w:r>
            <w:r w:rsidR="001A3A2E">
              <w:rPr>
                <w:rFonts w:ascii="Calibri" w:hAnsi="Calibri"/>
                <w:sz w:val="18"/>
                <w:szCs w:val="18"/>
              </w:rPr>
              <w:t>records main</w:t>
            </w:r>
            <w:r>
              <w:rPr>
                <w:rFonts w:ascii="Calibri" w:hAnsi="Calibri"/>
                <w:sz w:val="18"/>
                <w:szCs w:val="18"/>
              </w:rPr>
              <w:t xml:space="preserve">tained on site </w:t>
            </w:r>
            <w:r w:rsidR="009B35C8" w:rsidRPr="00FF252B">
              <w:rPr>
                <w:rFonts w:ascii="Calibri" w:hAnsi="Calibri"/>
                <w:sz w:val="18"/>
                <w:szCs w:val="18"/>
              </w:rPr>
              <w:t>and</w:t>
            </w:r>
            <w:r w:rsidR="007C661C" w:rsidRPr="00FF252B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 xml:space="preserve">copies of </w:t>
            </w:r>
            <w:r w:rsidR="00653FF4">
              <w:rPr>
                <w:rFonts w:ascii="Calibri" w:hAnsi="Calibri"/>
                <w:sz w:val="18"/>
                <w:szCs w:val="18"/>
              </w:rPr>
              <w:t xml:space="preserve">results </w:t>
            </w:r>
            <w:r w:rsidR="007C661C" w:rsidRPr="00FF252B">
              <w:rPr>
                <w:rFonts w:ascii="Calibri" w:hAnsi="Calibri"/>
                <w:sz w:val="18"/>
                <w:szCs w:val="18"/>
              </w:rPr>
              <w:t xml:space="preserve">forwarded to </w:t>
            </w:r>
            <w:r w:rsidR="00041793">
              <w:rPr>
                <w:rFonts w:ascii="Calibri" w:hAnsi="Calibri"/>
                <w:sz w:val="18"/>
                <w:szCs w:val="18"/>
              </w:rPr>
              <w:t>a</w:t>
            </w:r>
            <w:r w:rsidR="00F42DAB">
              <w:rPr>
                <w:rFonts w:ascii="Calibri" w:hAnsi="Calibri"/>
                <w:sz w:val="18"/>
                <w:szCs w:val="18"/>
              </w:rPr>
              <w:t xml:space="preserve"> </w:t>
            </w:r>
            <w:r w:rsidR="007C661C" w:rsidRPr="00FF252B">
              <w:rPr>
                <w:rFonts w:ascii="Calibri" w:hAnsi="Calibri"/>
                <w:sz w:val="18"/>
                <w:szCs w:val="18"/>
              </w:rPr>
              <w:t>BCTS rep</w:t>
            </w:r>
            <w:r w:rsidR="009B35C8" w:rsidRPr="00FF252B">
              <w:rPr>
                <w:rFonts w:ascii="Calibri" w:hAnsi="Calibri"/>
                <w:sz w:val="18"/>
                <w:szCs w:val="18"/>
              </w:rPr>
              <w:t>resentative</w:t>
            </w:r>
            <w:r w:rsidR="00291D49" w:rsidRPr="00FF252B">
              <w:rPr>
                <w:rFonts w:ascii="Calibri" w:hAnsi="Calibri"/>
                <w:sz w:val="18"/>
                <w:szCs w:val="18"/>
              </w:rPr>
              <w:t>.</w:t>
            </w:r>
            <w:r w:rsidR="009B35C8" w:rsidRPr="00FF252B">
              <w:rPr>
                <w:rFonts w:ascii="Calibri" w:hAnsi="Calibri"/>
                <w:sz w:val="18"/>
                <w:szCs w:val="18"/>
              </w:rPr>
              <w:t xml:space="preserve"> Results of drills may be documented on the CHK-010 and </w:t>
            </w:r>
            <w:r w:rsidR="001A3A2E">
              <w:rPr>
                <w:rFonts w:ascii="Calibri" w:hAnsi="Calibri"/>
                <w:sz w:val="18"/>
                <w:szCs w:val="18"/>
              </w:rPr>
              <w:t>main</w:t>
            </w:r>
            <w:r>
              <w:rPr>
                <w:rFonts w:ascii="Calibri" w:hAnsi="Calibri"/>
                <w:sz w:val="18"/>
                <w:szCs w:val="18"/>
              </w:rPr>
              <w:t>tained</w:t>
            </w:r>
            <w:r w:rsidR="009B35C8" w:rsidRPr="00FF252B">
              <w:rPr>
                <w:rFonts w:ascii="Calibri" w:hAnsi="Calibri"/>
                <w:sz w:val="18"/>
                <w:szCs w:val="18"/>
              </w:rPr>
              <w:t xml:space="preserve"> on site.</w:t>
            </w:r>
          </w:p>
          <w:p w14:paraId="7C06537F" w14:textId="77777777" w:rsidR="009D36D0" w:rsidRDefault="009D36D0" w:rsidP="004B633E">
            <w:pPr>
              <w:rPr>
                <w:rFonts w:ascii="Calibri" w:hAnsi="Calibri"/>
                <w:sz w:val="18"/>
                <w:szCs w:val="18"/>
              </w:rPr>
            </w:pPr>
          </w:p>
          <w:p w14:paraId="7C065380" w14:textId="77777777" w:rsidR="009D36D0" w:rsidRDefault="009D36D0" w:rsidP="004B633E">
            <w:pPr>
              <w:rPr>
                <w:rFonts w:ascii="Calibri" w:hAnsi="Calibri"/>
                <w:sz w:val="18"/>
                <w:szCs w:val="18"/>
              </w:rPr>
            </w:pPr>
            <w:r w:rsidRPr="00FF252B">
              <w:rPr>
                <w:rFonts w:ascii="Calibri" w:hAnsi="Calibri"/>
                <w:sz w:val="18"/>
                <w:szCs w:val="18"/>
              </w:rPr>
              <w:t xml:space="preserve">Ensure </w:t>
            </w:r>
            <w:r>
              <w:rPr>
                <w:rFonts w:ascii="Calibri" w:hAnsi="Calibri"/>
                <w:sz w:val="18"/>
                <w:szCs w:val="18"/>
              </w:rPr>
              <w:t xml:space="preserve">a </w:t>
            </w:r>
            <w:r w:rsidRPr="00FF252B">
              <w:rPr>
                <w:rFonts w:ascii="Calibri" w:hAnsi="Calibri"/>
                <w:sz w:val="18"/>
                <w:szCs w:val="18"/>
              </w:rPr>
              <w:t xml:space="preserve">copy of </w:t>
            </w:r>
            <w:r w:rsidR="00D75B90">
              <w:rPr>
                <w:rFonts w:ascii="Calibri" w:hAnsi="Calibri"/>
                <w:sz w:val="18"/>
                <w:szCs w:val="18"/>
              </w:rPr>
              <w:t xml:space="preserve">the </w:t>
            </w:r>
            <w:r w:rsidRPr="00FF252B">
              <w:rPr>
                <w:rFonts w:ascii="Calibri" w:hAnsi="Calibri"/>
                <w:sz w:val="18"/>
                <w:szCs w:val="18"/>
              </w:rPr>
              <w:t>eERP is on hand and reviewed for effectiveness during tests or drill</w:t>
            </w:r>
            <w:r w:rsidR="00D75B90">
              <w:rPr>
                <w:rFonts w:ascii="Calibri" w:hAnsi="Calibri"/>
                <w:sz w:val="18"/>
                <w:szCs w:val="18"/>
              </w:rPr>
              <w:t xml:space="preserve"> exercises.</w:t>
            </w:r>
          </w:p>
          <w:p w14:paraId="7C065381" w14:textId="77777777" w:rsidR="004B633E" w:rsidRPr="00FF252B" w:rsidRDefault="004B633E" w:rsidP="004B633E">
            <w:pPr>
              <w:rPr>
                <w:rFonts w:ascii="Calibri" w:hAnsi="Calibri"/>
                <w:sz w:val="18"/>
                <w:szCs w:val="18"/>
              </w:rPr>
            </w:pPr>
            <w:r w:rsidRPr="00FF252B">
              <w:rPr>
                <w:rFonts w:ascii="Calibri" w:hAnsi="Calibri"/>
                <w:sz w:val="18"/>
                <w:szCs w:val="18"/>
              </w:rPr>
              <w:tab/>
            </w:r>
          </w:p>
          <w:p w14:paraId="7C065382" w14:textId="77777777" w:rsidR="004B633E" w:rsidRPr="00FF252B" w:rsidRDefault="004B633E" w:rsidP="004B633E">
            <w:pPr>
              <w:rPr>
                <w:rFonts w:ascii="Calibri" w:hAnsi="Calibri"/>
                <w:sz w:val="18"/>
                <w:szCs w:val="18"/>
              </w:rPr>
            </w:pPr>
            <w:r w:rsidRPr="00FF252B">
              <w:rPr>
                <w:rFonts w:ascii="Calibri" w:hAnsi="Calibri"/>
                <w:b/>
                <w:sz w:val="18"/>
                <w:szCs w:val="18"/>
              </w:rPr>
              <w:t xml:space="preserve">Test </w:t>
            </w:r>
            <w:r w:rsidRPr="00FF252B">
              <w:rPr>
                <w:rFonts w:ascii="Calibri" w:hAnsi="Calibri"/>
                <w:sz w:val="18"/>
                <w:szCs w:val="18"/>
              </w:rPr>
              <w:t>– a comprehensive testing of the environmental emergency response procedures to ensure that they are adequate to address</w:t>
            </w:r>
          </w:p>
          <w:p w14:paraId="7C065383" w14:textId="77777777" w:rsidR="004B633E" w:rsidRPr="00FF252B" w:rsidRDefault="004B633E" w:rsidP="004B633E">
            <w:pPr>
              <w:rPr>
                <w:rFonts w:ascii="Calibri" w:hAnsi="Calibri"/>
                <w:sz w:val="18"/>
                <w:szCs w:val="18"/>
              </w:rPr>
            </w:pPr>
            <w:r w:rsidRPr="00FF252B">
              <w:rPr>
                <w:rFonts w:ascii="Calibri" w:hAnsi="Calibri"/>
                <w:sz w:val="18"/>
                <w:szCs w:val="18"/>
              </w:rPr>
              <w:t>emergency events. This includes full, hands on scenario testing of equipment, communications, and procedures as outlined in the eERP.</w:t>
            </w:r>
          </w:p>
          <w:p w14:paraId="7C065384" w14:textId="77777777" w:rsidR="004B633E" w:rsidRPr="00FF252B" w:rsidRDefault="004B633E" w:rsidP="004B633E">
            <w:pPr>
              <w:rPr>
                <w:rFonts w:ascii="Calibri" w:hAnsi="Calibri"/>
                <w:sz w:val="18"/>
                <w:szCs w:val="18"/>
              </w:rPr>
            </w:pPr>
          </w:p>
          <w:p w14:paraId="7C065385" w14:textId="77777777" w:rsidR="004B633E" w:rsidRPr="00FF252B" w:rsidRDefault="004B633E" w:rsidP="004B633E">
            <w:pPr>
              <w:rPr>
                <w:rFonts w:ascii="Calibri" w:hAnsi="Calibri"/>
                <w:sz w:val="18"/>
                <w:szCs w:val="18"/>
              </w:rPr>
            </w:pPr>
            <w:r w:rsidRPr="00FF252B">
              <w:rPr>
                <w:rFonts w:ascii="Calibri" w:hAnsi="Calibri"/>
                <w:b/>
                <w:sz w:val="18"/>
                <w:szCs w:val="18"/>
              </w:rPr>
              <w:t xml:space="preserve">Drill </w:t>
            </w:r>
            <w:r w:rsidRPr="00FF252B">
              <w:rPr>
                <w:rFonts w:ascii="Calibri" w:hAnsi="Calibri"/>
                <w:sz w:val="18"/>
                <w:szCs w:val="18"/>
              </w:rPr>
              <w:t>– a due diligence exercise to ensure that onsite personal have adequate levels of comprehension and awareness of environmental emergency preparedness and response procedures. This involves a demonstration of workers level of knowledge and training, this may include:</w:t>
            </w:r>
          </w:p>
          <w:p w14:paraId="7C065386" w14:textId="77777777" w:rsidR="004B633E" w:rsidRPr="00FF252B" w:rsidRDefault="004B633E" w:rsidP="004B633E">
            <w:pPr>
              <w:numPr>
                <w:ilvl w:val="0"/>
                <w:numId w:val="12"/>
              </w:numPr>
              <w:rPr>
                <w:rFonts w:ascii="Calibri" w:hAnsi="Calibri"/>
                <w:sz w:val="18"/>
                <w:szCs w:val="18"/>
              </w:rPr>
            </w:pPr>
            <w:r w:rsidRPr="00FF252B">
              <w:rPr>
                <w:rFonts w:ascii="Calibri" w:hAnsi="Calibri"/>
                <w:sz w:val="18"/>
                <w:szCs w:val="18"/>
              </w:rPr>
              <w:t>Review of eERP procedures,</w:t>
            </w:r>
          </w:p>
          <w:p w14:paraId="7C065387" w14:textId="77777777" w:rsidR="004B633E" w:rsidRPr="00FF252B" w:rsidRDefault="004B633E" w:rsidP="004B633E">
            <w:pPr>
              <w:numPr>
                <w:ilvl w:val="0"/>
                <w:numId w:val="12"/>
              </w:numPr>
              <w:rPr>
                <w:rFonts w:ascii="Calibri" w:hAnsi="Calibri"/>
                <w:sz w:val="18"/>
                <w:szCs w:val="18"/>
              </w:rPr>
            </w:pPr>
            <w:r w:rsidRPr="00FF252B">
              <w:rPr>
                <w:rFonts w:ascii="Calibri" w:hAnsi="Calibri"/>
                <w:sz w:val="18"/>
                <w:szCs w:val="18"/>
              </w:rPr>
              <w:t>Employee interview,</w:t>
            </w:r>
          </w:p>
          <w:p w14:paraId="7C065388" w14:textId="77777777" w:rsidR="004B633E" w:rsidRPr="00FF252B" w:rsidRDefault="004B633E" w:rsidP="004B633E">
            <w:pPr>
              <w:numPr>
                <w:ilvl w:val="0"/>
                <w:numId w:val="12"/>
              </w:numPr>
              <w:rPr>
                <w:rFonts w:ascii="Calibri" w:hAnsi="Calibri"/>
                <w:sz w:val="18"/>
                <w:szCs w:val="18"/>
              </w:rPr>
            </w:pPr>
            <w:r w:rsidRPr="00FF252B">
              <w:rPr>
                <w:rFonts w:ascii="Calibri" w:hAnsi="Calibri"/>
                <w:sz w:val="18"/>
                <w:szCs w:val="18"/>
              </w:rPr>
              <w:t>Equipment testing,</w:t>
            </w:r>
          </w:p>
          <w:p w14:paraId="7C065389" w14:textId="77777777" w:rsidR="00E44014" w:rsidRPr="009D36D0" w:rsidRDefault="004B633E" w:rsidP="00FF252B">
            <w:pPr>
              <w:numPr>
                <w:ilvl w:val="0"/>
                <w:numId w:val="12"/>
              </w:numPr>
              <w:ind w:left="426" w:hanging="66"/>
              <w:rPr>
                <w:rFonts w:ascii="Calibri" w:hAnsi="Calibri"/>
                <w:sz w:val="18"/>
                <w:szCs w:val="18"/>
              </w:rPr>
            </w:pPr>
            <w:r w:rsidRPr="00FF252B">
              <w:rPr>
                <w:rFonts w:ascii="Calibri" w:hAnsi="Calibri"/>
                <w:sz w:val="18"/>
                <w:szCs w:val="18"/>
              </w:rPr>
              <w:t>Review of onsite ER equipment.</w:t>
            </w:r>
          </w:p>
        </w:tc>
      </w:tr>
    </w:tbl>
    <w:p w14:paraId="7C06538B" w14:textId="77777777" w:rsidR="00C62D86" w:rsidRPr="00FF252B" w:rsidRDefault="00C62D86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683"/>
        <w:gridCol w:w="8460"/>
      </w:tblGrid>
      <w:tr w:rsidR="00486473" w:rsidRPr="00FF252B" w14:paraId="7C06538E" w14:textId="77777777" w:rsidTr="002B4164">
        <w:trPr>
          <w:trHeight w:val="288"/>
        </w:trPr>
        <w:tc>
          <w:tcPr>
            <w:tcW w:w="11448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14:paraId="7C06538C" w14:textId="77777777" w:rsidR="00486473" w:rsidRPr="00FF252B" w:rsidRDefault="00486473" w:rsidP="00486473">
            <w:pPr>
              <w:pStyle w:val="Heading1"/>
              <w:rPr>
                <w:rFonts w:ascii="Calibri" w:hAnsi="Calibri"/>
                <w:sz w:val="24"/>
              </w:rPr>
            </w:pPr>
            <w:r w:rsidRPr="00FF252B">
              <w:rPr>
                <w:rFonts w:ascii="Calibri" w:hAnsi="Calibri"/>
                <w:sz w:val="24"/>
              </w:rPr>
              <w:t xml:space="preserve">Spill Emergency Response </w:t>
            </w:r>
            <w:r w:rsidR="009B35C8" w:rsidRPr="00FF252B">
              <w:rPr>
                <w:rFonts w:ascii="Calibri" w:hAnsi="Calibri"/>
                <w:sz w:val="24"/>
              </w:rPr>
              <w:t>Test</w:t>
            </w:r>
            <w:r w:rsidRPr="00FF252B">
              <w:rPr>
                <w:rFonts w:ascii="Calibri" w:hAnsi="Calibri"/>
                <w:sz w:val="24"/>
              </w:rPr>
              <w:t xml:space="preserve"> Example </w:t>
            </w:r>
          </w:p>
          <w:p w14:paraId="7C06538D" w14:textId="77777777" w:rsidR="00486473" w:rsidRPr="00FF252B" w:rsidRDefault="00486473" w:rsidP="001C7E71">
            <w:pPr>
              <w:pStyle w:val="Heading1"/>
              <w:rPr>
                <w:rFonts w:ascii="Calibri" w:hAnsi="Calibri"/>
                <w:sz w:val="24"/>
              </w:rPr>
            </w:pPr>
            <w:r w:rsidRPr="00FF252B">
              <w:rPr>
                <w:rFonts w:ascii="Calibri" w:hAnsi="Calibri"/>
                <w:b w:val="0"/>
                <w:i/>
                <w:sz w:val="24"/>
              </w:rPr>
              <w:t>Record Steps and Sequence o</w:t>
            </w:r>
            <w:r w:rsidR="001C7E71">
              <w:rPr>
                <w:rFonts w:ascii="Calibri" w:hAnsi="Calibri"/>
                <w:b w:val="0"/>
                <w:i/>
                <w:sz w:val="24"/>
              </w:rPr>
              <w:t>n CHK</w:t>
            </w:r>
            <w:r w:rsidRPr="00FF252B">
              <w:rPr>
                <w:rFonts w:ascii="Calibri" w:hAnsi="Calibri"/>
                <w:b w:val="0"/>
                <w:i/>
                <w:sz w:val="24"/>
              </w:rPr>
              <w:t>-0</w:t>
            </w:r>
            <w:r w:rsidR="00A84750" w:rsidRPr="00FF252B">
              <w:rPr>
                <w:rFonts w:ascii="Calibri" w:hAnsi="Calibri"/>
                <w:b w:val="0"/>
                <w:i/>
                <w:sz w:val="24"/>
              </w:rPr>
              <w:t>10</w:t>
            </w:r>
          </w:p>
        </w:tc>
      </w:tr>
      <w:tr w:rsidR="006774E4" w:rsidRPr="00FF252B" w14:paraId="7C065390" w14:textId="77777777" w:rsidTr="002B4164">
        <w:trPr>
          <w:trHeight w:val="288"/>
        </w:trPr>
        <w:tc>
          <w:tcPr>
            <w:tcW w:w="11448" w:type="dxa"/>
            <w:gridSpan w:val="3"/>
            <w:shd w:val="clear" w:color="auto" w:fill="CCFFCC"/>
          </w:tcPr>
          <w:p w14:paraId="7C06538F" w14:textId="77777777" w:rsidR="006774E4" w:rsidRPr="00FF252B" w:rsidRDefault="006774E4" w:rsidP="001C7E71">
            <w:pPr>
              <w:pStyle w:val="Heading2"/>
              <w:jc w:val="center"/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Example Scenario</w:t>
            </w:r>
            <w:r w:rsidR="00BE334D" w:rsidRPr="00FF252B">
              <w:rPr>
                <w:rFonts w:ascii="Calibri" w:hAnsi="Calibri"/>
                <w:sz w:val="16"/>
                <w:szCs w:val="16"/>
              </w:rPr>
              <w:t xml:space="preserve">: </w:t>
            </w:r>
            <w:r w:rsidR="00F42DAB">
              <w:rPr>
                <w:rFonts w:ascii="Calibri" w:hAnsi="Calibri"/>
                <w:sz w:val="16"/>
                <w:szCs w:val="16"/>
              </w:rPr>
              <w:t xml:space="preserve">For </w:t>
            </w:r>
            <w:r w:rsidR="00F42DAB" w:rsidRPr="00FF252B">
              <w:rPr>
                <w:rFonts w:ascii="Calibri" w:hAnsi="Calibri"/>
                <w:sz w:val="16"/>
                <w:szCs w:val="16"/>
              </w:rPr>
              <w:t>Diesel</w:t>
            </w:r>
            <w:r w:rsidR="00BE334D" w:rsidRPr="00FF252B">
              <w:rPr>
                <w:rFonts w:ascii="Calibri" w:hAnsi="Calibri"/>
                <w:sz w:val="16"/>
                <w:szCs w:val="16"/>
              </w:rPr>
              <w:t>, Hydraulic</w:t>
            </w:r>
            <w:r w:rsidR="001C7E71">
              <w:rPr>
                <w:rFonts w:ascii="Calibri" w:hAnsi="Calibri"/>
                <w:sz w:val="16"/>
                <w:szCs w:val="16"/>
              </w:rPr>
              <w:t xml:space="preserve"> Material</w:t>
            </w:r>
          </w:p>
        </w:tc>
      </w:tr>
      <w:tr w:rsidR="006774E4" w:rsidRPr="00FF252B" w14:paraId="7C065393" w14:textId="77777777" w:rsidTr="002B4164">
        <w:trPr>
          <w:cantSplit/>
          <w:trHeight w:val="737"/>
        </w:trPr>
        <w:tc>
          <w:tcPr>
            <w:tcW w:w="11448" w:type="dxa"/>
            <w:gridSpan w:val="3"/>
          </w:tcPr>
          <w:p w14:paraId="7C065391" w14:textId="77777777" w:rsidR="006774E4" w:rsidRPr="00FF252B" w:rsidRDefault="006774E4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  <w:t>Scenario: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>a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piece of heavy equipment parked on the side of the road has leaked oil into a nearby ditch. Arriving on the </w:t>
            </w:r>
            <w:r w:rsidR="00EF1CBB" w:rsidRPr="00FF252B">
              <w:rPr>
                <w:rFonts w:ascii="Calibri" w:hAnsi="Calibri"/>
                <w:sz w:val="16"/>
                <w:szCs w:val="16"/>
              </w:rPr>
              <w:t>scene</w:t>
            </w:r>
            <w:r w:rsidR="00EF1CBB">
              <w:rPr>
                <w:rFonts w:ascii="Calibri" w:hAnsi="Calibri"/>
                <w:sz w:val="16"/>
                <w:szCs w:val="16"/>
              </w:rPr>
              <w:t>,</w:t>
            </w:r>
            <w:r w:rsidR="00EF1CBB" w:rsidRPr="00FF252B">
              <w:rPr>
                <w:rFonts w:ascii="Calibri" w:hAnsi="Calibri"/>
                <w:sz w:val="16"/>
                <w:szCs w:val="16"/>
              </w:rPr>
              <w:t xml:space="preserve"> workers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see the oil heading toward a nearby stream.</w:t>
            </w:r>
          </w:p>
          <w:p w14:paraId="7C065392" w14:textId="77777777" w:rsidR="006774E4" w:rsidRPr="00FF252B" w:rsidRDefault="006774E4" w:rsidP="001E4D65">
            <w:pPr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  <w:t>How to set up for a test: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>e</w:t>
            </w:r>
            <w:r w:rsidRPr="00FF252B">
              <w:rPr>
                <w:rFonts w:ascii="Calibri" w:hAnsi="Calibri"/>
                <w:sz w:val="16"/>
                <w:szCs w:val="16"/>
              </w:rPr>
              <w:t>xplain the scene to the participants and let them give feedback on what response steps should be taken to avoid further contamination</w:t>
            </w:r>
            <w:r w:rsidR="009B35C8" w:rsidRPr="00FF252B">
              <w:rPr>
                <w:rFonts w:ascii="Calibri" w:hAnsi="Calibri"/>
                <w:b/>
                <w:bCs/>
                <w:sz w:val="16"/>
                <w:szCs w:val="16"/>
              </w:rPr>
              <w:t xml:space="preserve">. </w:t>
            </w:r>
            <w:r w:rsidRPr="00FF252B">
              <w:rPr>
                <w:rFonts w:ascii="Calibri" w:hAnsi="Calibri"/>
                <w:sz w:val="16"/>
                <w:szCs w:val="16"/>
              </w:rPr>
              <w:t>Use a pail of water</w:t>
            </w:r>
            <w:r w:rsidR="001E4D65"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="00A6611B" w:rsidRPr="00FF252B">
              <w:rPr>
                <w:rFonts w:ascii="Calibri" w:hAnsi="Calibri"/>
                <w:sz w:val="16"/>
                <w:szCs w:val="16"/>
              </w:rPr>
              <w:t>and popcorn -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F252B">
              <w:rPr>
                <w:rFonts w:ascii="Calibri" w:hAnsi="Calibri"/>
                <w:sz w:val="16"/>
                <w:szCs w:val="16"/>
              </w:rPr>
              <w:t>create the spill and let the workers respond accordingly.</w:t>
            </w:r>
          </w:p>
        </w:tc>
      </w:tr>
      <w:tr w:rsidR="00486473" w:rsidRPr="00FF252B" w14:paraId="7C065395" w14:textId="77777777" w:rsidTr="002B4164">
        <w:trPr>
          <w:cantSplit/>
          <w:trHeight w:val="288"/>
        </w:trPr>
        <w:tc>
          <w:tcPr>
            <w:tcW w:w="11448" w:type="dxa"/>
            <w:gridSpan w:val="3"/>
            <w:shd w:val="clear" w:color="auto" w:fill="E6E6E6"/>
          </w:tcPr>
          <w:p w14:paraId="7C065394" w14:textId="77777777" w:rsidR="00486473" w:rsidRPr="00FF252B" w:rsidRDefault="00486473" w:rsidP="002B4164">
            <w:pPr>
              <w:pStyle w:val="Heading1"/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Suggested steps &amp; sequence</w:t>
            </w:r>
          </w:p>
        </w:tc>
      </w:tr>
      <w:tr w:rsidR="00486473" w:rsidRPr="00FF252B" w14:paraId="7C06539C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96" w14:textId="77777777" w:rsidR="00486473" w:rsidRPr="00FF252B" w:rsidRDefault="00486473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83" w:type="dxa"/>
            <w:vAlign w:val="center"/>
          </w:tcPr>
          <w:p w14:paraId="7C065397" w14:textId="77777777" w:rsidR="00486473" w:rsidRPr="00FF252B" w:rsidRDefault="00486473" w:rsidP="0096616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Recognize the problem, &amp; evaluate hazards</w:t>
            </w:r>
          </w:p>
        </w:tc>
        <w:tc>
          <w:tcPr>
            <w:tcW w:w="8460" w:type="dxa"/>
            <w:vAlign w:val="center"/>
          </w:tcPr>
          <w:p w14:paraId="7C065398" w14:textId="77777777" w:rsidR="00486473" w:rsidRPr="00FF252B" w:rsidRDefault="00486473" w:rsidP="00966167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Identify type of material spilled &amp; volume</w:t>
            </w:r>
          </w:p>
          <w:p w14:paraId="7C065399" w14:textId="77777777" w:rsidR="00486473" w:rsidRPr="00FF252B" w:rsidRDefault="00486473" w:rsidP="00966167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Identify &amp; Evaluate potential problems that may be encountered in control, containment &amp; cleanup</w:t>
            </w:r>
          </w:p>
          <w:p w14:paraId="7C06539A" w14:textId="77777777" w:rsidR="00486473" w:rsidRPr="00FF252B" w:rsidRDefault="00486473" w:rsidP="00966167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Refer to the MSDS for the material spilled</w:t>
            </w:r>
          </w:p>
          <w:p w14:paraId="7C06539B" w14:textId="77777777" w:rsidR="0082593C" w:rsidRPr="001C7E71" w:rsidRDefault="00486473" w:rsidP="001C7E71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Have fire extinguishers available if there is a risk of fire</w:t>
            </w:r>
          </w:p>
        </w:tc>
      </w:tr>
      <w:tr w:rsidR="00486473" w:rsidRPr="00FF252B" w14:paraId="7C0653A3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9D" w14:textId="77777777" w:rsidR="00486473" w:rsidRPr="00FF252B" w:rsidRDefault="00486473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683" w:type="dxa"/>
            <w:vAlign w:val="center"/>
          </w:tcPr>
          <w:p w14:paraId="7C06539E" w14:textId="77777777" w:rsidR="00486473" w:rsidRPr="00FF252B" w:rsidRDefault="00486473" w:rsidP="0096616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Take Control</w:t>
            </w:r>
          </w:p>
        </w:tc>
        <w:tc>
          <w:tcPr>
            <w:tcW w:w="8460" w:type="dxa"/>
            <w:vAlign w:val="center"/>
          </w:tcPr>
          <w:p w14:paraId="7C06539F" w14:textId="77777777" w:rsidR="00486473" w:rsidRPr="00FF252B" w:rsidRDefault="00486473" w:rsidP="00966167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Stop Operations &amp; shut off equipment</w:t>
            </w:r>
          </w:p>
          <w:p w14:paraId="7C0653A0" w14:textId="77777777" w:rsidR="00486473" w:rsidRPr="00FF252B" w:rsidRDefault="004B633E" w:rsidP="00966167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If safe, r</w:t>
            </w:r>
            <w:r w:rsidR="00486473" w:rsidRPr="00FF252B">
              <w:rPr>
                <w:rFonts w:ascii="Calibri" w:hAnsi="Calibri"/>
                <w:sz w:val="16"/>
                <w:szCs w:val="16"/>
              </w:rPr>
              <w:t>emove any sources of spark or flame</w:t>
            </w:r>
          </w:p>
          <w:p w14:paraId="7C0653A1" w14:textId="77777777" w:rsidR="00486473" w:rsidRPr="00FF252B" w:rsidRDefault="00486473" w:rsidP="00966167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Ensure supervisor &amp; fellow workers are notified</w:t>
            </w:r>
          </w:p>
          <w:p w14:paraId="7C0653A2" w14:textId="77777777" w:rsidR="00486473" w:rsidRPr="00FF252B" w:rsidRDefault="00486473" w:rsidP="00966167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Stop the source of the spill where possible</w:t>
            </w:r>
          </w:p>
        </w:tc>
      </w:tr>
      <w:tr w:rsidR="00486473" w:rsidRPr="00FF252B" w14:paraId="7C0653A9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A4" w14:textId="77777777" w:rsidR="00486473" w:rsidRPr="00FF252B" w:rsidRDefault="00486473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683" w:type="dxa"/>
            <w:vAlign w:val="center"/>
          </w:tcPr>
          <w:p w14:paraId="7C0653A5" w14:textId="77777777" w:rsidR="00486473" w:rsidRPr="00FF252B" w:rsidRDefault="00486473" w:rsidP="00FF252B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 xml:space="preserve">Contain </w:t>
            </w:r>
            <w:r w:rsidR="00FF252B" w:rsidRPr="00FF252B">
              <w:rPr>
                <w:rFonts w:ascii="Calibri" w:hAnsi="Calibri"/>
                <w:bCs/>
                <w:sz w:val="16"/>
                <w:szCs w:val="16"/>
              </w:rPr>
              <w:t>the spill</w:t>
            </w:r>
            <w:r w:rsidRPr="00FF252B">
              <w:rPr>
                <w:rFonts w:ascii="Calibri" w:hAnsi="Calibr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60" w:type="dxa"/>
            <w:vAlign w:val="center"/>
          </w:tcPr>
          <w:p w14:paraId="7C0653A6" w14:textId="77777777" w:rsidR="00FF252B" w:rsidRPr="00FF252B" w:rsidRDefault="00FF252B" w:rsidP="002B4164">
            <w:pPr>
              <w:numPr>
                <w:ilvl w:val="0"/>
                <w:numId w:val="10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Cs/>
                <w:sz w:val="16"/>
                <w:szCs w:val="16"/>
              </w:rPr>
              <w:t>Blocking flow (use spill pads, buckets, booms, absorbents, snow, or soil to make a berm)</w:t>
            </w:r>
          </w:p>
          <w:p w14:paraId="7C0653A7" w14:textId="77777777" w:rsidR="00486473" w:rsidRPr="00FF252B" w:rsidRDefault="00486473" w:rsidP="002B4164">
            <w:pPr>
              <w:numPr>
                <w:ilvl w:val="0"/>
                <w:numId w:val="10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Use resources at hand to minimize spread and impact of the spill until additional resources &amp; expertise arrive</w:t>
            </w:r>
          </w:p>
          <w:p w14:paraId="7C0653A8" w14:textId="77777777" w:rsidR="00486473" w:rsidRPr="00FF252B" w:rsidRDefault="00486473" w:rsidP="00966167">
            <w:pPr>
              <w:numPr>
                <w:ilvl w:val="0"/>
                <w:numId w:val="3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Use available equipment to create a barrier or berm</w:t>
            </w:r>
          </w:p>
        </w:tc>
      </w:tr>
      <w:tr w:rsidR="00486473" w:rsidRPr="00FF252B" w14:paraId="7C0653B1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AA" w14:textId="77777777" w:rsidR="00486473" w:rsidRPr="00FF252B" w:rsidRDefault="00486473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683" w:type="dxa"/>
            <w:vAlign w:val="center"/>
          </w:tcPr>
          <w:p w14:paraId="7C0653AB" w14:textId="77777777" w:rsidR="002B4164" w:rsidRPr="00FF252B" w:rsidRDefault="00486473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Commence recovery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</w:p>
          <w:p w14:paraId="7C0653AC" w14:textId="77777777" w:rsidR="00486473" w:rsidRPr="00FF252B" w:rsidRDefault="00486473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of the spilled material</w:t>
            </w:r>
          </w:p>
        </w:tc>
        <w:tc>
          <w:tcPr>
            <w:tcW w:w="8460" w:type="dxa"/>
            <w:vAlign w:val="center"/>
          </w:tcPr>
          <w:p w14:paraId="7C0653AD" w14:textId="77777777" w:rsidR="00486473" w:rsidRPr="00FF252B" w:rsidRDefault="00486473" w:rsidP="00966167">
            <w:pPr>
              <w:numPr>
                <w:ilvl w:val="0"/>
                <w:numId w:val="3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Soak up all free product with available materials</w:t>
            </w:r>
          </w:p>
          <w:p w14:paraId="7C0653AE" w14:textId="77777777" w:rsidR="00486473" w:rsidRPr="00FF252B" w:rsidRDefault="00486473" w:rsidP="00966167">
            <w:pPr>
              <w:numPr>
                <w:ilvl w:val="0"/>
                <w:numId w:val="5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Mix stained soil with loose absorbents or commercial bioremediation agents</w:t>
            </w:r>
            <w:r w:rsidRPr="00FF252B">
              <w:rPr>
                <w:rFonts w:ascii="Calibri" w:hAnsi="Calibri"/>
                <w:i/>
                <w:iCs/>
                <w:sz w:val="16"/>
                <w:szCs w:val="16"/>
              </w:rPr>
              <w:t xml:space="preserve"> </w:t>
            </w:r>
          </w:p>
          <w:p w14:paraId="7C0653AF" w14:textId="77777777" w:rsidR="00486473" w:rsidRPr="00FF252B" w:rsidRDefault="00486473" w:rsidP="00966167">
            <w:pPr>
              <w:numPr>
                <w:ilvl w:val="0"/>
                <w:numId w:val="5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i/>
                <w:iCs/>
                <w:sz w:val="16"/>
                <w:szCs w:val="16"/>
              </w:rPr>
              <w:t>&lt; 25 liters – low risk:</w:t>
            </w:r>
            <w:r w:rsidR="002B4164"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Mop up </w:t>
            </w:r>
            <w:r w:rsidR="002B4164" w:rsidRPr="00FF252B">
              <w:rPr>
                <w:rFonts w:ascii="Calibri" w:hAnsi="Calibri"/>
                <w:sz w:val="16"/>
                <w:szCs w:val="16"/>
              </w:rPr>
              <w:t>excess fluids with spill pads/ booms and place in container/</w:t>
            </w:r>
            <w:r w:rsidRPr="00FF252B">
              <w:rPr>
                <w:rFonts w:ascii="Calibri" w:hAnsi="Calibri"/>
                <w:sz w:val="16"/>
                <w:szCs w:val="16"/>
              </w:rPr>
              <w:t>plastic bag for disposal</w:t>
            </w:r>
          </w:p>
          <w:p w14:paraId="7C0653B0" w14:textId="77777777" w:rsidR="00E73726" w:rsidRPr="00FF252B" w:rsidRDefault="00486473" w:rsidP="00E73726">
            <w:pPr>
              <w:numPr>
                <w:ilvl w:val="0"/>
                <w:numId w:val="5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i/>
                <w:iCs/>
                <w:sz w:val="16"/>
                <w:szCs w:val="16"/>
              </w:rPr>
              <w:t>&gt; 25 liters – high-risk: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Do initial mop up with availabl</w:t>
            </w:r>
            <w:r w:rsidR="002B4164" w:rsidRPr="00FF252B">
              <w:rPr>
                <w:rFonts w:ascii="Calibri" w:hAnsi="Calibri"/>
                <w:sz w:val="16"/>
                <w:szCs w:val="16"/>
              </w:rPr>
              <w:t xml:space="preserve">e materials.  Contact Spill specialist </w:t>
            </w:r>
            <w:r w:rsidRPr="00FF252B">
              <w:rPr>
                <w:rFonts w:ascii="Calibri" w:hAnsi="Calibri"/>
                <w:sz w:val="16"/>
                <w:szCs w:val="16"/>
              </w:rPr>
              <w:t>for further instructions</w:t>
            </w:r>
          </w:p>
        </w:tc>
      </w:tr>
      <w:tr w:rsidR="00486473" w:rsidRPr="00FF252B" w14:paraId="7C0653B7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B2" w14:textId="77777777" w:rsidR="00486473" w:rsidRPr="00FF252B" w:rsidRDefault="00037D56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683" w:type="dxa"/>
            <w:vAlign w:val="center"/>
          </w:tcPr>
          <w:p w14:paraId="7C0653B3" w14:textId="77777777" w:rsidR="002B4164" w:rsidRPr="00FF252B" w:rsidRDefault="00486473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Report the Spill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</w:p>
          <w:p w14:paraId="7C0653B4" w14:textId="77777777" w:rsidR="00486473" w:rsidRPr="00FF252B" w:rsidRDefault="00486473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to appropriate personnel</w:t>
            </w:r>
          </w:p>
        </w:tc>
        <w:tc>
          <w:tcPr>
            <w:tcW w:w="8460" w:type="dxa"/>
            <w:vAlign w:val="center"/>
          </w:tcPr>
          <w:p w14:paraId="7C0653B5" w14:textId="77777777" w:rsidR="00486473" w:rsidRPr="00FF252B" w:rsidRDefault="00486473" w:rsidP="00966167">
            <w:pPr>
              <w:numPr>
                <w:ilvl w:val="0"/>
                <w:numId w:val="7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Low risk spill (&lt; 25L &amp; not in water):  report to your immediate supervisor</w:t>
            </w:r>
          </w:p>
          <w:p w14:paraId="7C0653B6" w14:textId="77777777" w:rsidR="00486473" w:rsidRPr="00FF252B" w:rsidRDefault="00486473" w:rsidP="00966167">
            <w:pPr>
              <w:numPr>
                <w:ilvl w:val="0"/>
                <w:numId w:val="7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 xml:space="preserve">High risk spill (&gt; 25L or in water):  report to supervisor, </w:t>
            </w:r>
            <w:r w:rsidR="002B4164" w:rsidRPr="00FF252B">
              <w:rPr>
                <w:rFonts w:ascii="Calibri" w:hAnsi="Calibri"/>
                <w:sz w:val="16"/>
                <w:szCs w:val="16"/>
              </w:rPr>
              <w:t xml:space="preserve">PEP, </w:t>
            </w:r>
            <w:r w:rsidR="00413196" w:rsidRPr="00FF252B">
              <w:rPr>
                <w:rFonts w:ascii="Calibri" w:hAnsi="Calibri"/>
                <w:sz w:val="16"/>
                <w:szCs w:val="16"/>
              </w:rPr>
              <w:t xml:space="preserve">(only if greater than 100 liters), </w:t>
            </w:r>
            <w:r w:rsidR="002B4164" w:rsidRPr="00FF252B">
              <w:rPr>
                <w:rFonts w:ascii="Calibri" w:hAnsi="Calibri"/>
                <w:sz w:val="16"/>
                <w:szCs w:val="16"/>
              </w:rPr>
              <w:t xml:space="preserve">Spill Response Specialist, </w:t>
            </w:r>
            <w:r w:rsidR="00826C10" w:rsidRPr="00FF252B">
              <w:rPr>
                <w:rFonts w:ascii="Calibri" w:hAnsi="Calibri"/>
                <w:sz w:val="16"/>
                <w:szCs w:val="16"/>
              </w:rPr>
              <w:t xml:space="preserve">BCTS rep, </w:t>
            </w:r>
            <w:r w:rsidR="002B4164" w:rsidRPr="00FF252B">
              <w:rPr>
                <w:rFonts w:ascii="Calibri" w:hAnsi="Calibri"/>
                <w:sz w:val="16"/>
                <w:szCs w:val="16"/>
              </w:rPr>
              <w:t xml:space="preserve">Gov’t agency or other </w:t>
            </w:r>
          </w:p>
        </w:tc>
      </w:tr>
      <w:tr w:rsidR="00486473" w:rsidRPr="00FF252B" w14:paraId="7C0653BB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B8" w14:textId="77777777" w:rsidR="00486473" w:rsidRPr="00FF252B" w:rsidRDefault="00037D56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683" w:type="dxa"/>
            <w:vAlign w:val="center"/>
          </w:tcPr>
          <w:p w14:paraId="7C0653B9" w14:textId="77777777" w:rsidR="00486473" w:rsidRPr="00FF252B" w:rsidRDefault="00486473" w:rsidP="00966167">
            <w:pPr>
              <w:pStyle w:val="Heading3"/>
              <w:rPr>
                <w:rFonts w:ascii="Calibri" w:hAnsi="Calibri"/>
                <w:szCs w:val="16"/>
              </w:rPr>
            </w:pPr>
            <w:r w:rsidRPr="00FF252B">
              <w:rPr>
                <w:rFonts w:ascii="Calibri" w:hAnsi="Calibri"/>
                <w:szCs w:val="16"/>
              </w:rPr>
              <w:t>Complete an Incident Report</w:t>
            </w:r>
          </w:p>
        </w:tc>
        <w:tc>
          <w:tcPr>
            <w:tcW w:w="8460" w:type="dxa"/>
            <w:vAlign w:val="center"/>
          </w:tcPr>
          <w:p w14:paraId="7C0653BA" w14:textId="77777777" w:rsidR="00486473" w:rsidRPr="00FF252B" w:rsidRDefault="00E73726" w:rsidP="00FE023C">
            <w:pPr>
              <w:numPr>
                <w:ilvl w:val="0"/>
                <w:numId w:val="8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 xml:space="preserve">For the purposes of the exercise review required incident reporting </w:t>
            </w:r>
            <w:r w:rsidR="00FE023C" w:rsidRPr="00FF252B">
              <w:rPr>
                <w:rFonts w:ascii="Calibri" w:hAnsi="Calibri"/>
                <w:sz w:val="16"/>
                <w:szCs w:val="16"/>
              </w:rPr>
              <w:t xml:space="preserve">requirements only 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 xml:space="preserve"> and </w:t>
            </w:r>
            <w:r w:rsidR="00FE023C"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="002B4164" w:rsidRPr="00FF252B">
              <w:rPr>
                <w:rFonts w:ascii="Calibri" w:hAnsi="Calibri"/>
                <w:sz w:val="16"/>
                <w:szCs w:val="16"/>
              </w:rPr>
              <w:t xml:space="preserve"> copy to </w:t>
            </w:r>
            <w:r w:rsidR="00486473" w:rsidRPr="00FF252B">
              <w:rPr>
                <w:rFonts w:ascii="Calibri" w:hAnsi="Calibri"/>
                <w:sz w:val="16"/>
                <w:szCs w:val="16"/>
              </w:rPr>
              <w:t xml:space="preserve">your files </w:t>
            </w:r>
            <w:r w:rsidR="002B4164" w:rsidRPr="00FF252B">
              <w:rPr>
                <w:rFonts w:ascii="Calibri" w:hAnsi="Calibri"/>
                <w:sz w:val="16"/>
                <w:szCs w:val="16"/>
              </w:rPr>
              <w:t>and BCTS rep.</w:t>
            </w:r>
          </w:p>
        </w:tc>
      </w:tr>
    </w:tbl>
    <w:p w14:paraId="7C0653BC" w14:textId="77777777" w:rsidR="00486473" w:rsidRPr="00FF252B" w:rsidRDefault="00486473">
      <w:pPr>
        <w:rPr>
          <w:rFonts w:ascii="Calibri" w:hAnsi="Calibri"/>
        </w:rPr>
      </w:pPr>
    </w:p>
    <w:p w14:paraId="7C0653BD" w14:textId="77777777" w:rsidR="00FF252B" w:rsidRPr="00FF252B" w:rsidRDefault="00FF252B">
      <w:pPr>
        <w:rPr>
          <w:rFonts w:ascii="Calibri" w:hAnsi="Calibri"/>
        </w:rPr>
      </w:pPr>
    </w:p>
    <w:p w14:paraId="7C0653BE" w14:textId="77777777" w:rsidR="00FF252B" w:rsidRPr="00FF252B" w:rsidRDefault="00FF252B">
      <w:pPr>
        <w:rPr>
          <w:rFonts w:ascii="Calibri" w:hAnsi="Calibri"/>
        </w:rPr>
      </w:pPr>
    </w:p>
    <w:p w14:paraId="7C0653BF" w14:textId="77777777" w:rsidR="00FF252B" w:rsidRPr="00FF252B" w:rsidRDefault="00FF252B">
      <w:pPr>
        <w:rPr>
          <w:rFonts w:ascii="Calibri" w:hAnsi="Calibri"/>
        </w:rPr>
      </w:pPr>
    </w:p>
    <w:p w14:paraId="7C0653C0" w14:textId="77777777" w:rsidR="00FF252B" w:rsidRPr="00FF252B" w:rsidRDefault="00FF252B">
      <w:pPr>
        <w:rPr>
          <w:rFonts w:ascii="Calibri" w:hAnsi="Calibri"/>
        </w:rPr>
      </w:pPr>
    </w:p>
    <w:p w14:paraId="7C0653C1" w14:textId="77777777" w:rsidR="00FF252B" w:rsidRPr="00FF252B" w:rsidRDefault="00FF252B">
      <w:pPr>
        <w:rPr>
          <w:rFonts w:ascii="Calibri" w:hAnsi="Calibri"/>
        </w:rPr>
      </w:pPr>
    </w:p>
    <w:p w14:paraId="7C0653C2" w14:textId="77777777" w:rsidR="00FF252B" w:rsidRPr="00FF252B" w:rsidRDefault="00FF252B">
      <w:pPr>
        <w:rPr>
          <w:rFonts w:ascii="Calibri" w:hAnsi="Calibri"/>
        </w:rPr>
      </w:pPr>
    </w:p>
    <w:p w14:paraId="7C0653C3" w14:textId="77777777" w:rsidR="00FF252B" w:rsidRPr="00FF252B" w:rsidRDefault="00FF252B">
      <w:pPr>
        <w:rPr>
          <w:rFonts w:ascii="Calibri" w:hAnsi="Calibri"/>
        </w:rPr>
      </w:pPr>
    </w:p>
    <w:p w14:paraId="7C0653C4" w14:textId="77777777" w:rsidR="00FF252B" w:rsidRPr="00FF252B" w:rsidRDefault="00FF252B">
      <w:pPr>
        <w:rPr>
          <w:rFonts w:ascii="Calibri" w:hAnsi="Calibri"/>
        </w:rPr>
      </w:pPr>
    </w:p>
    <w:tbl>
      <w:tblPr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340"/>
        <w:gridCol w:w="8803"/>
      </w:tblGrid>
      <w:tr w:rsidR="00486473" w:rsidRPr="00FF252B" w14:paraId="7C0653C7" w14:textId="77777777" w:rsidTr="002B4164">
        <w:trPr>
          <w:trHeight w:val="288"/>
        </w:trPr>
        <w:tc>
          <w:tcPr>
            <w:tcW w:w="11448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14:paraId="7C0653C5" w14:textId="77777777" w:rsidR="00486473" w:rsidRPr="00FF252B" w:rsidRDefault="00486473" w:rsidP="00486473">
            <w:pPr>
              <w:pStyle w:val="Heading1"/>
              <w:rPr>
                <w:rFonts w:ascii="Calibri" w:hAnsi="Calibri"/>
                <w:sz w:val="24"/>
              </w:rPr>
            </w:pPr>
            <w:r w:rsidRPr="00FF252B">
              <w:rPr>
                <w:rFonts w:ascii="Calibri" w:hAnsi="Calibri"/>
                <w:sz w:val="24"/>
              </w:rPr>
              <w:lastRenderedPageBreak/>
              <w:t xml:space="preserve">Fire Emergency Response </w:t>
            </w:r>
            <w:r w:rsidR="009B35C8" w:rsidRPr="00FF252B">
              <w:rPr>
                <w:rFonts w:ascii="Calibri" w:hAnsi="Calibri"/>
                <w:sz w:val="24"/>
              </w:rPr>
              <w:t>Test</w:t>
            </w:r>
            <w:r w:rsidRPr="00FF252B">
              <w:rPr>
                <w:rFonts w:ascii="Calibri" w:hAnsi="Calibri"/>
                <w:sz w:val="24"/>
              </w:rPr>
              <w:t xml:space="preserve"> Example </w:t>
            </w:r>
          </w:p>
          <w:p w14:paraId="7C0653C6" w14:textId="77777777" w:rsidR="00486473" w:rsidRPr="00FF252B" w:rsidRDefault="00486473" w:rsidP="00486473">
            <w:pPr>
              <w:pStyle w:val="Heading1"/>
              <w:rPr>
                <w:rFonts w:ascii="Calibri" w:hAnsi="Calibri"/>
                <w:b w:val="0"/>
                <w:sz w:val="24"/>
              </w:rPr>
            </w:pPr>
            <w:r w:rsidRPr="00FF252B">
              <w:rPr>
                <w:rFonts w:ascii="Calibri" w:hAnsi="Calibri"/>
                <w:b w:val="0"/>
                <w:i/>
                <w:sz w:val="24"/>
              </w:rPr>
              <w:t>Record Steps and Se</w:t>
            </w:r>
            <w:r w:rsidR="001C7E71">
              <w:rPr>
                <w:rFonts w:ascii="Calibri" w:hAnsi="Calibri"/>
                <w:b w:val="0"/>
                <w:i/>
                <w:sz w:val="24"/>
              </w:rPr>
              <w:t>quence on</w:t>
            </w:r>
            <w:r w:rsidRPr="00FF252B">
              <w:rPr>
                <w:rFonts w:ascii="Calibri" w:hAnsi="Calibri"/>
                <w:b w:val="0"/>
                <w:i/>
                <w:sz w:val="24"/>
              </w:rPr>
              <w:t xml:space="preserve"> CHK-0</w:t>
            </w:r>
            <w:r w:rsidR="00A84750" w:rsidRPr="00FF252B">
              <w:rPr>
                <w:rFonts w:ascii="Calibri" w:hAnsi="Calibri"/>
                <w:b w:val="0"/>
                <w:i/>
                <w:sz w:val="24"/>
              </w:rPr>
              <w:t>10</w:t>
            </w:r>
          </w:p>
        </w:tc>
      </w:tr>
      <w:tr w:rsidR="006774E4" w:rsidRPr="00FF252B" w14:paraId="7C0653C9" w14:textId="77777777" w:rsidTr="002B4164">
        <w:trPr>
          <w:trHeight w:val="288"/>
        </w:trPr>
        <w:tc>
          <w:tcPr>
            <w:tcW w:w="11448" w:type="dxa"/>
            <w:gridSpan w:val="3"/>
            <w:shd w:val="clear" w:color="auto" w:fill="CCFFCC"/>
          </w:tcPr>
          <w:p w14:paraId="7C0653C8" w14:textId="77777777" w:rsidR="006774E4" w:rsidRPr="00FF252B" w:rsidRDefault="006774E4" w:rsidP="00966167">
            <w:pPr>
              <w:pStyle w:val="Heading2"/>
              <w:jc w:val="center"/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Example Scenario</w:t>
            </w:r>
          </w:p>
        </w:tc>
      </w:tr>
      <w:tr w:rsidR="006774E4" w:rsidRPr="00FF252B" w14:paraId="7C0653CC" w14:textId="77777777" w:rsidTr="002B4164">
        <w:trPr>
          <w:cantSplit/>
          <w:trHeight w:val="288"/>
        </w:trPr>
        <w:tc>
          <w:tcPr>
            <w:tcW w:w="11448" w:type="dxa"/>
            <w:gridSpan w:val="3"/>
          </w:tcPr>
          <w:p w14:paraId="7C0653CA" w14:textId="77777777" w:rsidR="006774E4" w:rsidRPr="00FF252B" w:rsidRDefault="006774E4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  <w:t>Scenario: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>a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worker discovers a small fire (lightning strike) at the edge of cut block that has almost 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>spread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into the standing timber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>.</w:t>
            </w:r>
          </w:p>
          <w:p w14:paraId="7C0653CB" w14:textId="77777777" w:rsidR="006774E4" w:rsidRPr="00FF252B" w:rsidRDefault="006774E4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  <w:t>How to set up for a test: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>e</w:t>
            </w:r>
            <w:r w:rsidRPr="00FF252B">
              <w:rPr>
                <w:rFonts w:ascii="Calibri" w:hAnsi="Calibri"/>
                <w:sz w:val="16"/>
                <w:szCs w:val="16"/>
              </w:rPr>
              <w:t>xplain the scene to the participants and let them give feedback on what response steps should be taken to combat this fire</w:t>
            </w:r>
            <w:r w:rsidR="009B35C8" w:rsidRPr="00FF252B">
              <w:rPr>
                <w:rFonts w:ascii="Calibri" w:hAnsi="Calibri"/>
                <w:b/>
                <w:bCs/>
                <w:sz w:val="16"/>
                <w:szCs w:val="16"/>
              </w:rPr>
              <w:t xml:space="preserve">. </w:t>
            </w:r>
            <w:r w:rsidRPr="00FF252B">
              <w:rPr>
                <w:rFonts w:ascii="Calibri" w:hAnsi="Calibri"/>
                <w:sz w:val="16"/>
                <w:szCs w:val="16"/>
              </w:rPr>
              <w:t>Mark the area that is on “fire” with highly visible flagging tape.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F252B">
              <w:rPr>
                <w:rFonts w:ascii="Calibri" w:hAnsi="Calibri"/>
                <w:sz w:val="16"/>
                <w:szCs w:val="16"/>
              </w:rPr>
              <w:t>Instruct the participants as to the nature of the fire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F252B">
              <w:rPr>
                <w:rFonts w:ascii="Calibri" w:hAnsi="Calibri"/>
                <w:sz w:val="16"/>
                <w:szCs w:val="16"/>
              </w:rPr>
              <w:t>and allow them to respond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>.</w:t>
            </w:r>
          </w:p>
        </w:tc>
      </w:tr>
      <w:tr w:rsidR="00486473" w:rsidRPr="00FF252B" w14:paraId="7C0653CE" w14:textId="77777777" w:rsidTr="002B4164">
        <w:trPr>
          <w:cantSplit/>
          <w:trHeight w:val="288"/>
        </w:trPr>
        <w:tc>
          <w:tcPr>
            <w:tcW w:w="11448" w:type="dxa"/>
            <w:gridSpan w:val="3"/>
            <w:shd w:val="clear" w:color="auto" w:fill="E6E6E6"/>
          </w:tcPr>
          <w:p w14:paraId="7C0653CD" w14:textId="77777777" w:rsidR="00486473" w:rsidRPr="00FF252B" w:rsidRDefault="00486473" w:rsidP="00966167">
            <w:pPr>
              <w:pStyle w:val="Heading1"/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Suggested steps &amp; sequence</w:t>
            </w:r>
          </w:p>
        </w:tc>
      </w:tr>
      <w:tr w:rsidR="00486473" w:rsidRPr="00FF252B" w14:paraId="7C0653D2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CF" w14:textId="77777777" w:rsidR="00486473" w:rsidRPr="00FF252B" w:rsidRDefault="00486473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340" w:type="dxa"/>
            <w:vAlign w:val="center"/>
          </w:tcPr>
          <w:p w14:paraId="7C0653D0" w14:textId="77777777" w:rsidR="00486473" w:rsidRPr="00FF252B" w:rsidRDefault="00486473" w:rsidP="0096616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STOP operations</w:t>
            </w:r>
          </w:p>
        </w:tc>
        <w:tc>
          <w:tcPr>
            <w:tcW w:w="8803" w:type="dxa"/>
            <w:vAlign w:val="center"/>
          </w:tcPr>
          <w:p w14:paraId="7C0653D1" w14:textId="77777777" w:rsidR="00486473" w:rsidRPr="00FF252B" w:rsidRDefault="00486473" w:rsidP="00966167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Notify supervisor &amp; all personnel in the immediate area</w:t>
            </w:r>
          </w:p>
        </w:tc>
      </w:tr>
      <w:tr w:rsidR="00486473" w:rsidRPr="00FF252B" w14:paraId="7C0653D8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D3" w14:textId="77777777" w:rsidR="00486473" w:rsidRPr="00FF252B" w:rsidRDefault="00486473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340" w:type="dxa"/>
            <w:vAlign w:val="center"/>
          </w:tcPr>
          <w:p w14:paraId="7C0653D4" w14:textId="77777777" w:rsidR="00486473" w:rsidRPr="00FF252B" w:rsidRDefault="00486473" w:rsidP="0096616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Report the fire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to appropriate authorities</w:t>
            </w:r>
          </w:p>
        </w:tc>
        <w:tc>
          <w:tcPr>
            <w:tcW w:w="8803" w:type="dxa"/>
            <w:vAlign w:val="center"/>
          </w:tcPr>
          <w:p w14:paraId="7C0653D5" w14:textId="77777777" w:rsidR="00486473" w:rsidRPr="00FF252B" w:rsidRDefault="00826C10" w:rsidP="00966167">
            <w:pPr>
              <w:numPr>
                <w:ilvl w:val="0"/>
                <w:numId w:val="5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 xml:space="preserve">BC Wildfire Reporting 1-800-663-5555 </w:t>
            </w:r>
            <w:r w:rsidR="00413196" w:rsidRPr="00FF252B">
              <w:rPr>
                <w:rFonts w:ascii="Calibri" w:hAnsi="Calibri"/>
                <w:sz w:val="16"/>
                <w:szCs w:val="16"/>
              </w:rPr>
              <w:t xml:space="preserve"> as per ERP </w:t>
            </w:r>
          </w:p>
          <w:p w14:paraId="7C0653D6" w14:textId="77777777" w:rsidR="00826C10" w:rsidRPr="00FF252B" w:rsidRDefault="00826C10" w:rsidP="00966167">
            <w:pPr>
              <w:numPr>
                <w:ilvl w:val="0"/>
                <w:numId w:val="5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Immediate Supervisor</w:t>
            </w:r>
          </w:p>
          <w:p w14:paraId="7C0653D7" w14:textId="77777777" w:rsidR="00826C10" w:rsidRPr="00FF252B" w:rsidRDefault="00826C10" w:rsidP="00966167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 xml:space="preserve">BCTS Rep </w:t>
            </w:r>
          </w:p>
        </w:tc>
      </w:tr>
      <w:tr w:rsidR="00486473" w:rsidRPr="00FF252B" w14:paraId="7C0653DC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D9" w14:textId="77777777" w:rsidR="00486473" w:rsidRPr="00FF252B" w:rsidRDefault="00486473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340" w:type="dxa"/>
            <w:vAlign w:val="center"/>
          </w:tcPr>
          <w:p w14:paraId="7C0653DA" w14:textId="77777777" w:rsidR="00486473" w:rsidRPr="00FF252B" w:rsidRDefault="00486473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Assess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the hazard and the safety risk,  </w:t>
            </w:r>
          </w:p>
        </w:tc>
        <w:tc>
          <w:tcPr>
            <w:tcW w:w="8803" w:type="dxa"/>
            <w:vAlign w:val="center"/>
          </w:tcPr>
          <w:p w14:paraId="7C0653DB" w14:textId="77777777" w:rsidR="00413196" w:rsidRPr="001C7E71" w:rsidRDefault="001C7E71" w:rsidP="001C7E71">
            <w:pPr>
              <w:numPr>
                <w:ilvl w:val="0"/>
                <w:numId w:val="2"/>
              </w:num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Consider</w:t>
            </w:r>
            <w:r>
              <w:rPr>
                <w:rFonts w:ascii="Calibri" w:hAnsi="Calibri"/>
                <w:sz w:val="16"/>
                <w:szCs w:val="16"/>
              </w:rPr>
              <w:t xml:space="preserve">; </w:t>
            </w:r>
            <w:r w:rsidR="00413196" w:rsidRPr="00FF252B">
              <w:rPr>
                <w:rFonts w:ascii="Calibri" w:hAnsi="Calibri"/>
                <w:sz w:val="16"/>
                <w:szCs w:val="16"/>
              </w:rPr>
              <w:t xml:space="preserve"> fire size, behavior, crew experience, training, available equipment</w:t>
            </w:r>
            <w:r>
              <w:rPr>
                <w:rFonts w:ascii="Calibri" w:hAnsi="Calibri"/>
                <w:sz w:val="16"/>
                <w:szCs w:val="16"/>
              </w:rPr>
              <w:t xml:space="preserve">, </w:t>
            </w:r>
            <w:r w:rsidRPr="001C7E71">
              <w:rPr>
                <w:rFonts w:ascii="Calibri" w:hAnsi="Calibri"/>
                <w:sz w:val="16"/>
                <w:szCs w:val="16"/>
              </w:rPr>
              <w:t>site and weather conditions</w:t>
            </w:r>
          </w:p>
        </w:tc>
      </w:tr>
      <w:tr w:rsidR="00486473" w:rsidRPr="00FF252B" w14:paraId="7C0653E0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DD" w14:textId="77777777" w:rsidR="00486473" w:rsidRPr="00FF252B" w:rsidRDefault="00486473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340" w:type="dxa"/>
            <w:vAlign w:val="center"/>
          </w:tcPr>
          <w:p w14:paraId="7C0653DE" w14:textId="77777777" w:rsidR="00486473" w:rsidRPr="00FF252B" w:rsidRDefault="00486473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Develop a plan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for initial attack</w:t>
            </w:r>
          </w:p>
        </w:tc>
        <w:tc>
          <w:tcPr>
            <w:tcW w:w="8803" w:type="dxa"/>
            <w:vAlign w:val="center"/>
          </w:tcPr>
          <w:p w14:paraId="7C0653DF" w14:textId="77777777" w:rsidR="00486473" w:rsidRPr="00FF252B" w:rsidRDefault="00486473" w:rsidP="00B70CC7">
            <w:pPr>
              <w:numPr>
                <w:ilvl w:val="0"/>
                <w:numId w:val="3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The supervisor should d</w:t>
            </w:r>
            <w:r w:rsidR="00B70CC7">
              <w:rPr>
                <w:rFonts w:ascii="Calibri" w:hAnsi="Calibri"/>
                <w:sz w:val="16"/>
                <w:szCs w:val="16"/>
              </w:rPr>
              <w:t>etermine the method of initial response</w:t>
            </w:r>
            <w:r w:rsidRPr="00FF252B">
              <w:rPr>
                <w:rFonts w:ascii="Calibri" w:hAnsi="Calibri"/>
                <w:sz w:val="16"/>
                <w:szCs w:val="16"/>
              </w:rPr>
              <w:t>, equipment, and personnel required</w:t>
            </w:r>
          </w:p>
        </w:tc>
      </w:tr>
      <w:tr w:rsidR="00486473" w:rsidRPr="00FF252B" w14:paraId="7C0653E5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E1" w14:textId="77777777" w:rsidR="00486473" w:rsidRPr="00FF252B" w:rsidRDefault="00486473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340" w:type="dxa"/>
            <w:vAlign w:val="center"/>
          </w:tcPr>
          <w:p w14:paraId="7C0653E2" w14:textId="77777777" w:rsidR="00486473" w:rsidRPr="00FF252B" w:rsidRDefault="00486473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Provide direction/instruction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to the fire fighting crew</w:t>
            </w:r>
          </w:p>
        </w:tc>
        <w:tc>
          <w:tcPr>
            <w:tcW w:w="8803" w:type="dxa"/>
            <w:vAlign w:val="center"/>
          </w:tcPr>
          <w:p w14:paraId="7C0653E3" w14:textId="77777777" w:rsidR="00486473" w:rsidRPr="00FF252B" w:rsidRDefault="00486473" w:rsidP="00966167">
            <w:pPr>
              <w:numPr>
                <w:ilvl w:val="0"/>
                <w:numId w:val="4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Dispatch personnel to mobilize the equipment</w:t>
            </w:r>
          </w:p>
          <w:p w14:paraId="7C0653E4" w14:textId="77777777" w:rsidR="00486473" w:rsidRPr="00FF252B" w:rsidRDefault="00486473" w:rsidP="00966167">
            <w:pPr>
              <w:numPr>
                <w:ilvl w:val="0"/>
                <w:numId w:val="4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Alert the crew to the potential hazards, and provide any immediate instruction necessary to ensure their safety</w:t>
            </w:r>
          </w:p>
        </w:tc>
      </w:tr>
      <w:tr w:rsidR="00486473" w:rsidRPr="00FF252B" w14:paraId="7C0653EA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E6" w14:textId="77777777" w:rsidR="00486473" w:rsidRPr="00FF252B" w:rsidRDefault="00486473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340" w:type="dxa"/>
            <w:vAlign w:val="center"/>
          </w:tcPr>
          <w:p w14:paraId="7C0653E7" w14:textId="77777777" w:rsidR="00486473" w:rsidRPr="00FF252B" w:rsidRDefault="00486473" w:rsidP="009C2AAC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 xml:space="preserve">Commence initial </w:t>
            </w:r>
            <w:r w:rsidR="009C2AAC" w:rsidRPr="00FF252B">
              <w:rPr>
                <w:rFonts w:ascii="Calibri" w:hAnsi="Calibri"/>
                <w:b/>
                <w:bCs/>
                <w:sz w:val="16"/>
                <w:szCs w:val="16"/>
              </w:rPr>
              <w:t xml:space="preserve">response 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on the fire</w:t>
            </w:r>
          </w:p>
        </w:tc>
        <w:tc>
          <w:tcPr>
            <w:tcW w:w="8803" w:type="dxa"/>
            <w:vAlign w:val="center"/>
          </w:tcPr>
          <w:p w14:paraId="7C0653E8" w14:textId="77777777" w:rsidR="009C2AAC" w:rsidRPr="00FF252B" w:rsidRDefault="009C2AAC" w:rsidP="00966167">
            <w:pPr>
              <w:numPr>
                <w:ilvl w:val="0"/>
                <w:numId w:val="5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 xml:space="preserve">Response level based on: fire size, behavior, crew experience, training and available equipment </w:t>
            </w:r>
          </w:p>
          <w:p w14:paraId="7C0653E9" w14:textId="77777777" w:rsidR="00486473" w:rsidRPr="00FF252B" w:rsidRDefault="00486473" w:rsidP="00966167">
            <w:pPr>
              <w:numPr>
                <w:ilvl w:val="0"/>
                <w:numId w:val="5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The supervisor holder will monitor the fire fighting efforts until relieved by a higher authority or another trained suppression worker</w:t>
            </w:r>
          </w:p>
        </w:tc>
      </w:tr>
      <w:tr w:rsidR="00486473" w:rsidRPr="00FF252B" w14:paraId="7C0653EE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EB" w14:textId="77777777" w:rsidR="00486473" w:rsidRPr="00FF252B" w:rsidRDefault="00486473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340" w:type="dxa"/>
            <w:vAlign w:val="center"/>
          </w:tcPr>
          <w:p w14:paraId="7C0653EC" w14:textId="77777777" w:rsidR="00486473" w:rsidRPr="00FF252B" w:rsidRDefault="00486473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Complete mop up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with appropriate personnel</w:t>
            </w:r>
          </w:p>
        </w:tc>
        <w:tc>
          <w:tcPr>
            <w:tcW w:w="8803" w:type="dxa"/>
            <w:vAlign w:val="center"/>
          </w:tcPr>
          <w:p w14:paraId="7C0653ED" w14:textId="77777777" w:rsidR="00486473" w:rsidRPr="00FF252B" w:rsidRDefault="00486473" w:rsidP="00966167">
            <w:pPr>
              <w:numPr>
                <w:ilvl w:val="0"/>
                <w:numId w:val="7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 xml:space="preserve">Mop up will be performed under the direction of a qualified supervisor or </w:t>
            </w:r>
            <w:r w:rsidR="00826C10" w:rsidRPr="00FF252B">
              <w:rPr>
                <w:rFonts w:ascii="Calibri" w:hAnsi="Calibri"/>
                <w:sz w:val="16"/>
                <w:szCs w:val="16"/>
              </w:rPr>
              <w:t>fire official.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</w:tr>
      <w:tr w:rsidR="00486473" w:rsidRPr="00FF252B" w14:paraId="7C0653F2" w14:textId="77777777" w:rsidTr="002B4164">
        <w:trPr>
          <w:cantSplit/>
          <w:trHeight w:val="288"/>
        </w:trPr>
        <w:tc>
          <w:tcPr>
            <w:tcW w:w="305" w:type="dxa"/>
            <w:vAlign w:val="center"/>
          </w:tcPr>
          <w:p w14:paraId="7C0653EF" w14:textId="77777777" w:rsidR="00486473" w:rsidRPr="00FF252B" w:rsidRDefault="00486473" w:rsidP="0096616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340" w:type="dxa"/>
            <w:vAlign w:val="center"/>
          </w:tcPr>
          <w:p w14:paraId="7C0653F0" w14:textId="77777777" w:rsidR="00486473" w:rsidRPr="00FF252B" w:rsidRDefault="00486473" w:rsidP="00966167">
            <w:pPr>
              <w:pStyle w:val="Heading3"/>
              <w:rPr>
                <w:rFonts w:ascii="Calibri" w:hAnsi="Calibri"/>
                <w:szCs w:val="16"/>
              </w:rPr>
            </w:pPr>
            <w:r w:rsidRPr="00FF252B">
              <w:rPr>
                <w:rFonts w:ascii="Calibri" w:hAnsi="Calibri"/>
                <w:szCs w:val="16"/>
              </w:rPr>
              <w:t>Complete an Incident Report</w:t>
            </w:r>
          </w:p>
        </w:tc>
        <w:tc>
          <w:tcPr>
            <w:tcW w:w="8803" w:type="dxa"/>
            <w:vAlign w:val="center"/>
          </w:tcPr>
          <w:p w14:paraId="7C0653F1" w14:textId="77777777" w:rsidR="00FE023C" w:rsidRPr="00B70CC7" w:rsidRDefault="00FE023C" w:rsidP="00B70CC7">
            <w:pPr>
              <w:numPr>
                <w:ilvl w:val="0"/>
                <w:numId w:val="10"/>
              </w:numPr>
              <w:rPr>
                <w:rFonts w:ascii="Calibri" w:hAnsi="Calibri"/>
                <w:sz w:val="16"/>
                <w:szCs w:val="16"/>
              </w:rPr>
            </w:pPr>
            <w:r w:rsidRPr="00B70CC7">
              <w:rPr>
                <w:rFonts w:ascii="Calibri" w:hAnsi="Calibri"/>
                <w:sz w:val="16"/>
                <w:szCs w:val="16"/>
              </w:rPr>
              <w:t>For the purposes of the exercise review required incident reporting requirements only  and  copy to your files and BCTS rep.</w:t>
            </w:r>
          </w:p>
        </w:tc>
      </w:tr>
    </w:tbl>
    <w:p w14:paraId="7C0653F3" w14:textId="77777777" w:rsidR="00486473" w:rsidRPr="00FF252B" w:rsidRDefault="00486473">
      <w:pPr>
        <w:rPr>
          <w:rFonts w:ascii="Calibri" w:hAnsi="Calibri"/>
        </w:rPr>
      </w:pPr>
    </w:p>
    <w:p w14:paraId="7C0653F4" w14:textId="77777777" w:rsidR="00486473" w:rsidRPr="00FF252B" w:rsidRDefault="00486473">
      <w:pPr>
        <w:rPr>
          <w:rFonts w:ascii="Calibri" w:hAnsi="Calibri"/>
        </w:rPr>
      </w:pPr>
    </w:p>
    <w:tbl>
      <w:tblPr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323"/>
        <w:gridCol w:w="8820"/>
      </w:tblGrid>
      <w:tr w:rsidR="00C62D86" w:rsidRPr="00FF252B" w14:paraId="7C0653F7" w14:textId="77777777" w:rsidTr="00891E63">
        <w:trPr>
          <w:trHeight w:val="288"/>
        </w:trPr>
        <w:tc>
          <w:tcPr>
            <w:tcW w:w="11448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14:paraId="7C0653F5" w14:textId="77777777" w:rsidR="00C62D86" w:rsidRPr="00FF252B" w:rsidRDefault="006774E4">
            <w:pPr>
              <w:pStyle w:val="Heading1"/>
              <w:rPr>
                <w:rFonts w:ascii="Calibri" w:hAnsi="Calibri"/>
                <w:sz w:val="24"/>
              </w:rPr>
            </w:pPr>
            <w:r w:rsidRPr="00FF252B">
              <w:rPr>
                <w:rFonts w:ascii="Calibri" w:hAnsi="Calibri"/>
                <w:sz w:val="24"/>
              </w:rPr>
              <w:t>Landslide/Erosion</w:t>
            </w:r>
            <w:r w:rsidR="00486473" w:rsidRPr="00FF252B">
              <w:rPr>
                <w:rFonts w:ascii="Calibri" w:hAnsi="Calibri"/>
                <w:sz w:val="24"/>
              </w:rPr>
              <w:t xml:space="preserve"> Emergency </w:t>
            </w:r>
            <w:r w:rsidR="00291D49" w:rsidRPr="00FF252B">
              <w:rPr>
                <w:rFonts w:ascii="Calibri" w:hAnsi="Calibri"/>
                <w:sz w:val="24"/>
              </w:rPr>
              <w:t xml:space="preserve">Response </w:t>
            </w:r>
            <w:r w:rsidR="009B35C8" w:rsidRPr="00FF252B">
              <w:rPr>
                <w:rFonts w:ascii="Calibri" w:hAnsi="Calibri"/>
                <w:sz w:val="24"/>
              </w:rPr>
              <w:t>Test</w:t>
            </w:r>
            <w:r w:rsidR="00486473" w:rsidRPr="00FF252B">
              <w:rPr>
                <w:rFonts w:ascii="Calibri" w:hAnsi="Calibri"/>
                <w:sz w:val="24"/>
              </w:rPr>
              <w:t xml:space="preserve"> Example </w:t>
            </w:r>
          </w:p>
          <w:p w14:paraId="7C0653F6" w14:textId="77777777" w:rsidR="00291D49" w:rsidRPr="00FF252B" w:rsidRDefault="00291D49" w:rsidP="00291D49">
            <w:pPr>
              <w:jc w:val="center"/>
              <w:rPr>
                <w:rFonts w:ascii="Calibri" w:hAnsi="Calibri"/>
                <w:i/>
                <w:sz w:val="24"/>
              </w:rPr>
            </w:pPr>
            <w:r w:rsidRPr="00FF252B">
              <w:rPr>
                <w:rFonts w:ascii="Calibri" w:hAnsi="Calibri"/>
                <w:i/>
                <w:sz w:val="24"/>
              </w:rPr>
              <w:t>Record Steps and Sequence on</w:t>
            </w:r>
            <w:r w:rsidR="001C7E71">
              <w:rPr>
                <w:rFonts w:ascii="Calibri" w:hAnsi="Calibri"/>
                <w:i/>
                <w:sz w:val="24"/>
              </w:rPr>
              <w:t xml:space="preserve"> </w:t>
            </w:r>
            <w:r w:rsidR="00486473" w:rsidRPr="00FF252B">
              <w:rPr>
                <w:rFonts w:ascii="Calibri" w:hAnsi="Calibri"/>
                <w:i/>
                <w:sz w:val="24"/>
              </w:rPr>
              <w:t>CHK-0</w:t>
            </w:r>
            <w:r w:rsidR="00A84750" w:rsidRPr="00FF252B">
              <w:rPr>
                <w:rFonts w:ascii="Calibri" w:hAnsi="Calibri"/>
                <w:i/>
                <w:sz w:val="24"/>
              </w:rPr>
              <w:t>10</w:t>
            </w:r>
          </w:p>
        </w:tc>
      </w:tr>
      <w:tr w:rsidR="00826C10" w:rsidRPr="00FF252B" w14:paraId="7C0653F9" w14:textId="77777777" w:rsidTr="00891E63">
        <w:trPr>
          <w:trHeight w:val="288"/>
        </w:trPr>
        <w:tc>
          <w:tcPr>
            <w:tcW w:w="11448" w:type="dxa"/>
            <w:gridSpan w:val="3"/>
            <w:shd w:val="clear" w:color="auto" w:fill="CCFFCC"/>
          </w:tcPr>
          <w:p w14:paraId="7C0653F8" w14:textId="77777777" w:rsidR="00826C10" w:rsidRPr="00FF252B" w:rsidRDefault="00826C10" w:rsidP="00826C10">
            <w:pPr>
              <w:pStyle w:val="Heading2"/>
              <w:jc w:val="center"/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Example Scenario</w:t>
            </w:r>
          </w:p>
        </w:tc>
      </w:tr>
      <w:tr w:rsidR="00891E63" w:rsidRPr="00FF252B" w14:paraId="7C0653FC" w14:textId="77777777" w:rsidTr="00891E63">
        <w:trPr>
          <w:cantSplit/>
          <w:trHeight w:val="288"/>
        </w:trPr>
        <w:tc>
          <w:tcPr>
            <w:tcW w:w="11448" w:type="dxa"/>
            <w:gridSpan w:val="3"/>
          </w:tcPr>
          <w:p w14:paraId="7C0653FA" w14:textId="77777777" w:rsidR="00891E63" w:rsidRPr="00FF252B" w:rsidRDefault="00891E63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  <w:t>Scenario: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 xml:space="preserve">a </w:t>
            </w:r>
            <w:r w:rsidRPr="00FF252B">
              <w:rPr>
                <w:rFonts w:ascii="Calibri" w:hAnsi="Calibri"/>
                <w:sz w:val="16"/>
                <w:szCs w:val="16"/>
              </w:rPr>
              <w:t>landslide has closed the mainline leading to the worksite.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F252B">
              <w:rPr>
                <w:rFonts w:ascii="Calibri" w:hAnsi="Calibri"/>
                <w:sz w:val="16"/>
                <w:szCs w:val="16"/>
              </w:rPr>
              <w:t>It is late afternoon when the road closure is discovered and the crew is stranded.</w:t>
            </w:r>
          </w:p>
          <w:p w14:paraId="7C0653FB" w14:textId="77777777" w:rsidR="00891E63" w:rsidRPr="00FF252B" w:rsidRDefault="00891E63" w:rsidP="00966167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  <w:t>How to set up for a test: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>e</w:t>
            </w:r>
            <w:r w:rsidRPr="00FF252B">
              <w:rPr>
                <w:rFonts w:ascii="Calibri" w:hAnsi="Calibri"/>
                <w:sz w:val="16"/>
                <w:szCs w:val="16"/>
              </w:rPr>
              <w:t>xplain the scene to the participants and let them give feedback on what response steps should be taken to evacuate the crew and ensure safety</w:t>
            </w:r>
            <w:r w:rsidR="009B35C8" w:rsidRPr="00FF252B">
              <w:rPr>
                <w:rFonts w:ascii="Calibri" w:hAnsi="Calibri"/>
                <w:sz w:val="16"/>
                <w:szCs w:val="16"/>
              </w:rPr>
              <w:t>.</w:t>
            </w:r>
            <w:r w:rsidR="007A076D"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</w:tr>
      <w:tr w:rsidR="00891E63" w:rsidRPr="00FF252B" w14:paraId="7C0653FE" w14:textId="77777777" w:rsidTr="00891E63">
        <w:trPr>
          <w:cantSplit/>
          <w:trHeight w:val="288"/>
        </w:trPr>
        <w:tc>
          <w:tcPr>
            <w:tcW w:w="11448" w:type="dxa"/>
            <w:gridSpan w:val="3"/>
            <w:shd w:val="clear" w:color="auto" w:fill="E6E6E6"/>
          </w:tcPr>
          <w:p w14:paraId="7C0653FD" w14:textId="77777777" w:rsidR="00891E63" w:rsidRPr="00FF252B" w:rsidRDefault="00891E63">
            <w:pPr>
              <w:pStyle w:val="Heading1"/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 xml:space="preserve">Suggested steps &amp; sequence </w:t>
            </w:r>
          </w:p>
        </w:tc>
      </w:tr>
      <w:tr w:rsidR="00891E63" w:rsidRPr="00FF252B" w14:paraId="7C065404" w14:textId="77777777" w:rsidTr="00891E63">
        <w:trPr>
          <w:cantSplit/>
          <w:trHeight w:val="288"/>
        </w:trPr>
        <w:tc>
          <w:tcPr>
            <w:tcW w:w="305" w:type="dxa"/>
            <w:vAlign w:val="center"/>
          </w:tcPr>
          <w:p w14:paraId="7C0653FF" w14:textId="77777777" w:rsidR="00891E63" w:rsidRPr="00FF252B" w:rsidRDefault="00891E6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323" w:type="dxa"/>
            <w:vAlign w:val="center"/>
          </w:tcPr>
          <w:p w14:paraId="7C065400" w14:textId="77777777" w:rsidR="00891E63" w:rsidRPr="00FF252B" w:rsidRDefault="00891E63" w:rsidP="00B97766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Assess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the hazard and the safety risk </w:t>
            </w:r>
          </w:p>
        </w:tc>
        <w:tc>
          <w:tcPr>
            <w:tcW w:w="8820" w:type="dxa"/>
            <w:vAlign w:val="center"/>
          </w:tcPr>
          <w:p w14:paraId="7C065401" w14:textId="77777777" w:rsidR="00891E63" w:rsidRPr="00FF252B" w:rsidRDefault="00891E63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 xml:space="preserve">Evaluate the </w:t>
            </w:r>
            <w:r w:rsidR="009C2AAC" w:rsidRPr="00FF252B">
              <w:rPr>
                <w:rFonts w:ascii="Calibri" w:hAnsi="Calibri"/>
                <w:sz w:val="16"/>
                <w:szCs w:val="16"/>
              </w:rPr>
              <w:t>size and impact of the  erosion event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</w:p>
          <w:p w14:paraId="7C065402" w14:textId="77777777" w:rsidR="00891E63" w:rsidRPr="00FF252B" w:rsidRDefault="00891E63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Warn others in the immediate area</w:t>
            </w:r>
            <w:r w:rsidR="009C2AAC" w:rsidRPr="00FF252B">
              <w:rPr>
                <w:rFonts w:ascii="Calibri" w:hAnsi="Calibri"/>
                <w:sz w:val="16"/>
                <w:szCs w:val="16"/>
              </w:rPr>
              <w:t xml:space="preserve"> of any safety hazards 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and secure the zone from further entry if possible</w:t>
            </w:r>
          </w:p>
          <w:p w14:paraId="7C065403" w14:textId="77777777" w:rsidR="0082593C" w:rsidRPr="00FF252B" w:rsidRDefault="0082593C" w:rsidP="00413196">
            <w:pPr>
              <w:numPr>
                <w:ilvl w:val="0"/>
                <w:numId w:val="2"/>
              </w:numPr>
              <w:rPr>
                <w:rFonts w:ascii="Calibri" w:hAnsi="Calibri"/>
                <w:sz w:val="16"/>
                <w:szCs w:val="16"/>
              </w:rPr>
            </w:pPr>
          </w:p>
        </w:tc>
      </w:tr>
      <w:tr w:rsidR="00891E63" w:rsidRPr="00FF252B" w14:paraId="7C065409" w14:textId="77777777" w:rsidTr="00891E63">
        <w:trPr>
          <w:cantSplit/>
          <w:trHeight w:val="288"/>
        </w:trPr>
        <w:tc>
          <w:tcPr>
            <w:tcW w:w="305" w:type="dxa"/>
            <w:vAlign w:val="center"/>
          </w:tcPr>
          <w:p w14:paraId="7C065405" w14:textId="77777777" w:rsidR="00891E63" w:rsidRPr="00FF252B" w:rsidRDefault="00891E6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323" w:type="dxa"/>
            <w:vAlign w:val="center"/>
          </w:tcPr>
          <w:p w14:paraId="7C065406" w14:textId="77777777" w:rsidR="00891E63" w:rsidRPr="00FF252B" w:rsidRDefault="00891E63" w:rsidP="00B97766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Develop a plan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of evacuation</w:t>
            </w:r>
          </w:p>
        </w:tc>
        <w:tc>
          <w:tcPr>
            <w:tcW w:w="8820" w:type="dxa"/>
            <w:vAlign w:val="center"/>
          </w:tcPr>
          <w:p w14:paraId="7C065407" w14:textId="77777777" w:rsidR="00891E63" w:rsidRPr="00FF252B" w:rsidRDefault="00DA5266" w:rsidP="00FE023C">
            <w:pPr>
              <w:ind w:left="360"/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 xml:space="preserve">If required the </w:t>
            </w:r>
            <w:r w:rsidR="00891E63" w:rsidRPr="00FF252B">
              <w:rPr>
                <w:rFonts w:ascii="Calibri" w:hAnsi="Calibri"/>
                <w:sz w:val="16"/>
                <w:szCs w:val="16"/>
              </w:rPr>
              <w:t>Supervisor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91E63" w:rsidRPr="00FF252B">
              <w:rPr>
                <w:rFonts w:ascii="Calibri" w:hAnsi="Calibri"/>
                <w:sz w:val="16"/>
                <w:szCs w:val="16"/>
              </w:rPr>
              <w:t xml:space="preserve">ill devise a plan to evacuate the crew in a safe manner </w:t>
            </w:r>
          </w:p>
          <w:p w14:paraId="7C065408" w14:textId="77777777" w:rsidR="00891E63" w:rsidRPr="00FF252B" w:rsidRDefault="00FF252B" w:rsidP="00FE023C">
            <w:pPr>
              <w:numPr>
                <w:ilvl w:val="0"/>
                <w:numId w:val="3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 xml:space="preserve">If require; </w:t>
            </w:r>
            <w:r w:rsidR="00FE023C" w:rsidRPr="00FF252B">
              <w:rPr>
                <w:rFonts w:ascii="Calibri" w:hAnsi="Calibri"/>
                <w:sz w:val="16"/>
                <w:szCs w:val="16"/>
              </w:rPr>
              <w:t xml:space="preserve"> w</w:t>
            </w:r>
            <w:r w:rsidR="00891E63" w:rsidRPr="00FF252B">
              <w:rPr>
                <w:rFonts w:ascii="Calibri" w:hAnsi="Calibri"/>
                <w:sz w:val="16"/>
                <w:szCs w:val="16"/>
              </w:rPr>
              <w:t xml:space="preserve">orkers </w:t>
            </w:r>
            <w:r w:rsidR="00FE023C" w:rsidRPr="00FF252B">
              <w:rPr>
                <w:rFonts w:ascii="Calibri" w:hAnsi="Calibri"/>
                <w:sz w:val="16"/>
                <w:szCs w:val="16"/>
              </w:rPr>
              <w:t xml:space="preserve">to </w:t>
            </w:r>
            <w:r w:rsidR="00891E63" w:rsidRPr="00FF252B">
              <w:rPr>
                <w:rFonts w:ascii="Calibri" w:hAnsi="Calibri"/>
                <w:sz w:val="16"/>
                <w:szCs w:val="16"/>
              </w:rPr>
              <w:t xml:space="preserve"> be mustered into a safe zone while awaiting evacuation</w:t>
            </w:r>
          </w:p>
        </w:tc>
      </w:tr>
      <w:tr w:rsidR="00891E63" w:rsidRPr="00FF252B" w14:paraId="7C06540E" w14:textId="77777777" w:rsidTr="00891E63">
        <w:trPr>
          <w:cantSplit/>
          <w:trHeight w:val="288"/>
        </w:trPr>
        <w:tc>
          <w:tcPr>
            <w:tcW w:w="305" w:type="dxa"/>
            <w:vAlign w:val="center"/>
          </w:tcPr>
          <w:p w14:paraId="7C06540A" w14:textId="77777777" w:rsidR="00891E63" w:rsidRPr="00FF252B" w:rsidRDefault="0082593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323" w:type="dxa"/>
            <w:vAlign w:val="center"/>
          </w:tcPr>
          <w:p w14:paraId="7C06540B" w14:textId="77777777" w:rsidR="00891E63" w:rsidRPr="00FF252B" w:rsidRDefault="00891E63" w:rsidP="00DA5266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 xml:space="preserve">Report the </w:t>
            </w:r>
            <w:r w:rsidR="00DA5266" w:rsidRPr="00FF252B">
              <w:rPr>
                <w:rFonts w:ascii="Calibri" w:hAnsi="Calibri"/>
                <w:b/>
                <w:bCs/>
                <w:sz w:val="16"/>
                <w:szCs w:val="16"/>
              </w:rPr>
              <w:t xml:space="preserve">event </w:t>
            </w:r>
            <w:r w:rsidRPr="00FF252B">
              <w:rPr>
                <w:rFonts w:ascii="Calibri" w:hAnsi="Calibri"/>
                <w:sz w:val="16"/>
                <w:szCs w:val="16"/>
              </w:rPr>
              <w:t xml:space="preserve"> to  appropriate authorities</w:t>
            </w:r>
          </w:p>
        </w:tc>
        <w:tc>
          <w:tcPr>
            <w:tcW w:w="8820" w:type="dxa"/>
            <w:vAlign w:val="center"/>
          </w:tcPr>
          <w:p w14:paraId="7C06540C" w14:textId="77777777" w:rsidR="00891E63" w:rsidRPr="00FF252B" w:rsidRDefault="00891E63">
            <w:pPr>
              <w:numPr>
                <w:ilvl w:val="0"/>
                <w:numId w:val="5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Notify your immediate supervisor</w:t>
            </w:r>
          </w:p>
          <w:p w14:paraId="7C06540D" w14:textId="77777777" w:rsidR="00891E63" w:rsidRPr="00FF252B" w:rsidRDefault="00891E63">
            <w:pPr>
              <w:numPr>
                <w:ilvl w:val="0"/>
                <w:numId w:val="5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Notify your BCTS representative for further instruction</w:t>
            </w:r>
          </w:p>
        </w:tc>
      </w:tr>
      <w:tr w:rsidR="00891E63" w:rsidRPr="00FF252B" w14:paraId="7C065413" w14:textId="77777777" w:rsidTr="00891E63">
        <w:trPr>
          <w:cantSplit/>
          <w:trHeight w:val="288"/>
        </w:trPr>
        <w:tc>
          <w:tcPr>
            <w:tcW w:w="305" w:type="dxa"/>
            <w:vAlign w:val="center"/>
          </w:tcPr>
          <w:p w14:paraId="7C06540F" w14:textId="77777777" w:rsidR="00891E63" w:rsidRPr="00FF252B" w:rsidRDefault="0082593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323" w:type="dxa"/>
            <w:vAlign w:val="center"/>
          </w:tcPr>
          <w:p w14:paraId="7C065410" w14:textId="77777777" w:rsidR="00891E63" w:rsidRPr="00FF252B" w:rsidRDefault="00891E63" w:rsidP="00B97766">
            <w:p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Take remedial action</w:t>
            </w:r>
          </w:p>
        </w:tc>
        <w:tc>
          <w:tcPr>
            <w:tcW w:w="8820" w:type="dxa"/>
            <w:vAlign w:val="center"/>
          </w:tcPr>
          <w:p w14:paraId="7C065411" w14:textId="77777777" w:rsidR="004E6BB7" w:rsidRPr="00FF252B" w:rsidRDefault="004E6BB7">
            <w:pPr>
              <w:numPr>
                <w:ilvl w:val="0"/>
                <w:numId w:val="7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Take steps to control further environmental impacts</w:t>
            </w:r>
          </w:p>
          <w:p w14:paraId="7C065412" w14:textId="77777777" w:rsidR="00891E63" w:rsidRPr="00FF252B" w:rsidRDefault="00891E63">
            <w:pPr>
              <w:numPr>
                <w:ilvl w:val="0"/>
                <w:numId w:val="7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 xml:space="preserve">Use heavy equipment to remove the slide or to make an emergency access </w:t>
            </w:r>
          </w:p>
        </w:tc>
      </w:tr>
      <w:tr w:rsidR="00891E63" w:rsidRPr="00FF252B" w14:paraId="7C065417" w14:textId="77777777" w:rsidTr="00891E63">
        <w:trPr>
          <w:cantSplit/>
          <w:trHeight w:val="288"/>
        </w:trPr>
        <w:tc>
          <w:tcPr>
            <w:tcW w:w="305" w:type="dxa"/>
            <w:vAlign w:val="center"/>
          </w:tcPr>
          <w:p w14:paraId="7C065414" w14:textId="77777777" w:rsidR="00891E63" w:rsidRPr="00FF252B" w:rsidRDefault="0082593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FF252B"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323" w:type="dxa"/>
            <w:vAlign w:val="center"/>
          </w:tcPr>
          <w:p w14:paraId="7C065415" w14:textId="77777777" w:rsidR="00891E63" w:rsidRPr="00FF252B" w:rsidRDefault="00891E63" w:rsidP="00B97766">
            <w:pPr>
              <w:pStyle w:val="Heading3"/>
              <w:rPr>
                <w:rFonts w:ascii="Calibri" w:hAnsi="Calibri"/>
                <w:szCs w:val="16"/>
              </w:rPr>
            </w:pPr>
            <w:r w:rsidRPr="00FF252B">
              <w:rPr>
                <w:rFonts w:ascii="Calibri" w:hAnsi="Calibri"/>
                <w:szCs w:val="16"/>
              </w:rPr>
              <w:t>Complete an Incident Report</w:t>
            </w:r>
          </w:p>
        </w:tc>
        <w:tc>
          <w:tcPr>
            <w:tcW w:w="8820" w:type="dxa"/>
            <w:vAlign w:val="center"/>
          </w:tcPr>
          <w:p w14:paraId="7C065416" w14:textId="77777777" w:rsidR="00FE023C" w:rsidRPr="00FF252B" w:rsidRDefault="009B35C8" w:rsidP="00FF252B">
            <w:pPr>
              <w:numPr>
                <w:ilvl w:val="0"/>
                <w:numId w:val="8"/>
              </w:numPr>
              <w:rPr>
                <w:rFonts w:ascii="Calibri" w:hAnsi="Calibri"/>
                <w:sz w:val="16"/>
                <w:szCs w:val="16"/>
              </w:rPr>
            </w:pPr>
            <w:r w:rsidRPr="00FF252B">
              <w:rPr>
                <w:rFonts w:ascii="Calibri" w:hAnsi="Calibri"/>
                <w:sz w:val="16"/>
                <w:szCs w:val="16"/>
              </w:rPr>
              <w:t>.</w:t>
            </w:r>
            <w:r w:rsidR="00FE023C" w:rsidRPr="00FF252B">
              <w:rPr>
                <w:rFonts w:ascii="Calibri" w:hAnsi="Calibri"/>
                <w:sz w:val="16"/>
                <w:szCs w:val="16"/>
              </w:rPr>
              <w:t>For the purposes of the exercise review required incident reporting requirements only  and  copy to your files and BCTS rep.</w:t>
            </w:r>
          </w:p>
        </w:tc>
      </w:tr>
    </w:tbl>
    <w:p w14:paraId="7C065418" w14:textId="77777777" w:rsidR="009B35C8" w:rsidRPr="00FF252B" w:rsidRDefault="009B35C8" w:rsidP="009B35C8">
      <w:pPr>
        <w:rPr>
          <w:rFonts w:ascii="Calibri" w:hAnsi="Calibri"/>
          <w:sz w:val="20"/>
        </w:rPr>
      </w:pPr>
    </w:p>
    <w:p w14:paraId="7C065419" w14:textId="77777777" w:rsidR="00C62D86" w:rsidRPr="00FF252B" w:rsidRDefault="00C62D86">
      <w:pPr>
        <w:rPr>
          <w:rFonts w:ascii="Calibri" w:hAnsi="Calibri"/>
          <w:sz w:val="20"/>
        </w:rPr>
      </w:pPr>
    </w:p>
    <w:sectPr w:rsidR="00C62D86" w:rsidRPr="00FF252B" w:rsidSect="009C2AAC">
      <w:headerReference w:type="default" r:id="rId12"/>
      <w:footerReference w:type="even" r:id="rId13"/>
      <w:footerReference w:type="default" r:id="rId14"/>
      <w:pgSz w:w="12240" w:h="15840" w:code="1"/>
      <w:pgMar w:top="540" w:right="500" w:bottom="360" w:left="500" w:header="360" w:footer="113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6541C" w14:textId="77777777" w:rsidR="000674AF" w:rsidRDefault="000674AF">
      <w:r>
        <w:separator/>
      </w:r>
    </w:p>
  </w:endnote>
  <w:endnote w:type="continuationSeparator" w:id="0">
    <w:p w14:paraId="7C06541D" w14:textId="77777777" w:rsidR="000674AF" w:rsidRDefault="00067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065424" w14:textId="77777777" w:rsidR="001A3A2E" w:rsidRDefault="001A3A2E" w:rsidP="00E65E2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065425" w14:textId="77777777" w:rsidR="001A3A2E" w:rsidRDefault="001A3A2E" w:rsidP="009B6B7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065426" w14:textId="77777777" w:rsidR="001A3A2E" w:rsidRDefault="001A3A2E" w:rsidP="00E65E2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1468">
      <w:rPr>
        <w:rStyle w:val="PageNumber"/>
        <w:noProof/>
      </w:rPr>
      <w:t>1</w:t>
    </w:r>
    <w:r>
      <w:rPr>
        <w:rStyle w:val="PageNumber"/>
      </w:rPr>
      <w:fldChar w:fldCharType="end"/>
    </w:r>
  </w:p>
  <w:p w14:paraId="7C065427" w14:textId="77777777" w:rsidR="001A3A2E" w:rsidRDefault="001A3A2E" w:rsidP="009B6B71">
    <w:pPr>
      <w:pStyle w:val="Footer"/>
      <w:ind w:right="360"/>
    </w:pPr>
    <w:r>
      <w:t>Updated: April 1, 2012</w:t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06541A" w14:textId="77777777" w:rsidR="000674AF" w:rsidRDefault="000674AF">
      <w:r>
        <w:separator/>
      </w:r>
    </w:p>
  </w:footnote>
  <w:footnote w:type="continuationSeparator" w:id="0">
    <w:p w14:paraId="7C06541B" w14:textId="77777777" w:rsidR="000674AF" w:rsidRDefault="000674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16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00"/>
      <w:gridCol w:w="9360"/>
    </w:tblGrid>
    <w:tr w:rsidR="001A3A2E" w:rsidRPr="00C72635" w14:paraId="7C065422" w14:textId="77777777" w:rsidTr="00C72635">
      <w:trPr>
        <w:trHeight w:val="713"/>
      </w:trPr>
      <w:tc>
        <w:tcPr>
          <w:tcW w:w="1800" w:type="dxa"/>
        </w:tcPr>
        <w:p w14:paraId="7C06541E" w14:textId="77777777" w:rsidR="001A3A2E" w:rsidRPr="00C72635" w:rsidRDefault="00DC5CFF" w:rsidP="00966167">
          <w:pPr>
            <w:rPr>
              <w:sz w:val="20"/>
            </w:rPr>
          </w:pPr>
          <w:r>
            <w:rPr>
              <w:noProof/>
              <w:lang w:val="en-CA" w:eastAsia="en-CA"/>
            </w:rPr>
            <w:drawing>
              <wp:inline distT="0" distB="0" distL="0" distR="0" wp14:anchorId="7C065428" wp14:editId="7C065429">
                <wp:extent cx="959485" cy="391795"/>
                <wp:effectExtent l="19050" t="0" r="0" b="0"/>
                <wp:docPr id="1" name="Picture 1" descr="BCT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CTS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391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0" w:type="dxa"/>
        </w:tcPr>
        <w:p w14:paraId="7C06541F" w14:textId="77777777" w:rsidR="001A3A2E" w:rsidRPr="00353506" w:rsidRDefault="001A3A2E" w:rsidP="00C72635">
          <w:pPr>
            <w:jc w:val="center"/>
            <w:rPr>
              <w:rFonts w:ascii="Calibri" w:hAnsi="Calibri"/>
              <w:b/>
              <w:sz w:val="24"/>
            </w:rPr>
          </w:pPr>
          <w:r>
            <w:rPr>
              <w:rFonts w:ascii="Calibri" w:hAnsi="Calibri"/>
              <w:b/>
              <w:sz w:val="24"/>
            </w:rPr>
            <w:t>Guide for Conducting</w:t>
          </w:r>
        </w:p>
        <w:p w14:paraId="7C065420" w14:textId="77777777" w:rsidR="001A3A2E" w:rsidRPr="00353506" w:rsidRDefault="001A3A2E" w:rsidP="00C72635">
          <w:pPr>
            <w:jc w:val="center"/>
            <w:rPr>
              <w:rFonts w:ascii="Calibri" w:hAnsi="Calibri"/>
              <w:b/>
              <w:sz w:val="24"/>
            </w:rPr>
          </w:pPr>
          <w:r w:rsidRPr="00353506">
            <w:rPr>
              <w:rFonts w:ascii="Calibri" w:hAnsi="Calibri"/>
              <w:b/>
              <w:sz w:val="24"/>
            </w:rPr>
            <w:t xml:space="preserve">Environmental Emergency Response Tests/Drills for Fires, Spills and Erosion Events </w:t>
          </w:r>
        </w:p>
        <w:p w14:paraId="7C065421" w14:textId="77777777" w:rsidR="001A3A2E" w:rsidRPr="00C72635" w:rsidRDefault="001A3A2E" w:rsidP="00C72635">
          <w:pPr>
            <w:jc w:val="center"/>
            <w:rPr>
              <w:i/>
              <w:sz w:val="18"/>
              <w:szCs w:val="18"/>
            </w:rPr>
          </w:pPr>
        </w:p>
      </w:tc>
    </w:tr>
  </w:tbl>
  <w:p w14:paraId="7C065423" w14:textId="77777777" w:rsidR="001A3A2E" w:rsidRDefault="001A3A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23B4"/>
    <w:multiLevelType w:val="hybridMultilevel"/>
    <w:tmpl w:val="738C3A82"/>
    <w:lvl w:ilvl="0" w:tplc="AC90A3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0D0F242F"/>
    <w:multiLevelType w:val="hybridMultilevel"/>
    <w:tmpl w:val="B1405502"/>
    <w:lvl w:ilvl="0" w:tplc="10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F0143DC"/>
    <w:multiLevelType w:val="hybridMultilevel"/>
    <w:tmpl w:val="2F46D7A0"/>
    <w:lvl w:ilvl="0" w:tplc="AC90A3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3">
    <w:nsid w:val="0FFB3DBA"/>
    <w:multiLevelType w:val="hybridMultilevel"/>
    <w:tmpl w:val="B12EA0CC"/>
    <w:lvl w:ilvl="0" w:tplc="AC90A3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4">
    <w:nsid w:val="17BB0B3F"/>
    <w:multiLevelType w:val="hybridMultilevel"/>
    <w:tmpl w:val="590A4E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4A0442"/>
    <w:multiLevelType w:val="hybridMultilevel"/>
    <w:tmpl w:val="02FA7984"/>
    <w:lvl w:ilvl="0" w:tplc="AC90A3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6">
    <w:nsid w:val="32DA0C99"/>
    <w:multiLevelType w:val="hybridMultilevel"/>
    <w:tmpl w:val="16C4D428"/>
    <w:lvl w:ilvl="0" w:tplc="AC90A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4E2D68"/>
    <w:multiLevelType w:val="hybridMultilevel"/>
    <w:tmpl w:val="738C3A82"/>
    <w:lvl w:ilvl="0" w:tplc="9E5CB7EA">
      <w:start w:val="1"/>
      <w:numFmt w:val="bullet"/>
      <w:lvlText w:val="o"/>
      <w:lvlJc w:val="left"/>
      <w:pPr>
        <w:tabs>
          <w:tab w:val="num" w:pos="432"/>
        </w:tabs>
        <w:ind w:left="432" w:hanging="432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3E7D7EA6"/>
    <w:multiLevelType w:val="hybridMultilevel"/>
    <w:tmpl w:val="0F7A1A7C"/>
    <w:lvl w:ilvl="0" w:tplc="AC90A3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9">
    <w:nsid w:val="48CF6750"/>
    <w:multiLevelType w:val="hybridMultilevel"/>
    <w:tmpl w:val="F04891D6"/>
    <w:lvl w:ilvl="0" w:tplc="10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5455038F"/>
    <w:multiLevelType w:val="hybridMultilevel"/>
    <w:tmpl w:val="6A4EB072"/>
    <w:lvl w:ilvl="0" w:tplc="AC90A3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11">
    <w:nsid w:val="70D31260"/>
    <w:multiLevelType w:val="hybridMultilevel"/>
    <w:tmpl w:val="341C8E36"/>
    <w:lvl w:ilvl="0" w:tplc="AC90A3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3"/>
  </w:num>
  <w:num w:numId="5">
    <w:abstractNumId w:val="5"/>
  </w:num>
  <w:num w:numId="6">
    <w:abstractNumId w:val="2"/>
  </w:num>
  <w:num w:numId="7">
    <w:abstractNumId w:val="10"/>
  </w:num>
  <w:num w:numId="8">
    <w:abstractNumId w:val="8"/>
  </w:num>
  <w:num w:numId="9">
    <w:abstractNumId w:val="1"/>
  </w:num>
  <w:num w:numId="10">
    <w:abstractNumId w:val="9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E12"/>
    <w:rsid w:val="00003105"/>
    <w:rsid w:val="000059D6"/>
    <w:rsid w:val="00037D56"/>
    <w:rsid w:val="00041793"/>
    <w:rsid w:val="000674AF"/>
    <w:rsid w:val="000A4BC1"/>
    <w:rsid w:val="00153E6A"/>
    <w:rsid w:val="001766F4"/>
    <w:rsid w:val="001A2F96"/>
    <w:rsid w:val="001A3A2E"/>
    <w:rsid w:val="001B36E3"/>
    <w:rsid w:val="001C7E71"/>
    <w:rsid w:val="001E4D65"/>
    <w:rsid w:val="002204F1"/>
    <w:rsid w:val="00263B2F"/>
    <w:rsid w:val="00291D49"/>
    <w:rsid w:val="002A5B9D"/>
    <w:rsid w:val="002B4164"/>
    <w:rsid w:val="00301F1C"/>
    <w:rsid w:val="00331782"/>
    <w:rsid w:val="00353506"/>
    <w:rsid w:val="003810F3"/>
    <w:rsid w:val="003C310D"/>
    <w:rsid w:val="003D37B5"/>
    <w:rsid w:val="00413196"/>
    <w:rsid w:val="00486473"/>
    <w:rsid w:val="004B633E"/>
    <w:rsid w:val="004D4480"/>
    <w:rsid w:val="004E6BB7"/>
    <w:rsid w:val="00502D9E"/>
    <w:rsid w:val="005054E5"/>
    <w:rsid w:val="005D2BCD"/>
    <w:rsid w:val="005E122B"/>
    <w:rsid w:val="00601C52"/>
    <w:rsid w:val="00616FFF"/>
    <w:rsid w:val="00653FF4"/>
    <w:rsid w:val="006643E1"/>
    <w:rsid w:val="006774E4"/>
    <w:rsid w:val="007A076D"/>
    <w:rsid w:val="007B46CE"/>
    <w:rsid w:val="007C2DEE"/>
    <w:rsid w:val="007C661C"/>
    <w:rsid w:val="007F3EEF"/>
    <w:rsid w:val="008113B5"/>
    <w:rsid w:val="0082593C"/>
    <w:rsid w:val="00825DCB"/>
    <w:rsid w:val="00826C10"/>
    <w:rsid w:val="008461EB"/>
    <w:rsid w:val="00871CFF"/>
    <w:rsid w:val="008731FF"/>
    <w:rsid w:val="00891E63"/>
    <w:rsid w:val="008D3982"/>
    <w:rsid w:val="00907BEC"/>
    <w:rsid w:val="00941E12"/>
    <w:rsid w:val="00966167"/>
    <w:rsid w:val="009B303D"/>
    <w:rsid w:val="009B35C8"/>
    <w:rsid w:val="009B6B71"/>
    <w:rsid w:val="009C2AAC"/>
    <w:rsid w:val="009D36D0"/>
    <w:rsid w:val="009D38AD"/>
    <w:rsid w:val="009F6E42"/>
    <w:rsid w:val="00A45D26"/>
    <w:rsid w:val="00A6611B"/>
    <w:rsid w:val="00A67B58"/>
    <w:rsid w:val="00A84750"/>
    <w:rsid w:val="00AD7A94"/>
    <w:rsid w:val="00B31481"/>
    <w:rsid w:val="00B67908"/>
    <w:rsid w:val="00B70CC7"/>
    <w:rsid w:val="00B97766"/>
    <w:rsid w:val="00BE334D"/>
    <w:rsid w:val="00C0538B"/>
    <w:rsid w:val="00C547BF"/>
    <w:rsid w:val="00C62D86"/>
    <w:rsid w:val="00C72635"/>
    <w:rsid w:val="00C9324F"/>
    <w:rsid w:val="00CC3E5A"/>
    <w:rsid w:val="00CF565D"/>
    <w:rsid w:val="00D01B0C"/>
    <w:rsid w:val="00D75B90"/>
    <w:rsid w:val="00D8662B"/>
    <w:rsid w:val="00DA3013"/>
    <w:rsid w:val="00DA5266"/>
    <w:rsid w:val="00DC5CFF"/>
    <w:rsid w:val="00DD1D10"/>
    <w:rsid w:val="00E44014"/>
    <w:rsid w:val="00E65E27"/>
    <w:rsid w:val="00E73726"/>
    <w:rsid w:val="00E92D6A"/>
    <w:rsid w:val="00EB5A57"/>
    <w:rsid w:val="00EC28EA"/>
    <w:rsid w:val="00ED0D5B"/>
    <w:rsid w:val="00EF1CBB"/>
    <w:rsid w:val="00F009E2"/>
    <w:rsid w:val="00F21468"/>
    <w:rsid w:val="00F253CF"/>
    <w:rsid w:val="00F3182F"/>
    <w:rsid w:val="00F361F8"/>
    <w:rsid w:val="00F42DAB"/>
    <w:rsid w:val="00F81ABB"/>
    <w:rsid w:val="00FD2D47"/>
    <w:rsid w:val="00FE023C"/>
    <w:rsid w:val="00FF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06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1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rPr>
      <w:b/>
      <w:bCs/>
      <w:sz w:val="20"/>
    </w:rPr>
  </w:style>
  <w:style w:type="paragraph" w:styleId="DocumentMap">
    <w:name w:val="Document Map"/>
    <w:basedOn w:val="Normal"/>
    <w:semiHidden/>
    <w:rsid w:val="00871CFF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rsid w:val="007B46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Para">
    <w:name w:val="DocPara"/>
    <w:basedOn w:val="Normal"/>
    <w:link w:val="DocParaChar"/>
    <w:rsid w:val="007C661C"/>
    <w:pPr>
      <w:keepLines/>
      <w:spacing w:before="60" w:after="60"/>
      <w:ind w:left="1440" w:hanging="720"/>
    </w:pPr>
    <w:rPr>
      <w:rFonts w:ascii="Times New Roman" w:hAnsi="Times New Roman" w:cs="Times New Roman"/>
      <w:sz w:val="24"/>
      <w:szCs w:val="20"/>
    </w:rPr>
  </w:style>
  <w:style w:type="character" w:customStyle="1" w:styleId="DocParaChar">
    <w:name w:val="DocPara Char"/>
    <w:basedOn w:val="DefaultParagraphFont"/>
    <w:link w:val="DocPara"/>
    <w:rsid w:val="007C661C"/>
    <w:rPr>
      <w:sz w:val="24"/>
      <w:lang w:val="en-US" w:eastAsia="en-US" w:bidi="ar-SA"/>
    </w:rPr>
  </w:style>
  <w:style w:type="paragraph" w:customStyle="1" w:styleId="DocSubPara">
    <w:name w:val="DocSubPara"/>
    <w:basedOn w:val="Normal"/>
    <w:rsid w:val="007C661C"/>
    <w:pPr>
      <w:keepLines/>
      <w:spacing w:before="60" w:after="60"/>
      <w:ind w:left="1890" w:hanging="450"/>
    </w:pPr>
    <w:rPr>
      <w:rFonts w:ascii="Times New Roman" w:hAnsi="Times New Roman" w:cs="Times New Roman"/>
      <w:sz w:val="24"/>
      <w:szCs w:val="20"/>
    </w:rPr>
  </w:style>
  <w:style w:type="paragraph" w:customStyle="1" w:styleId="DocClause">
    <w:name w:val="DocClause"/>
    <w:basedOn w:val="DocSubPara"/>
    <w:rsid w:val="007C661C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character" w:styleId="PageNumber">
    <w:name w:val="page number"/>
    <w:basedOn w:val="DefaultParagraphFont"/>
    <w:rsid w:val="00891E63"/>
  </w:style>
  <w:style w:type="paragraph" w:styleId="BalloonText">
    <w:name w:val="Balloon Text"/>
    <w:basedOn w:val="Normal"/>
    <w:semiHidden/>
    <w:rsid w:val="008113B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7A07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07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A076D"/>
    <w:rPr>
      <w:rFonts w:ascii="Arial" w:hAnsi="Arial" w:cs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A07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076D"/>
    <w:rPr>
      <w:rFonts w:ascii="Arial" w:hAnsi="Arial" w:cs="Arial"/>
      <w:b/>
      <w:bCs/>
      <w:lang w:val="en-US" w:eastAsia="en-US"/>
    </w:rPr>
  </w:style>
  <w:style w:type="paragraph" w:styleId="Revision">
    <w:name w:val="Revision"/>
    <w:hidden/>
    <w:uiPriority w:val="99"/>
    <w:semiHidden/>
    <w:rsid w:val="007A076D"/>
    <w:rPr>
      <w:rFonts w:ascii="Arial" w:hAnsi="Arial" w:cs="Arial"/>
      <w:sz w:val="22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1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rPr>
      <w:b/>
      <w:bCs/>
      <w:sz w:val="20"/>
    </w:rPr>
  </w:style>
  <w:style w:type="paragraph" w:styleId="DocumentMap">
    <w:name w:val="Document Map"/>
    <w:basedOn w:val="Normal"/>
    <w:semiHidden/>
    <w:rsid w:val="00871CFF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rsid w:val="007B46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Para">
    <w:name w:val="DocPara"/>
    <w:basedOn w:val="Normal"/>
    <w:link w:val="DocParaChar"/>
    <w:rsid w:val="007C661C"/>
    <w:pPr>
      <w:keepLines/>
      <w:spacing w:before="60" w:after="60"/>
      <w:ind w:left="1440" w:hanging="720"/>
    </w:pPr>
    <w:rPr>
      <w:rFonts w:ascii="Times New Roman" w:hAnsi="Times New Roman" w:cs="Times New Roman"/>
      <w:sz w:val="24"/>
      <w:szCs w:val="20"/>
    </w:rPr>
  </w:style>
  <w:style w:type="character" w:customStyle="1" w:styleId="DocParaChar">
    <w:name w:val="DocPara Char"/>
    <w:basedOn w:val="DefaultParagraphFont"/>
    <w:link w:val="DocPara"/>
    <w:rsid w:val="007C661C"/>
    <w:rPr>
      <w:sz w:val="24"/>
      <w:lang w:val="en-US" w:eastAsia="en-US" w:bidi="ar-SA"/>
    </w:rPr>
  </w:style>
  <w:style w:type="paragraph" w:customStyle="1" w:styleId="DocSubPara">
    <w:name w:val="DocSubPara"/>
    <w:basedOn w:val="Normal"/>
    <w:rsid w:val="007C661C"/>
    <w:pPr>
      <w:keepLines/>
      <w:spacing w:before="60" w:after="60"/>
      <w:ind w:left="1890" w:hanging="450"/>
    </w:pPr>
    <w:rPr>
      <w:rFonts w:ascii="Times New Roman" w:hAnsi="Times New Roman" w:cs="Times New Roman"/>
      <w:sz w:val="24"/>
      <w:szCs w:val="20"/>
    </w:rPr>
  </w:style>
  <w:style w:type="paragraph" w:customStyle="1" w:styleId="DocClause">
    <w:name w:val="DocClause"/>
    <w:basedOn w:val="DocSubPara"/>
    <w:rsid w:val="007C661C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character" w:styleId="PageNumber">
    <w:name w:val="page number"/>
    <w:basedOn w:val="DefaultParagraphFont"/>
    <w:rsid w:val="00891E63"/>
  </w:style>
  <w:style w:type="paragraph" w:styleId="BalloonText">
    <w:name w:val="Balloon Text"/>
    <w:basedOn w:val="Normal"/>
    <w:semiHidden/>
    <w:rsid w:val="008113B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7A07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07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A076D"/>
    <w:rPr>
      <w:rFonts w:ascii="Arial" w:hAnsi="Arial" w:cs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A07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076D"/>
    <w:rPr>
      <w:rFonts w:ascii="Arial" w:hAnsi="Arial" w:cs="Arial"/>
      <w:b/>
      <w:bCs/>
      <w:lang w:val="en-US" w:eastAsia="en-US"/>
    </w:rPr>
  </w:style>
  <w:style w:type="paragraph" w:styleId="Revision">
    <w:name w:val="Revision"/>
    <w:hidden/>
    <w:uiPriority w:val="99"/>
    <w:semiHidden/>
    <w:rsid w:val="007A076D"/>
    <w:rPr>
      <w:rFonts w:ascii="Arial" w:hAnsi="Arial" w:cs="Arial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1a8754fb07ae3ae97920dc6462a0af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A4710-B58A-465E-BBFE-60490579C371}">
  <ds:schemaRefs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DB3EA6-83FA-4B9F-8D7B-AF1FD72FEB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228380-FBEB-41FF-9F4D-4B29205E3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5AD800-296D-4117-AB66-23F13708D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Timber Sale/Contract #:</vt:lpstr>
    </vt:vector>
  </TitlesOfParts>
  <Company>Province of British Columbia</Company>
  <LinksUpToDate>false</LinksUpToDate>
  <CharactersWithSpaces>6599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Timber Sale/Contract #:</dc:title>
  <dc:creator>BCTS</dc:creator>
  <cp:lastModifiedBy>Dominy, Richard FLNR:EX</cp:lastModifiedBy>
  <cp:revision>2</cp:revision>
  <cp:lastPrinted>2012-03-30T22:33:00Z</cp:lastPrinted>
  <dcterms:created xsi:type="dcterms:W3CDTF">2013-07-15T21:59:00Z</dcterms:created>
  <dcterms:modified xsi:type="dcterms:W3CDTF">2013-07-15T21:59:00Z</dcterms:modified>
</cp:coreProperties>
</file>