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309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1418"/>
        <w:gridCol w:w="6275"/>
        <w:gridCol w:w="4073"/>
        <w:gridCol w:w="3543"/>
      </w:tblGrid>
      <w:tr w:rsidR="001A4F2F" w:rsidRPr="00E71DC2" w14:paraId="21411F8B" w14:textId="77777777" w:rsidTr="00AC03AC">
        <w:tc>
          <w:tcPr>
            <w:tcW w:w="1418" w:type="dxa"/>
            <w:shd w:val="pct10" w:color="auto" w:fill="auto"/>
            <w:vAlign w:val="center"/>
          </w:tcPr>
          <w:p w14:paraId="21411F86" w14:textId="71A5039F" w:rsidR="001A4F2F" w:rsidRPr="00E71DC2" w:rsidRDefault="0061416C" w:rsidP="00943F0E">
            <w:pPr>
              <w:tabs>
                <w:tab w:val="left" w:pos="1980"/>
              </w:tabs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Training </w:t>
            </w:r>
            <w:r w:rsidR="001A4F2F" w:rsidRPr="00E71DC2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Course Name</w:t>
            </w:r>
          </w:p>
        </w:tc>
        <w:tc>
          <w:tcPr>
            <w:tcW w:w="6275" w:type="dxa"/>
            <w:shd w:val="pct10" w:color="auto" w:fill="auto"/>
            <w:vAlign w:val="center"/>
          </w:tcPr>
          <w:p w14:paraId="21411F87" w14:textId="77777777" w:rsidR="001A4F2F" w:rsidRPr="00E71DC2" w:rsidRDefault="00943F0E" w:rsidP="00943F0E">
            <w:pPr>
              <w:tabs>
                <w:tab w:val="left" w:pos="1980"/>
              </w:tabs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Target A</w:t>
            </w:r>
            <w:r w:rsidR="001A4F2F" w:rsidRPr="00E71DC2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udience</w:t>
            </w:r>
          </w:p>
          <w:p w14:paraId="21411F88" w14:textId="77777777" w:rsidR="001A4F2F" w:rsidRPr="00943F0E" w:rsidRDefault="001A4F2F" w:rsidP="00943F0E">
            <w:pPr>
              <w:tabs>
                <w:tab w:val="left" w:pos="1980"/>
              </w:tabs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43F0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Rational</w:t>
            </w:r>
            <w:r w:rsidR="00943F0E" w:rsidRPr="00943F0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</w:t>
            </w:r>
            <w:r w:rsidRPr="00943F0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to support retraining frequency &amp; degree of training recommended</w:t>
            </w:r>
          </w:p>
        </w:tc>
        <w:tc>
          <w:tcPr>
            <w:tcW w:w="4073" w:type="dxa"/>
            <w:shd w:val="pct10" w:color="auto" w:fill="auto"/>
            <w:vAlign w:val="center"/>
          </w:tcPr>
          <w:p w14:paraId="21411F89" w14:textId="77777777" w:rsidR="001A4F2F" w:rsidRPr="00E71DC2" w:rsidRDefault="004D3F91" w:rsidP="00943F0E">
            <w:pPr>
              <w:tabs>
                <w:tab w:val="left" w:pos="1980"/>
              </w:tabs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71DC2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Training Source</w:t>
            </w:r>
          </w:p>
        </w:tc>
        <w:tc>
          <w:tcPr>
            <w:tcW w:w="3543" w:type="dxa"/>
            <w:shd w:val="pct10" w:color="auto" w:fill="auto"/>
            <w:vAlign w:val="center"/>
          </w:tcPr>
          <w:p w14:paraId="21411F8A" w14:textId="77777777" w:rsidR="001A4F2F" w:rsidRPr="00E71DC2" w:rsidRDefault="004D3F91" w:rsidP="00943F0E">
            <w:pPr>
              <w:tabs>
                <w:tab w:val="left" w:pos="1980"/>
              </w:tabs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71DC2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Training Content</w:t>
            </w:r>
          </w:p>
        </w:tc>
      </w:tr>
      <w:tr w:rsidR="0064456C" w:rsidRPr="00E71DC2" w14:paraId="21411F92" w14:textId="77777777" w:rsidTr="00AC03AC">
        <w:tc>
          <w:tcPr>
            <w:tcW w:w="1418" w:type="dxa"/>
          </w:tcPr>
          <w:p w14:paraId="21411F8C" w14:textId="77777777" w:rsidR="0064456C" w:rsidRPr="00E71DC2" w:rsidRDefault="0064456C" w:rsidP="00333769">
            <w:pPr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</w:pPr>
            <w:r w:rsidRPr="00333769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 xml:space="preserve">BCTS </w:t>
            </w:r>
            <w:r w:rsidR="00333769" w:rsidRPr="00333769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 xml:space="preserve">LPC </w:t>
            </w:r>
            <w:r w:rsidRPr="00333769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EMS</w:t>
            </w:r>
            <w:r w:rsidR="005314FF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/SFM Awareness T</w:t>
            </w:r>
            <w:r w:rsidR="00333769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raining</w:t>
            </w:r>
          </w:p>
        </w:tc>
        <w:tc>
          <w:tcPr>
            <w:tcW w:w="6275" w:type="dxa"/>
          </w:tcPr>
          <w:p w14:paraId="21411F8D" w14:textId="77777777" w:rsidR="0064456C" w:rsidRPr="0064456C" w:rsidRDefault="0064456C" w:rsidP="00253946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Target Audience</w:t>
            </w: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: Supervisors</w:t>
            </w:r>
          </w:p>
          <w:p w14:paraId="21411F8E" w14:textId="77777777" w:rsidR="0064456C" w:rsidRPr="0064456C" w:rsidRDefault="0064456C" w:rsidP="00253946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Rationale: Supervisors are responsible for ensuring they are knowledgeable in the BCTS EMS and SFM programs and are able to provide appropriate direction to LPC staff</w:t>
            </w:r>
          </w:p>
        </w:tc>
        <w:tc>
          <w:tcPr>
            <w:tcW w:w="4073" w:type="dxa"/>
          </w:tcPr>
          <w:p w14:paraId="21411F8F" w14:textId="77777777" w:rsidR="00AC19A9" w:rsidRDefault="0064456C" w:rsidP="00AC19A9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BCTS </w:t>
            </w:r>
            <w:r w:rsidR="00AC19A9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on-line training at </w:t>
            </w:r>
            <w:hyperlink r:id="rId12" w:history="1">
              <w:r w:rsidR="00AC19A9" w:rsidRPr="008D3927">
                <w:rPr>
                  <w:rStyle w:val="Hyperlink"/>
                  <w:rFonts w:asciiTheme="minorHAnsi" w:hAnsiTheme="minorHAnsi"/>
                  <w:sz w:val="18"/>
                  <w:szCs w:val="18"/>
                </w:rPr>
                <w:t>http://www.for.gov.bc.ca/bcts/forestCertification/LPC.htm</w:t>
              </w:r>
            </w:hyperlink>
          </w:p>
          <w:p w14:paraId="21411F90" w14:textId="77777777" w:rsidR="0064456C" w:rsidRPr="00E71DC2" w:rsidRDefault="00AC19A9" w:rsidP="00AC19A9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or Business Area </w:t>
            </w:r>
            <w:r w:rsidR="00011BA3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a</w:t>
            </w:r>
            <w:r w:rsid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pproved</w:t>
            </w:r>
            <w:r w:rsidR="0064456C"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 </w:t>
            </w:r>
            <w:r w:rsidR="00011BA3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t</w:t>
            </w:r>
            <w:r w:rsidR="0064456C"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rainer</w:t>
            </w:r>
            <w:r w:rsidR="00A768F4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 </w:t>
            </w:r>
            <w: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(where</w:t>
            </w:r>
            <w:r w:rsidR="00333769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 </w:t>
            </w:r>
            <w:r w:rsidR="00A768F4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available)</w:t>
            </w:r>
          </w:p>
        </w:tc>
        <w:tc>
          <w:tcPr>
            <w:tcW w:w="3543" w:type="dxa"/>
          </w:tcPr>
          <w:p w14:paraId="21411F91" w14:textId="77777777" w:rsidR="0064456C" w:rsidRPr="00E71DC2" w:rsidRDefault="0064456C" w:rsidP="00333769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Formal training, documentation must be supplied to BCTS to verify certification. </w:t>
            </w:r>
          </w:p>
        </w:tc>
      </w:tr>
      <w:tr w:rsidR="0064456C" w:rsidRPr="00E71DC2" w14:paraId="21411F99" w14:textId="77777777" w:rsidTr="00AC03AC">
        <w:tc>
          <w:tcPr>
            <w:tcW w:w="1418" w:type="dxa"/>
          </w:tcPr>
          <w:p w14:paraId="21411F93" w14:textId="77777777" w:rsidR="0064456C" w:rsidRPr="00E71DC2" w:rsidRDefault="005314FF" w:rsidP="00323FCB">
            <w:pPr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</w:pPr>
            <w:r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 xml:space="preserve">BCTS EMS </w:t>
            </w:r>
            <w:r w:rsidR="00F32420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Tailgate T</w:t>
            </w:r>
            <w:r w:rsidR="0064456C" w:rsidRPr="00E71DC2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raining</w:t>
            </w:r>
          </w:p>
        </w:tc>
        <w:tc>
          <w:tcPr>
            <w:tcW w:w="6275" w:type="dxa"/>
          </w:tcPr>
          <w:p w14:paraId="21411F94" w14:textId="77777777" w:rsidR="0064456C" w:rsidRPr="0064456C" w:rsidRDefault="0064456C" w:rsidP="00253946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Target Audience</w:t>
            </w: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: Workers</w:t>
            </w:r>
          </w:p>
          <w:p w14:paraId="21411F95" w14:textId="77777777" w:rsidR="0064456C" w:rsidRPr="0064456C" w:rsidRDefault="0064456C" w:rsidP="00253946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bookmarkStart w:id="1" w:name="OLE_LINK1"/>
            <w:bookmarkStart w:id="2" w:name="OLE_LINK2"/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Rationale: </w:t>
            </w:r>
            <w:bookmarkEnd w:id="1"/>
            <w:bookmarkEnd w:id="2"/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General awareness of BCTS EMS</w:t>
            </w:r>
          </w:p>
        </w:tc>
        <w:tc>
          <w:tcPr>
            <w:tcW w:w="4073" w:type="dxa"/>
          </w:tcPr>
          <w:p w14:paraId="21411F96" w14:textId="77777777" w:rsidR="00333769" w:rsidRDefault="0064456C" w:rsidP="00AE4480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Can </w:t>
            </w:r>
            <w:r w:rsidR="00AC19A9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be delivered by s</w:t>
            </w:r>
            <w:r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upervisor</w:t>
            </w:r>
            <w:r w:rsidR="00665DDD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 or worker</w:t>
            </w:r>
            <w:r w:rsidR="00AC19A9" w:rsidRPr="00AC19A9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 with BCTS LPC EMS/SFM Awareness Training</w:t>
            </w:r>
            <w:r w:rsidR="00AC19A9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 certificate.</w:t>
            </w:r>
          </w:p>
          <w:p w14:paraId="21411F97" w14:textId="77777777" w:rsidR="0064456C" w:rsidRPr="00E71DC2" w:rsidRDefault="0064456C" w:rsidP="00AE4480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Records must be maintained for BCTS verification</w:t>
            </w:r>
          </w:p>
        </w:tc>
        <w:tc>
          <w:tcPr>
            <w:tcW w:w="3543" w:type="dxa"/>
          </w:tcPr>
          <w:p w14:paraId="21411F98" w14:textId="77777777" w:rsidR="0064456C" w:rsidRPr="00E71DC2" w:rsidRDefault="00011BA3" w:rsidP="00AE4480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011BA3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Per BCTS training materials</w:t>
            </w:r>
          </w:p>
        </w:tc>
      </w:tr>
      <w:tr w:rsidR="001A4F2F" w:rsidRPr="00E71DC2" w14:paraId="21411FA2" w14:textId="77777777" w:rsidTr="00AC03AC">
        <w:trPr>
          <w:trHeight w:val="3380"/>
        </w:trPr>
        <w:tc>
          <w:tcPr>
            <w:tcW w:w="1418" w:type="dxa"/>
          </w:tcPr>
          <w:p w14:paraId="21411F9A" w14:textId="77777777" w:rsidR="001A4F2F" w:rsidRPr="00E71DC2" w:rsidRDefault="001A4F2F">
            <w:pPr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S100 and S100A</w:t>
            </w:r>
          </w:p>
        </w:tc>
        <w:tc>
          <w:tcPr>
            <w:tcW w:w="6275" w:type="dxa"/>
          </w:tcPr>
          <w:p w14:paraId="21411F9B" w14:textId="77777777" w:rsidR="0064456C" w:rsidRPr="0064456C" w:rsidRDefault="0064456C" w:rsidP="0064456C">
            <w:pPr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Target Audience</w:t>
            </w: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:</w:t>
            </w:r>
          </w:p>
          <w:p w14:paraId="21411F9C" w14:textId="2DEF2B10" w:rsidR="007D13D4" w:rsidRPr="00E71DC2" w:rsidRDefault="007D13D4" w:rsidP="007D13D4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All workers carrying out an industrial activity, when there is a risk of</w:t>
            </w:r>
            <w:r w:rsidR="00943F0E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a </w:t>
            </w:r>
            <w:r w:rsidR="00943F0E"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fire</w:t>
            </w: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starting, must have current S-100 certification</w:t>
            </w:r>
            <w:r w:rsidR="004E38C3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(See BCTS LPC </w:t>
            </w:r>
            <w:proofErr w:type="spellStart"/>
            <w:r w:rsidR="004E38C3">
              <w:rPr>
                <w:rStyle w:val="SubtleEmphasis"/>
                <w:i w:val="0"/>
                <w:color w:val="auto"/>
                <w:sz w:val="18"/>
                <w:szCs w:val="18"/>
              </w:rPr>
              <w:t>eERP</w:t>
            </w:r>
            <w:proofErr w:type="spellEnd"/>
            <w:r w:rsidR="004E38C3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Part C for Forest Fire Preparedness and Response procedures)</w:t>
            </w:r>
          </w:p>
          <w:p w14:paraId="21411F9D" w14:textId="77777777" w:rsidR="007D13D4" w:rsidRPr="00E71DC2" w:rsidRDefault="007D13D4" w:rsidP="007D13D4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For Planting, when there is a risk of fire starting, at a minimum all</w:t>
            </w:r>
            <w:r w:rsidR="003076BC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supervisors must have current S-100 certification</w:t>
            </w: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, and for every 10 wor</w:t>
            </w:r>
            <w:r w:rsidR="003076BC">
              <w:rPr>
                <w:rStyle w:val="SubtleEmphasis"/>
                <w:i w:val="0"/>
                <w:color w:val="auto"/>
                <w:sz w:val="18"/>
                <w:szCs w:val="18"/>
              </w:rPr>
              <w:t>kers an additional S-100 certified</w:t>
            </w: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</w:t>
            </w:r>
            <w:r w:rsidR="00943F0E"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person (may</w:t>
            </w: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be a supervisor) is required.  Note: All workers required to carry out fire control</w:t>
            </w:r>
            <w:r w:rsidR="003076BC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must have current S-100 certification</w:t>
            </w:r>
            <w:r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.</w:t>
            </w:r>
          </w:p>
          <w:p w14:paraId="21411F9E" w14:textId="77777777" w:rsidR="00333769" w:rsidRDefault="00943F0E" w:rsidP="00333769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>
              <w:rPr>
                <w:rStyle w:val="SubtleEmphasis"/>
                <w:i w:val="0"/>
                <w:color w:val="auto"/>
                <w:sz w:val="18"/>
                <w:szCs w:val="18"/>
              </w:rPr>
              <w:t>Consulting services work is</w:t>
            </w:r>
            <w:r w:rsidR="00D7556B"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generally considered </w:t>
            </w:r>
            <w:r>
              <w:rPr>
                <w:rStyle w:val="SubtleEmphasis"/>
                <w:i w:val="0"/>
                <w:color w:val="auto"/>
                <w:sz w:val="18"/>
                <w:szCs w:val="18"/>
              </w:rPr>
              <w:t>to be a low risk activity</w:t>
            </w:r>
            <w:r w:rsidR="00D7556B"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. </w:t>
            </w:r>
            <w:r w:rsidR="007D13D4"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Only supervisors or workers who conduct fire control activities must have</w:t>
            </w:r>
            <w:r w:rsidR="003076BC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current S-100 certification.</w:t>
            </w:r>
          </w:p>
          <w:p w14:paraId="21411F9F" w14:textId="77777777" w:rsidR="001A4F2F" w:rsidRPr="004D3DA2" w:rsidRDefault="006332DA" w:rsidP="00333769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4D3DA2">
              <w:rPr>
                <w:rStyle w:val="SubtleEmphasis"/>
                <w:color w:val="auto"/>
                <w:sz w:val="18"/>
                <w:szCs w:val="18"/>
              </w:rPr>
              <w:t>NOTE: To conduct fire control activities you must have</w:t>
            </w:r>
            <w:r w:rsidR="003076BC">
              <w:rPr>
                <w:rStyle w:val="SubtleEmphasis"/>
                <w:color w:val="auto"/>
                <w:sz w:val="18"/>
                <w:szCs w:val="18"/>
              </w:rPr>
              <w:t xml:space="preserve"> current</w:t>
            </w:r>
            <w:r w:rsidRPr="004D3DA2">
              <w:rPr>
                <w:rStyle w:val="SubtleEmphasis"/>
                <w:color w:val="auto"/>
                <w:sz w:val="18"/>
                <w:szCs w:val="18"/>
              </w:rPr>
              <w:t xml:space="preserve"> S-100 </w:t>
            </w:r>
            <w:r w:rsidR="003076BC">
              <w:rPr>
                <w:rStyle w:val="SubtleEmphasis"/>
                <w:color w:val="auto"/>
                <w:sz w:val="18"/>
                <w:szCs w:val="18"/>
              </w:rPr>
              <w:t>certification</w:t>
            </w:r>
          </w:p>
        </w:tc>
        <w:tc>
          <w:tcPr>
            <w:tcW w:w="4073" w:type="dxa"/>
          </w:tcPr>
          <w:p w14:paraId="21411FA0" w14:textId="4154B85D" w:rsidR="001A4F2F" w:rsidRPr="00E71DC2" w:rsidRDefault="004D5133" w:rsidP="00285F5B">
            <w:pPr>
              <w:pStyle w:val="ListParagraph"/>
              <w:ind w:left="0" w:firstLine="29"/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Online or </w:t>
            </w:r>
            <w:r w:rsidR="00285F5B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BC </w:t>
            </w:r>
            <w:r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Wildfire </w:t>
            </w:r>
            <w:r w:rsidR="00285F5B">
              <w:rPr>
                <w:rStyle w:val="SubtleEmphasis"/>
                <w:i w:val="0"/>
                <w:color w:val="auto"/>
                <w:sz w:val="18"/>
                <w:szCs w:val="18"/>
              </w:rPr>
              <w:t>Service</w:t>
            </w:r>
            <w:r w:rsidR="0079511E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</w:t>
            </w:r>
            <w:r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approved </w:t>
            </w:r>
            <w:r w:rsidR="008339D1" w:rsidRPr="00E71DC2">
              <w:rPr>
                <w:rStyle w:val="SubtleEmphasis"/>
                <w:i w:val="0"/>
                <w:color w:val="auto"/>
                <w:sz w:val="18"/>
                <w:szCs w:val="18"/>
              </w:rPr>
              <w:t>trainers</w:t>
            </w:r>
          </w:p>
        </w:tc>
        <w:tc>
          <w:tcPr>
            <w:tcW w:w="3543" w:type="dxa"/>
          </w:tcPr>
          <w:p w14:paraId="21411FA1" w14:textId="77777777" w:rsidR="001A4F2F" w:rsidRPr="00943F0E" w:rsidRDefault="006332DA" w:rsidP="00943F0E">
            <w:pPr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</w:pPr>
            <w:r w:rsidRPr="00E71DC2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Fire Safety Training and Suppression</w:t>
            </w:r>
          </w:p>
        </w:tc>
      </w:tr>
      <w:tr w:rsidR="001A4F2F" w:rsidRPr="00E71DC2" w14:paraId="21411FAA" w14:textId="77777777" w:rsidTr="00AC03AC">
        <w:tc>
          <w:tcPr>
            <w:tcW w:w="1418" w:type="dxa"/>
          </w:tcPr>
          <w:p w14:paraId="21411FA3" w14:textId="4C6EADDE" w:rsidR="001A4F2F" w:rsidRPr="00E71DC2" w:rsidRDefault="001A4F2F" w:rsidP="005E49E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71DC2">
              <w:rPr>
                <w:rFonts w:asciiTheme="minorHAnsi" w:hAnsiTheme="minorHAnsi"/>
                <w:b/>
                <w:sz w:val="18"/>
                <w:szCs w:val="18"/>
              </w:rPr>
              <w:t>WHMIS</w:t>
            </w:r>
          </w:p>
        </w:tc>
        <w:tc>
          <w:tcPr>
            <w:tcW w:w="6275" w:type="dxa"/>
          </w:tcPr>
          <w:p w14:paraId="21411FA4" w14:textId="726617A2" w:rsidR="0064456C" w:rsidRPr="0064456C" w:rsidRDefault="0064456C" w:rsidP="0064456C">
            <w:pPr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Target Audience</w:t>
            </w:r>
            <w:r w:rsidR="006A624F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:</w:t>
            </w:r>
          </w:p>
          <w:p w14:paraId="21411FA5" w14:textId="77777777" w:rsidR="001A4F2F" w:rsidRPr="00E71DC2" w:rsidRDefault="001A4F2F">
            <w:pPr>
              <w:rPr>
                <w:rFonts w:asciiTheme="minorHAnsi" w:hAnsiTheme="minorHAnsi"/>
                <w:sz w:val="18"/>
                <w:szCs w:val="18"/>
              </w:rPr>
            </w:pPr>
            <w:r w:rsidRPr="00E71DC2">
              <w:rPr>
                <w:rFonts w:asciiTheme="minorHAnsi" w:hAnsiTheme="minorHAnsi"/>
                <w:sz w:val="18"/>
                <w:szCs w:val="18"/>
              </w:rPr>
              <w:t>All worker(s) that handle any hazardous substance</w:t>
            </w:r>
          </w:p>
          <w:p w14:paraId="21411FA6" w14:textId="77777777" w:rsidR="001A4F2F" w:rsidRPr="00E71DC2" w:rsidRDefault="001A4F2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073" w:type="dxa"/>
          </w:tcPr>
          <w:p w14:paraId="21411FA7" w14:textId="77777777" w:rsidR="001A4F2F" w:rsidRPr="00E71DC2" w:rsidRDefault="004D513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Online or approved Course</w:t>
            </w:r>
          </w:p>
        </w:tc>
        <w:tc>
          <w:tcPr>
            <w:tcW w:w="3543" w:type="dxa"/>
          </w:tcPr>
          <w:p w14:paraId="21411FA8" w14:textId="65672905" w:rsidR="001A4F2F" w:rsidRPr="00E71DC2" w:rsidRDefault="001A4F2F">
            <w:pPr>
              <w:rPr>
                <w:rFonts w:asciiTheme="minorHAnsi" w:hAnsiTheme="minorHAnsi"/>
                <w:sz w:val="18"/>
                <w:szCs w:val="18"/>
              </w:rPr>
            </w:pPr>
            <w:r w:rsidRPr="00E71DC2">
              <w:rPr>
                <w:rFonts w:asciiTheme="minorHAnsi" w:hAnsiTheme="minorHAnsi"/>
                <w:sz w:val="18"/>
                <w:szCs w:val="18"/>
              </w:rPr>
              <w:t xml:space="preserve">As per </w:t>
            </w:r>
            <w:r w:rsidR="00A85E30" w:rsidRPr="00A85E30">
              <w:rPr>
                <w:rFonts w:asciiTheme="minorHAnsi" w:hAnsiTheme="minorHAnsi"/>
                <w:iCs/>
                <w:sz w:val="18"/>
                <w:szCs w:val="18"/>
              </w:rPr>
              <w:t>Hazardous Product Act</w:t>
            </w:r>
            <w:r w:rsidR="00A85E30" w:rsidRPr="00A85E30">
              <w:rPr>
                <w:rFonts w:asciiTheme="minorHAnsi" w:hAnsiTheme="minorHAnsi"/>
                <w:sz w:val="18"/>
                <w:szCs w:val="18"/>
              </w:rPr>
              <w:t xml:space="preserve"> (HPA) and </w:t>
            </w:r>
            <w:r w:rsidR="00A85E30">
              <w:rPr>
                <w:rFonts w:asciiTheme="minorHAnsi" w:hAnsiTheme="minorHAnsi"/>
                <w:sz w:val="18"/>
                <w:szCs w:val="18"/>
              </w:rPr>
              <w:t>R</w:t>
            </w:r>
            <w:r w:rsidRPr="00E71DC2">
              <w:rPr>
                <w:rFonts w:asciiTheme="minorHAnsi" w:hAnsiTheme="minorHAnsi"/>
                <w:sz w:val="18"/>
                <w:szCs w:val="18"/>
              </w:rPr>
              <w:t>egulation</w:t>
            </w:r>
            <w:r w:rsidR="00A85E30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21411FA9" w14:textId="77777777" w:rsidR="001A4F2F" w:rsidRPr="00E71DC2" w:rsidRDefault="001A6238">
            <w:pPr>
              <w:rPr>
                <w:rFonts w:asciiTheme="minorHAnsi" w:hAnsiTheme="minorHAnsi"/>
                <w:sz w:val="18"/>
                <w:szCs w:val="18"/>
              </w:rPr>
            </w:pPr>
            <w:hyperlink r:id="rId13" w:history="1">
              <w:r w:rsidR="001A4F2F" w:rsidRPr="00E71DC2">
                <w:rPr>
                  <w:rStyle w:val="Hyperlink"/>
                  <w:rFonts w:asciiTheme="minorHAnsi" w:hAnsiTheme="minorHAnsi"/>
                  <w:color w:val="auto"/>
                  <w:sz w:val="18"/>
                  <w:szCs w:val="18"/>
                </w:rPr>
                <w:t>Workplace Hazardous Materials Information System (WHMIS)</w:t>
              </w:r>
            </w:hyperlink>
          </w:p>
        </w:tc>
      </w:tr>
      <w:tr w:rsidR="006A624F" w:rsidRPr="00E71DC2" w14:paraId="2D75485E" w14:textId="77777777" w:rsidTr="00AC03AC">
        <w:trPr>
          <w:trHeight w:val="736"/>
        </w:trPr>
        <w:tc>
          <w:tcPr>
            <w:tcW w:w="1418" w:type="dxa"/>
          </w:tcPr>
          <w:p w14:paraId="2CC35EE3" w14:textId="6149F4D1" w:rsidR="006A624F" w:rsidRPr="004E0651" w:rsidRDefault="006A624F" w:rsidP="004E38C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E0651">
              <w:rPr>
                <w:rFonts w:asciiTheme="minorHAnsi" w:hAnsiTheme="minorHAnsi"/>
                <w:b/>
                <w:sz w:val="18"/>
                <w:szCs w:val="18"/>
              </w:rPr>
              <w:t xml:space="preserve">Road Construction Initiated Slides </w:t>
            </w:r>
          </w:p>
        </w:tc>
        <w:tc>
          <w:tcPr>
            <w:tcW w:w="6275" w:type="dxa"/>
          </w:tcPr>
          <w:p w14:paraId="51A58C40" w14:textId="2864F685" w:rsidR="006A624F" w:rsidRPr="004E0651" w:rsidRDefault="006A624F" w:rsidP="00B510E6">
            <w:pPr>
              <w:tabs>
                <w:tab w:val="center" w:pos="3029"/>
              </w:tabs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</w:pPr>
            <w:r w:rsidRPr="004E0651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 xml:space="preserve">Target Audience: </w:t>
            </w:r>
            <w:r w:rsidR="00B510E6" w:rsidRPr="004E0651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ab/>
            </w:r>
          </w:p>
          <w:p w14:paraId="5E1BF53E" w14:textId="091D43F1" w:rsidR="006A624F" w:rsidRPr="004E0651" w:rsidRDefault="00254807" w:rsidP="00B510E6">
            <w:pPr>
              <w:pStyle w:val="ListParagraph"/>
              <w:numPr>
                <w:ilvl w:val="0"/>
                <w:numId w:val="4"/>
              </w:numPr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4E0651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All road construction supervisors and </w:t>
            </w:r>
            <w:r w:rsidR="008E1A9C" w:rsidRPr="004E0651">
              <w:rPr>
                <w:rStyle w:val="SubtleEmphasis"/>
                <w:i w:val="0"/>
                <w:color w:val="auto"/>
                <w:sz w:val="18"/>
                <w:szCs w:val="18"/>
              </w:rPr>
              <w:t>equipment operators constructing</w:t>
            </w:r>
            <w:r w:rsidR="00B510E6" w:rsidRPr="004E0651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a</w:t>
            </w:r>
            <w:r w:rsidR="008E1A9C" w:rsidRPr="004E0651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road in a forestry operation where</w:t>
            </w:r>
            <w:r w:rsidR="00B510E6" w:rsidRPr="004E0651">
              <w:rPr>
                <w:rStyle w:val="SubtleEmphasis"/>
                <w:i w:val="0"/>
                <w:color w:val="auto"/>
                <w:sz w:val="18"/>
                <w:szCs w:val="18"/>
              </w:rPr>
              <w:t xml:space="preserve"> a risk of landslide has been identified.  </w:t>
            </w:r>
          </w:p>
        </w:tc>
        <w:tc>
          <w:tcPr>
            <w:tcW w:w="4073" w:type="dxa"/>
          </w:tcPr>
          <w:p w14:paraId="72C94A85" w14:textId="77777777" w:rsidR="006A624F" w:rsidRPr="004E0651" w:rsidRDefault="006A624F">
            <w:pPr>
              <w:rPr>
                <w:rFonts w:asciiTheme="minorHAnsi" w:hAnsiTheme="minorHAnsi"/>
                <w:sz w:val="18"/>
                <w:szCs w:val="18"/>
              </w:rPr>
            </w:pPr>
            <w:r w:rsidRPr="004E0651">
              <w:rPr>
                <w:rFonts w:asciiTheme="minorHAnsi" w:hAnsiTheme="minorHAnsi"/>
                <w:sz w:val="18"/>
                <w:szCs w:val="18"/>
              </w:rPr>
              <w:t xml:space="preserve">BC Forest Safety Council Operator Awareness </w:t>
            </w:r>
          </w:p>
          <w:p w14:paraId="719C3000" w14:textId="6396C61D" w:rsidR="006A624F" w:rsidRPr="004E0651" w:rsidRDefault="001A6238">
            <w:pPr>
              <w:rPr>
                <w:rFonts w:asciiTheme="minorHAnsi" w:hAnsiTheme="minorHAnsi"/>
                <w:sz w:val="18"/>
                <w:szCs w:val="18"/>
              </w:rPr>
            </w:pPr>
            <w:hyperlink r:id="rId14" w:history="1">
              <w:r w:rsidR="006A624F" w:rsidRPr="004E0651">
                <w:rPr>
                  <w:rStyle w:val="Hyperlink"/>
                  <w:rFonts w:asciiTheme="minorHAnsi" w:hAnsiTheme="minorHAnsi"/>
                  <w:sz w:val="18"/>
                  <w:szCs w:val="18"/>
                </w:rPr>
                <w:t>https://www.youtube.com/watch?v=TYbnMZlcqmU</w:t>
              </w:r>
            </w:hyperlink>
            <w:r w:rsidR="006A624F" w:rsidRPr="004E065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3543" w:type="dxa"/>
          </w:tcPr>
          <w:p w14:paraId="0FEA6019" w14:textId="1B1B7883" w:rsidR="006A624F" w:rsidRPr="004E0651" w:rsidRDefault="008E1A9C">
            <w:pPr>
              <w:rPr>
                <w:rFonts w:asciiTheme="minorHAnsi" w:hAnsiTheme="minorHAnsi"/>
                <w:sz w:val="18"/>
                <w:szCs w:val="18"/>
              </w:rPr>
            </w:pPr>
            <w:r w:rsidRPr="004E0651">
              <w:rPr>
                <w:rFonts w:asciiTheme="minorHAnsi" w:hAnsiTheme="minorHAnsi"/>
                <w:sz w:val="18"/>
                <w:szCs w:val="18"/>
              </w:rPr>
              <w:t xml:space="preserve">As per BC Forest Safety Councils Construction Initiated Slide Task Team (worker safety, site conditions, construction techniques, operating plans, indicators).    </w:t>
            </w:r>
          </w:p>
        </w:tc>
      </w:tr>
      <w:tr w:rsidR="001A4F2F" w:rsidRPr="00E71DC2" w14:paraId="21411FB1" w14:textId="77777777" w:rsidTr="00AC03AC">
        <w:trPr>
          <w:trHeight w:val="736"/>
        </w:trPr>
        <w:tc>
          <w:tcPr>
            <w:tcW w:w="1418" w:type="dxa"/>
          </w:tcPr>
          <w:p w14:paraId="21411FAB" w14:textId="2F3CBFE3" w:rsidR="001A4F2F" w:rsidRPr="00E71DC2" w:rsidRDefault="001A4F2F" w:rsidP="004E38C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71DC2">
              <w:rPr>
                <w:rFonts w:asciiTheme="minorHAnsi" w:hAnsiTheme="minorHAnsi"/>
                <w:b/>
                <w:sz w:val="18"/>
                <w:szCs w:val="18"/>
              </w:rPr>
              <w:t>Transportation of Dangerous Goods</w:t>
            </w:r>
          </w:p>
        </w:tc>
        <w:tc>
          <w:tcPr>
            <w:tcW w:w="6275" w:type="dxa"/>
          </w:tcPr>
          <w:p w14:paraId="21411FAC" w14:textId="77777777" w:rsidR="0064456C" w:rsidRPr="0064456C" w:rsidRDefault="0064456C" w:rsidP="0064456C">
            <w:pPr>
              <w:rPr>
                <w:rStyle w:val="SubtleEmphasis"/>
                <w:i w:val="0"/>
                <w:color w:val="auto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Target Audience</w:t>
            </w: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:</w:t>
            </w:r>
          </w:p>
          <w:p w14:paraId="21411FAD" w14:textId="77777777" w:rsidR="001A4F2F" w:rsidRPr="00E71DC2" w:rsidRDefault="001A4F2F">
            <w:pPr>
              <w:rPr>
                <w:rFonts w:asciiTheme="minorHAnsi" w:hAnsiTheme="minorHAnsi"/>
                <w:sz w:val="18"/>
                <w:szCs w:val="18"/>
              </w:rPr>
            </w:pPr>
            <w:r w:rsidRPr="00E71DC2">
              <w:rPr>
                <w:rFonts w:asciiTheme="minorHAnsi" w:hAnsiTheme="minorHAnsi"/>
                <w:sz w:val="18"/>
                <w:szCs w:val="18"/>
              </w:rPr>
              <w:t xml:space="preserve">Anyone handling or transporting class 3 dangerous goods in quantities greater than 2000 litres (i.e. single or aggregate quantities) </w:t>
            </w:r>
          </w:p>
        </w:tc>
        <w:tc>
          <w:tcPr>
            <w:tcW w:w="4073" w:type="dxa"/>
          </w:tcPr>
          <w:p w14:paraId="21411FAE" w14:textId="77777777" w:rsidR="001A4F2F" w:rsidRPr="00E71DC2" w:rsidRDefault="004D513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Online or approved Course</w:t>
            </w:r>
          </w:p>
        </w:tc>
        <w:tc>
          <w:tcPr>
            <w:tcW w:w="3543" w:type="dxa"/>
          </w:tcPr>
          <w:p w14:paraId="21411FAF" w14:textId="419D968F" w:rsidR="001A4F2F" w:rsidRPr="00E71DC2" w:rsidRDefault="001A4F2F">
            <w:pPr>
              <w:rPr>
                <w:rFonts w:asciiTheme="minorHAnsi" w:hAnsiTheme="minorHAnsi"/>
                <w:sz w:val="18"/>
                <w:szCs w:val="18"/>
              </w:rPr>
            </w:pPr>
            <w:r w:rsidRPr="00E71DC2">
              <w:rPr>
                <w:rFonts w:asciiTheme="minorHAnsi" w:hAnsiTheme="minorHAnsi"/>
                <w:sz w:val="18"/>
                <w:szCs w:val="18"/>
              </w:rPr>
              <w:t xml:space="preserve">As per </w:t>
            </w:r>
            <w:r w:rsidR="00A85E30" w:rsidRPr="004E38C3">
              <w:rPr>
                <w:rFonts w:asciiTheme="minorHAnsi" w:hAnsiTheme="minorHAnsi"/>
                <w:sz w:val="18"/>
                <w:szCs w:val="18"/>
              </w:rPr>
              <w:t>Transportation of Dangerous Goods</w:t>
            </w:r>
            <w:r w:rsidR="00A85E3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A85E30">
              <w:rPr>
                <w:rFonts w:asciiTheme="minorHAnsi" w:hAnsiTheme="minorHAnsi"/>
                <w:sz w:val="18"/>
                <w:szCs w:val="18"/>
              </w:rPr>
              <w:t xml:space="preserve">Act </w:t>
            </w:r>
            <w:hyperlink r:id="rId15" w:history="1">
              <w:r w:rsidR="00A85E30" w:rsidRPr="00BC7178">
                <w:rPr>
                  <w:rStyle w:val="Hyperlink"/>
                  <w:rFonts w:asciiTheme="minorHAnsi" w:hAnsiTheme="minorHAnsi"/>
                  <w:sz w:val="18"/>
                  <w:szCs w:val="18"/>
                </w:rPr>
                <w:t>http://www.tc.gc.ca/eng/tdg/act-menu-130.htm</w:t>
              </w:r>
            </w:hyperlink>
            <w:r w:rsidR="00A85E30">
              <w:rPr>
                <w:rFonts w:asciiTheme="minorHAnsi" w:hAnsiTheme="minorHAnsi"/>
                <w:sz w:val="18"/>
                <w:szCs w:val="18"/>
              </w:rPr>
              <w:t xml:space="preserve"> and R</w:t>
            </w:r>
            <w:r w:rsidRPr="00E71DC2">
              <w:rPr>
                <w:rFonts w:asciiTheme="minorHAnsi" w:hAnsiTheme="minorHAnsi"/>
                <w:sz w:val="18"/>
                <w:szCs w:val="18"/>
              </w:rPr>
              <w:t>egulation</w:t>
            </w:r>
            <w:r w:rsidR="00A85E30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21411FB0" w14:textId="66269502" w:rsidR="001A4F2F" w:rsidRPr="00E71DC2" w:rsidRDefault="001A6238">
            <w:pPr>
              <w:rPr>
                <w:rFonts w:asciiTheme="minorHAnsi" w:hAnsiTheme="minorHAnsi"/>
                <w:sz w:val="18"/>
                <w:szCs w:val="18"/>
              </w:rPr>
            </w:pPr>
            <w:hyperlink r:id="rId16" w:history="1">
              <w:r w:rsidR="00AC03AC" w:rsidRPr="003426AA">
                <w:rPr>
                  <w:rStyle w:val="Hyperlink"/>
                  <w:rFonts w:asciiTheme="minorHAnsi" w:hAnsiTheme="minorHAnsi"/>
                  <w:sz w:val="18"/>
                  <w:szCs w:val="18"/>
                </w:rPr>
                <w:t>http://www.tc.gc.ca/eng/tdg/clear-menu-497.htm</w:t>
              </w:r>
            </w:hyperlink>
            <w:r w:rsidR="00AC03AC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1A4F2F" w:rsidRPr="00E71DC2" w14:paraId="21411FB6" w14:textId="77777777" w:rsidTr="00AC03AC">
        <w:tc>
          <w:tcPr>
            <w:tcW w:w="1418" w:type="dxa"/>
          </w:tcPr>
          <w:p w14:paraId="21411FB2" w14:textId="77777777" w:rsidR="001A4F2F" w:rsidRPr="00E71DC2" w:rsidRDefault="001A4F2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E71DC2">
              <w:rPr>
                <w:rFonts w:asciiTheme="minorHAnsi" w:hAnsiTheme="minorHAnsi"/>
                <w:b/>
                <w:sz w:val="18"/>
                <w:szCs w:val="18"/>
              </w:rPr>
              <w:t>SFM Training</w:t>
            </w:r>
          </w:p>
        </w:tc>
        <w:tc>
          <w:tcPr>
            <w:tcW w:w="6275" w:type="dxa"/>
          </w:tcPr>
          <w:p w14:paraId="78DA191F" w14:textId="55A5BB72" w:rsidR="002C0D2B" w:rsidRDefault="002C0D2B" w:rsidP="002C0D2B">
            <w:pPr>
              <w:rPr>
                <w:rFonts w:asciiTheme="minorHAnsi" w:hAnsiTheme="minorHAnsi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b/>
                <w:i w:val="0"/>
                <w:color w:val="auto"/>
                <w:sz w:val="18"/>
                <w:szCs w:val="18"/>
              </w:rPr>
              <w:t>Target Audience</w:t>
            </w: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 xml:space="preserve">: </w:t>
            </w:r>
            <w:r w:rsidR="001A4F2F" w:rsidRPr="00E71DC2">
              <w:rPr>
                <w:rFonts w:asciiTheme="minorHAnsi" w:hAnsiTheme="minorHAnsi"/>
                <w:sz w:val="18"/>
                <w:szCs w:val="18"/>
              </w:rPr>
              <w:t>Supervisors</w:t>
            </w:r>
          </w:p>
          <w:p w14:paraId="21411FB3" w14:textId="731FE719" w:rsidR="001A4F2F" w:rsidRPr="00E71DC2" w:rsidRDefault="002C0D2B" w:rsidP="002C0D2B">
            <w:pPr>
              <w:rPr>
                <w:rFonts w:asciiTheme="minorHAnsi" w:hAnsiTheme="minorHAnsi"/>
                <w:sz w:val="18"/>
                <w:szCs w:val="18"/>
              </w:rPr>
            </w:pPr>
            <w:r w:rsidRPr="0064456C">
              <w:rPr>
                <w:rStyle w:val="SubtleEmphasis"/>
                <w:rFonts w:asciiTheme="minorHAnsi" w:hAnsiTheme="minorHAnsi"/>
                <w:i w:val="0"/>
                <w:color w:val="auto"/>
                <w:sz w:val="18"/>
                <w:szCs w:val="18"/>
              </w:rPr>
              <w:t>Rationale: Supervisors are responsible for ensuring they are knowledgeable in BCTS SFM programs and are able to provide appropriate direction to LPC staff</w:t>
            </w:r>
          </w:p>
        </w:tc>
        <w:tc>
          <w:tcPr>
            <w:tcW w:w="4073" w:type="dxa"/>
          </w:tcPr>
          <w:p w14:paraId="21411FB4" w14:textId="4C873859" w:rsidR="001A4F2F" w:rsidRPr="00E71DC2" w:rsidRDefault="00AC19A9" w:rsidP="00DC03F9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</w:t>
            </w:r>
            <w:r w:rsidR="00333769">
              <w:rPr>
                <w:rFonts w:asciiTheme="minorHAnsi" w:hAnsiTheme="minorHAnsi"/>
                <w:sz w:val="18"/>
                <w:szCs w:val="18"/>
              </w:rPr>
              <w:t>upplied by local Business Areas</w:t>
            </w:r>
          </w:p>
        </w:tc>
        <w:tc>
          <w:tcPr>
            <w:tcW w:w="3543" w:type="dxa"/>
          </w:tcPr>
          <w:p w14:paraId="21411FB5" w14:textId="4B300A61" w:rsidR="001A4F2F" w:rsidRPr="00E71DC2" w:rsidRDefault="002C0D2B" w:rsidP="00934FB6">
            <w:pPr>
              <w:rPr>
                <w:rFonts w:asciiTheme="minorHAnsi" w:hAnsiTheme="minorHAnsi"/>
                <w:sz w:val="18"/>
                <w:szCs w:val="18"/>
              </w:rPr>
            </w:pPr>
            <w:r w:rsidRPr="002C0D2B">
              <w:rPr>
                <w:rFonts w:asciiTheme="minorHAnsi" w:hAnsiTheme="minorHAnsi"/>
                <w:sz w:val="18"/>
                <w:szCs w:val="18"/>
              </w:rPr>
              <w:t>As required pro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vincially and by the Business Area </w:t>
            </w:r>
            <w:r w:rsidRPr="002C0D2B">
              <w:rPr>
                <w:rFonts w:asciiTheme="minorHAnsi" w:hAnsiTheme="minorHAnsi"/>
                <w:sz w:val="18"/>
                <w:szCs w:val="18"/>
              </w:rPr>
              <w:t>e.g.  SFI Client General Awarenes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s, Species at Risk, Invasive </w:t>
            </w:r>
            <w:r w:rsidR="00934FB6">
              <w:rPr>
                <w:rFonts w:asciiTheme="minorHAnsi" w:hAnsiTheme="minorHAnsi"/>
                <w:sz w:val="18"/>
                <w:szCs w:val="18"/>
              </w:rPr>
              <w:t>Species.</w:t>
            </w:r>
          </w:p>
        </w:tc>
      </w:tr>
    </w:tbl>
    <w:p w14:paraId="21411FB7" w14:textId="77777777" w:rsidR="004737FC" w:rsidRPr="00E71DC2" w:rsidRDefault="004737FC">
      <w:pPr>
        <w:rPr>
          <w:rFonts w:asciiTheme="minorHAnsi" w:hAnsiTheme="minorHAnsi"/>
          <w:sz w:val="18"/>
          <w:szCs w:val="18"/>
        </w:rPr>
      </w:pPr>
    </w:p>
    <w:p w14:paraId="21411FB8" w14:textId="78283EC6" w:rsidR="00303BBD" w:rsidRPr="00E71DC2" w:rsidRDefault="00D24F29">
      <w:pPr>
        <w:rPr>
          <w:rFonts w:asciiTheme="minorHAnsi" w:hAnsiTheme="minorHAnsi"/>
          <w:sz w:val="18"/>
          <w:szCs w:val="18"/>
        </w:rPr>
      </w:pPr>
      <w:r w:rsidRPr="00E71DC2">
        <w:rPr>
          <w:rFonts w:asciiTheme="minorHAnsi" w:hAnsiTheme="minorHAnsi"/>
          <w:sz w:val="18"/>
          <w:szCs w:val="18"/>
        </w:rPr>
        <w:t xml:space="preserve">Truck Drivers and suppliers </w:t>
      </w:r>
      <w:r w:rsidR="00A85E30">
        <w:rPr>
          <w:rFonts w:asciiTheme="minorHAnsi" w:hAnsiTheme="minorHAnsi"/>
          <w:sz w:val="18"/>
          <w:szCs w:val="18"/>
        </w:rPr>
        <w:t xml:space="preserve">are </w:t>
      </w:r>
      <w:r w:rsidRPr="00E71DC2">
        <w:rPr>
          <w:rFonts w:asciiTheme="minorHAnsi" w:hAnsiTheme="minorHAnsi"/>
          <w:sz w:val="18"/>
          <w:szCs w:val="18"/>
        </w:rPr>
        <w:t>require</w:t>
      </w:r>
      <w:r w:rsidR="00A85E30">
        <w:rPr>
          <w:rFonts w:asciiTheme="minorHAnsi" w:hAnsiTheme="minorHAnsi"/>
          <w:sz w:val="18"/>
          <w:szCs w:val="18"/>
        </w:rPr>
        <w:t>d to have</w:t>
      </w:r>
      <w:r w:rsidRPr="00E71DC2">
        <w:rPr>
          <w:rFonts w:asciiTheme="minorHAnsi" w:hAnsiTheme="minorHAnsi"/>
          <w:sz w:val="18"/>
          <w:szCs w:val="18"/>
        </w:rPr>
        <w:t xml:space="preserve"> general emergency response awareness (review of the onsite Environmental Emergency Response Plan). No documentation is required.</w:t>
      </w:r>
    </w:p>
    <w:sectPr w:rsidR="00303BBD" w:rsidRPr="00E71DC2" w:rsidSect="00E71DC2">
      <w:headerReference w:type="default" r:id="rId17"/>
      <w:footerReference w:type="default" r:id="rId18"/>
      <w:pgSz w:w="15840" w:h="12240" w:orient="landscape"/>
      <w:pgMar w:top="899" w:right="1440" w:bottom="851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411FBB" w14:textId="77777777" w:rsidR="00F32420" w:rsidRDefault="00F32420" w:rsidP="00323FCB">
      <w:r>
        <w:separator/>
      </w:r>
    </w:p>
  </w:endnote>
  <w:endnote w:type="continuationSeparator" w:id="0">
    <w:p w14:paraId="21411FBC" w14:textId="77777777" w:rsidR="00F32420" w:rsidRDefault="00F32420" w:rsidP="0032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11FBF" w14:textId="6FBC4944" w:rsidR="00F32420" w:rsidRPr="00943F0E" w:rsidRDefault="00CD5FD7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Sept 1</w:t>
    </w:r>
    <w:r w:rsidR="00AC19A9">
      <w:rPr>
        <w:rFonts w:asciiTheme="minorHAnsi" w:hAnsiTheme="minorHAnsi"/>
        <w:sz w:val="20"/>
        <w:szCs w:val="20"/>
      </w:rPr>
      <w:t>, 201</w:t>
    </w:r>
    <w:r>
      <w:rPr>
        <w:rFonts w:asciiTheme="minorHAnsi" w:hAnsiTheme="minorHAnsi"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11FB9" w14:textId="77777777" w:rsidR="00F32420" w:rsidRDefault="00F32420" w:rsidP="00323FCB">
      <w:r>
        <w:separator/>
      </w:r>
    </w:p>
  </w:footnote>
  <w:footnote w:type="continuationSeparator" w:id="0">
    <w:p w14:paraId="21411FBA" w14:textId="77777777" w:rsidR="00F32420" w:rsidRDefault="00F32420" w:rsidP="00323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6EB8B" w14:textId="0FB8902C" w:rsidR="00A94C5F" w:rsidRDefault="00A94C5F" w:rsidP="00323FCB">
    <w:pPr>
      <w:pStyle w:val="Header"/>
      <w:jc w:val="center"/>
      <w:rPr>
        <w:rFonts w:asciiTheme="minorHAnsi" w:hAnsiTheme="minorHAnsi"/>
        <w:sz w:val="32"/>
        <w:szCs w:val="32"/>
        <w:u w:val="single"/>
      </w:rPr>
    </w:pPr>
    <w:r>
      <w:rPr>
        <w:rFonts w:asciiTheme="minorHAnsi" w:hAnsiTheme="minorHAnsi"/>
        <w:sz w:val="32"/>
        <w:szCs w:val="32"/>
        <w:u w:val="single"/>
      </w:rPr>
      <w:t>BC Timber Sales</w:t>
    </w:r>
  </w:p>
  <w:p w14:paraId="21411FBD" w14:textId="77777777" w:rsidR="00F32420" w:rsidRPr="00E71DC2" w:rsidRDefault="00F32420" w:rsidP="00323FCB">
    <w:pPr>
      <w:pStyle w:val="Header"/>
      <w:jc w:val="center"/>
      <w:rPr>
        <w:rFonts w:asciiTheme="minorHAnsi" w:hAnsiTheme="minorHAnsi"/>
        <w:sz w:val="32"/>
        <w:szCs w:val="32"/>
        <w:u w:val="single"/>
      </w:rPr>
    </w:pPr>
    <w:r w:rsidRPr="00E71DC2">
      <w:rPr>
        <w:rFonts w:asciiTheme="minorHAnsi" w:hAnsiTheme="minorHAnsi"/>
        <w:sz w:val="32"/>
        <w:szCs w:val="32"/>
        <w:u w:val="single"/>
      </w:rPr>
      <w:t xml:space="preserve">Table </w:t>
    </w:r>
    <w:r>
      <w:rPr>
        <w:rFonts w:asciiTheme="minorHAnsi" w:hAnsiTheme="minorHAnsi"/>
        <w:sz w:val="32"/>
        <w:szCs w:val="32"/>
        <w:u w:val="single"/>
      </w:rPr>
      <w:t>008-</w:t>
    </w:r>
    <w:r w:rsidRPr="00E71DC2">
      <w:rPr>
        <w:rFonts w:asciiTheme="minorHAnsi" w:hAnsiTheme="minorHAnsi"/>
        <w:sz w:val="32"/>
        <w:szCs w:val="32"/>
        <w:u w:val="single"/>
      </w:rPr>
      <w:t>1 LPC Training Matrix</w:t>
    </w:r>
  </w:p>
  <w:p w14:paraId="21411FBE" w14:textId="77777777" w:rsidR="00F32420" w:rsidRPr="00323FCB" w:rsidRDefault="00F32420" w:rsidP="00E71DC2">
    <w:pPr>
      <w:pStyle w:val="Head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30F7F"/>
    <w:multiLevelType w:val="hybridMultilevel"/>
    <w:tmpl w:val="47B8C1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7010DEC"/>
    <w:multiLevelType w:val="hybridMultilevel"/>
    <w:tmpl w:val="9D9CF9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D958CE"/>
    <w:multiLevelType w:val="hybridMultilevel"/>
    <w:tmpl w:val="1DC434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C7B"/>
    <w:rsid w:val="00002618"/>
    <w:rsid w:val="00011BA3"/>
    <w:rsid w:val="00052D8A"/>
    <w:rsid w:val="000915D4"/>
    <w:rsid w:val="00153B69"/>
    <w:rsid w:val="001964E6"/>
    <w:rsid w:val="001A4F2F"/>
    <w:rsid w:val="001A6238"/>
    <w:rsid w:val="00206368"/>
    <w:rsid w:val="00244DF1"/>
    <w:rsid w:val="002512DD"/>
    <w:rsid w:val="00253946"/>
    <w:rsid w:val="00254807"/>
    <w:rsid w:val="00285F5B"/>
    <w:rsid w:val="002C0D2B"/>
    <w:rsid w:val="002F0AF3"/>
    <w:rsid w:val="00303BBD"/>
    <w:rsid w:val="00305294"/>
    <w:rsid w:val="003076BC"/>
    <w:rsid w:val="00323FCB"/>
    <w:rsid w:val="00330120"/>
    <w:rsid w:val="00333769"/>
    <w:rsid w:val="0034034F"/>
    <w:rsid w:val="00383F1D"/>
    <w:rsid w:val="0038658F"/>
    <w:rsid w:val="003D71CF"/>
    <w:rsid w:val="003F55B3"/>
    <w:rsid w:val="00422B2A"/>
    <w:rsid w:val="00431C6C"/>
    <w:rsid w:val="004737FC"/>
    <w:rsid w:val="004D3DA2"/>
    <w:rsid w:val="004D3F91"/>
    <w:rsid w:val="004D5133"/>
    <w:rsid w:val="004E0651"/>
    <w:rsid w:val="004E38C3"/>
    <w:rsid w:val="00505B41"/>
    <w:rsid w:val="005314FF"/>
    <w:rsid w:val="00541F99"/>
    <w:rsid w:val="0057684B"/>
    <w:rsid w:val="00594C35"/>
    <w:rsid w:val="005B2EB2"/>
    <w:rsid w:val="005E49EF"/>
    <w:rsid w:val="005F5B8D"/>
    <w:rsid w:val="0061416C"/>
    <w:rsid w:val="00623797"/>
    <w:rsid w:val="006332DA"/>
    <w:rsid w:val="00634401"/>
    <w:rsid w:val="006421E8"/>
    <w:rsid w:val="0064456C"/>
    <w:rsid w:val="00651C7B"/>
    <w:rsid w:val="00665DDD"/>
    <w:rsid w:val="006A624F"/>
    <w:rsid w:val="006B232C"/>
    <w:rsid w:val="006B2970"/>
    <w:rsid w:val="00755029"/>
    <w:rsid w:val="00775971"/>
    <w:rsid w:val="007801F7"/>
    <w:rsid w:val="0079511E"/>
    <w:rsid w:val="007C1370"/>
    <w:rsid w:val="007D13D4"/>
    <w:rsid w:val="007E7EBB"/>
    <w:rsid w:val="008048AF"/>
    <w:rsid w:val="008339D1"/>
    <w:rsid w:val="00855704"/>
    <w:rsid w:val="00871930"/>
    <w:rsid w:val="00880FB9"/>
    <w:rsid w:val="008D5923"/>
    <w:rsid w:val="008E1A9C"/>
    <w:rsid w:val="008E6AB6"/>
    <w:rsid w:val="008F1933"/>
    <w:rsid w:val="00925ADB"/>
    <w:rsid w:val="00934FB6"/>
    <w:rsid w:val="00943F0E"/>
    <w:rsid w:val="00944FC6"/>
    <w:rsid w:val="0095442A"/>
    <w:rsid w:val="009C348A"/>
    <w:rsid w:val="009F26D0"/>
    <w:rsid w:val="00A036C7"/>
    <w:rsid w:val="00A36513"/>
    <w:rsid w:val="00A768F4"/>
    <w:rsid w:val="00A85E30"/>
    <w:rsid w:val="00A93C6B"/>
    <w:rsid w:val="00A94C5F"/>
    <w:rsid w:val="00AA1447"/>
    <w:rsid w:val="00AC03AC"/>
    <w:rsid w:val="00AC19A9"/>
    <w:rsid w:val="00AE4480"/>
    <w:rsid w:val="00B44E35"/>
    <w:rsid w:val="00B510E6"/>
    <w:rsid w:val="00B80FC4"/>
    <w:rsid w:val="00BF53A7"/>
    <w:rsid w:val="00C60A61"/>
    <w:rsid w:val="00C736AF"/>
    <w:rsid w:val="00C82DA4"/>
    <w:rsid w:val="00C94124"/>
    <w:rsid w:val="00CA1470"/>
    <w:rsid w:val="00CC3D30"/>
    <w:rsid w:val="00CD5FD7"/>
    <w:rsid w:val="00CE03F6"/>
    <w:rsid w:val="00CF7608"/>
    <w:rsid w:val="00D144AB"/>
    <w:rsid w:val="00D15E2A"/>
    <w:rsid w:val="00D24855"/>
    <w:rsid w:val="00D24F29"/>
    <w:rsid w:val="00D7556B"/>
    <w:rsid w:val="00D907D9"/>
    <w:rsid w:val="00DA733F"/>
    <w:rsid w:val="00DC03F9"/>
    <w:rsid w:val="00E431B4"/>
    <w:rsid w:val="00E62230"/>
    <w:rsid w:val="00E71DC2"/>
    <w:rsid w:val="00EA30FB"/>
    <w:rsid w:val="00EA7BA7"/>
    <w:rsid w:val="00F32420"/>
    <w:rsid w:val="00F528A2"/>
    <w:rsid w:val="00F76343"/>
    <w:rsid w:val="00F82BE2"/>
    <w:rsid w:val="00FB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411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19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26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23F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3FC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23F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FCB"/>
    <w:rPr>
      <w:sz w:val="24"/>
      <w:szCs w:val="24"/>
    </w:rPr>
  </w:style>
  <w:style w:type="character" w:styleId="Hyperlink">
    <w:name w:val="Hyperlink"/>
    <w:basedOn w:val="DefaultParagraphFont"/>
    <w:rsid w:val="00DA733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AE44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4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480"/>
  </w:style>
  <w:style w:type="paragraph" w:styleId="CommentSubject">
    <w:name w:val="annotation subject"/>
    <w:basedOn w:val="CommentText"/>
    <w:next w:val="CommentText"/>
    <w:link w:val="CommentSubjectChar"/>
    <w:rsid w:val="00AE44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4480"/>
    <w:rPr>
      <w:b/>
      <w:bCs/>
    </w:rPr>
  </w:style>
  <w:style w:type="paragraph" w:styleId="BalloonText">
    <w:name w:val="Balloon Text"/>
    <w:basedOn w:val="Normal"/>
    <w:link w:val="BalloonTextChar"/>
    <w:rsid w:val="00AE4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48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44E35"/>
    <w:rPr>
      <w:sz w:val="24"/>
      <w:szCs w:val="24"/>
    </w:rPr>
  </w:style>
  <w:style w:type="character" w:styleId="FollowedHyperlink">
    <w:name w:val="FollowedHyperlink"/>
    <w:basedOn w:val="DefaultParagraphFont"/>
    <w:rsid w:val="008D5923"/>
    <w:rPr>
      <w:color w:val="800080" w:themeColor="followedHyperlink"/>
      <w:u w:val="single"/>
    </w:rPr>
  </w:style>
  <w:style w:type="character" w:styleId="SubtleEmphasis">
    <w:name w:val="Subtle Emphasis"/>
    <w:basedOn w:val="DefaultParagraphFont"/>
    <w:uiPriority w:val="19"/>
    <w:qFormat/>
    <w:rsid w:val="00E71DC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A85E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19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26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23F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3FC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23F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FCB"/>
    <w:rPr>
      <w:sz w:val="24"/>
      <w:szCs w:val="24"/>
    </w:rPr>
  </w:style>
  <w:style w:type="character" w:styleId="Hyperlink">
    <w:name w:val="Hyperlink"/>
    <w:basedOn w:val="DefaultParagraphFont"/>
    <w:rsid w:val="00DA733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AE44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4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480"/>
  </w:style>
  <w:style w:type="paragraph" w:styleId="CommentSubject">
    <w:name w:val="annotation subject"/>
    <w:basedOn w:val="CommentText"/>
    <w:next w:val="CommentText"/>
    <w:link w:val="CommentSubjectChar"/>
    <w:rsid w:val="00AE44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4480"/>
    <w:rPr>
      <w:b/>
      <w:bCs/>
    </w:rPr>
  </w:style>
  <w:style w:type="paragraph" w:styleId="BalloonText">
    <w:name w:val="Balloon Text"/>
    <w:basedOn w:val="Normal"/>
    <w:link w:val="BalloonTextChar"/>
    <w:rsid w:val="00AE4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48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44E35"/>
    <w:rPr>
      <w:sz w:val="24"/>
      <w:szCs w:val="24"/>
    </w:rPr>
  </w:style>
  <w:style w:type="character" w:styleId="FollowedHyperlink">
    <w:name w:val="FollowedHyperlink"/>
    <w:basedOn w:val="DefaultParagraphFont"/>
    <w:rsid w:val="008D5923"/>
    <w:rPr>
      <w:color w:val="800080" w:themeColor="followedHyperlink"/>
      <w:u w:val="single"/>
    </w:rPr>
  </w:style>
  <w:style w:type="character" w:styleId="SubtleEmphasis">
    <w:name w:val="Subtle Emphasis"/>
    <w:basedOn w:val="DefaultParagraphFont"/>
    <w:uiPriority w:val="19"/>
    <w:qFormat/>
    <w:rsid w:val="00E71DC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A85E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c-sc.gc.ca/ewh-semt/occup-travail/whmis-simdut/index-eng.ph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for.gov.bc.ca/bcts/forestCertification/LPC.ht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tc.gc.ca/eng/tdg/clear-menu-497.ht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://www.tc.gc.ca/eng/tdg/act-menu-130.htm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youtube.com/watch?v=TYbnMZlcq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D0202355A19469539556FAA25EE1E" ma:contentTypeVersion="0" ma:contentTypeDescription="Create a new document." ma:contentTypeScope="" ma:versionID="e47ce3bcf22738822a53d76ee99497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43255-C38B-45D4-AE9D-ABB49740F6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DBA8AA-D3AC-4459-BA20-F643ECA5D4CF}">
  <ds:schemaRefs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5B6F4EB-D701-4919-8E18-58069B07C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ABC4E3-1C82-4198-B326-37EF47FA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548</Words>
  <Characters>3127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Name</vt:lpstr>
    </vt:vector>
  </TitlesOfParts>
  <Company>Province of British Columbia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Name</dc:title>
  <dc:creator>Darcie  Annesley</dc:creator>
  <cp:lastModifiedBy>Dominy, Richard FLNR:EX</cp:lastModifiedBy>
  <cp:revision>2</cp:revision>
  <cp:lastPrinted>2016-03-15T21:07:00Z</cp:lastPrinted>
  <dcterms:created xsi:type="dcterms:W3CDTF">2017-08-31T00:16:00Z</dcterms:created>
  <dcterms:modified xsi:type="dcterms:W3CDTF">2017-08-31T00:16:00Z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0x010100704D0202355A19469539556FAA25EE1E</vt:lpwstr>
  </property>
  <property fmtid="{D5CDD505-2E9C-101B-9397-08002B2CF9AE}" pid="3" name="TemplateUrl">
    <vt:lpwstr/>
  </property>
  <property fmtid="{D5CDD505-2E9C-101B-9397-08002B2CF9AE}" pid="4" name="Order">
    <vt:r8>222200</vt:r8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