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BDECC5" w14:textId="1D457104" w:rsidR="009E2588" w:rsidRDefault="002A1BF2" w:rsidP="00B7630C">
      <w:pPr>
        <w:pStyle w:val="Heading1"/>
        <w:rPr>
          <w:b/>
          <w:sz w:val="28"/>
        </w:rPr>
      </w:pPr>
      <w:bookmarkStart w:id="0" w:name="_GoBack"/>
      <w:bookmarkEnd w:id="0"/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2BDED2B" wp14:editId="3E74AE09">
                <wp:simplePos x="0" y="0"/>
                <wp:positionH relativeFrom="column">
                  <wp:posOffset>51435</wp:posOffset>
                </wp:positionH>
                <wp:positionV relativeFrom="paragraph">
                  <wp:posOffset>-142240</wp:posOffset>
                </wp:positionV>
                <wp:extent cx="1649730" cy="702945"/>
                <wp:effectExtent l="3810" t="635" r="3175" b="635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9730" cy="702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BDED39" w14:textId="18913993" w:rsidR="00463365" w:rsidRDefault="009145ED" w:rsidP="009145ED">
                            <w:r w:rsidRPr="004A55E3">
                              <w:rPr>
                                <w:rFonts w:ascii="Calibri" w:hAnsi="Calibri"/>
                                <w:noProof/>
                                <w:sz w:val="36"/>
                                <w:szCs w:val="36"/>
                                <w:lang w:val="en-CA" w:eastAsia="en-CA"/>
                              </w:rPr>
                              <w:drawing>
                                <wp:inline distT="0" distB="0" distL="0" distR="0" wp14:anchorId="674C2A74" wp14:editId="62F34896">
                                  <wp:extent cx="929070" cy="590455"/>
                                  <wp:effectExtent l="0" t="0" r="4445" b="635"/>
                                  <wp:docPr id="3" name="Picture 7" descr="C:\Users\RKahlke\AppData\Local\Microsoft\Windows\Temporary Internet Files\Content.Outlook\68JZVEXV\BCTS logo (2)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Users\RKahlke\AppData\Local\Microsoft\Windows\Temporary Internet Files\Content.Outlook\68JZVEXV\BCTS logo (2)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9212" cy="596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4.05pt;margin-top:-11.2pt;width:129.9pt;height:55.3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" stroked="f">
                <v:textbox style="mso-fit-shape-to-text:t">
                  <w:txbxContent>
                    <w:p w14:paraId="62BDED39" w14:textId="18913993" w:rsidR="00463365" w:rsidRDefault="009145ED" w:rsidP="009145ED">
                      <w:r w:rsidRPr="004A55E3">
                        <w:rPr>
                          <w:rFonts w:ascii="Calibri" w:hAnsi="Calibri"/>
                          <w:noProof/>
                          <w:sz w:val="36"/>
                          <w:szCs w:val="36"/>
                          <w:lang w:val="en-CA" w:eastAsia="en-CA"/>
                        </w:rPr>
                        <w:drawing>
                          <wp:inline distT="0" distB="0" distL="0" distR="0" wp14:anchorId="674C2A74" wp14:editId="62F34896">
                            <wp:extent cx="929070" cy="590455"/>
                            <wp:effectExtent l="0" t="0" r="4445" b="635"/>
                            <wp:docPr id="3" name="Picture 7" descr="C:\Users\RKahlke\AppData\Local\Microsoft\Windows\Temporary Internet Files\Content.Outlook\68JZVEXV\BCTS logo (2)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C:\Users\RKahlke\AppData\Local\Microsoft\Windows\Temporary Internet Files\Content.Outlook\68JZVEXV\BCTS logo (2)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9212" cy="596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D5D95">
        <w:tab/>
      </w:r>
      <w:r w:rsidR="004D5D95">
        <w:tab/>
      </w:r>
      <w:r w:rsidR="004D5D95">
        <w:tab/>
      </w:r>
      <w:r w:rsidR="004D5D95">
        <w:tab/>
      </w:r>
      <w:r w:rsidR="004D5D95">
        <w:tab/>
      </w:r>
    </w:p>
    <w:tbl>
      <w:tblPr>
        <w:tblStyle w:val="TableGrid"/>
        <w:tblW w:w="189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062"/>
        <w:gridCol w:w="6946"/>
        <w:gridCol w:w="5953"/>
      </w:tblGrid>
      <w:tr w:rsidR="001E702A" w:rsidRPr="001E702A" w14:paraId="62BDECC9" w14:textId="77777777" w:rsidTr="004D5D95">
        <w:tc>
          <w:tcPr>
            <w:tcW w:w="6062" w:type="dxa"/>
          </w:tcPr>
          <w:p w14:paraId="62BDECC6" w14:textId="77777777" w:rsidR="001E702A" w:rsidRPr="001E702A" w:rsidRDefault="001E702A" w:rsidP="00B51807">
            <w:pPr>
              <w:numPr>
                <w:ilvl w:val="0"/>
                <w:numId w:val="0"/>
              </w:numPr>
              <w:ind w:left="3402"/>
              <w:rPr>
                <w:b/>
                <w:sz w:val="24"/>
              </w:rPr>
            </w:pPr>
          </w:p>
        </w:tc>
        <w:tc>
          <w:tcPr>
            <w:tcW w:w="6946" w:type="dxa"/>
          </w:tcPr>
          <w:p w14:paraId="62BDECC7" w14:textId="77777777" w:rsidR="001E702A" w:rsidRPr="001E702A" w:rsidRDefault="001E702A" w:rsidP="00B51807">
            <w:pPr>
              <w:numPr>
                <w:ilvl w:val="0"/>
                <w:numId w:val="0"/>
              </w:numPr>
              <w:ind w:left="3402"/>
              <w:jc w:val="center"/>
              <w:rPr>
                <w:b/>
                <w:sz w:val="24"/>
              </w:rPr>
            </w:pPr>
          </w:p>
        </w:tc>
        <w:tc>
          <w:tcPr>
            <w:tcW w:w="5953" w:type="dxa"/>
          </w:tcPr>
          <w:p w14:paraId="62BDECC8" w14:textId="77777777" w:rsidR="001E702A" w:rsidRPr="001E702A" w:rsidRDefault="001E702A" w:rsidP="00236299">
            <w:pPr>
              <w:numPr>
                <w:ilvl w:val="0"/>
                <w:numId w:val="0"/>
              </w:numPr>
              <w:ind w:left="600"/>
              <w:rPr>
                <w:b/>
                <w:sz w:val="24"/>
              </w:rPr>
            </w:pPr>
          </w:p>
        </w:tc>
      </w:tr>
      <w:tr w:rsidR="001E702A" w:rsidRPr="001E702A" w14:paraId="62BDECCD" w14:textId="77777777" w:rsidTr="004D5D95">
        <w:tc>
          <w:tcPr>
            <w:tcW w:w="6062" w:type="dxa"/>
          </w:tcPr>
          <w:p w14:paraId="62BDECCA" w14:textId="77777777" w:rsidR="001E702A" w:rsidRPr="001E702A" w:rsidRDefault="001E702A" w:rsidP="00B51807">
            <w:pPr>
              <w:numPr>
                <w:ilvl w:val="0"/>
                <w:numId w:val="0"/>
              </w:numPr>
              <w:ind w:left="3402"/>
              <w:rPr>
                <w:b/>
                <w:sz w:val="24"/>
              </w:rPr>
            </w:pPr>
          </w:p>
        </w:tc>
        <w:tc>
          <w:tcPr>
            <w:tcW w:w="6946" w:type="dxa"/>
          </w:tcPr>
          <w:p w14:paraId="62BDECCB" w14:textId="77777777" w:rsidR="001E702A" w:rsidRPr="006D7387" w:rsidRDefault="00E10A8C" w:rsidP="00995408">
            <w:pPr>
              <w:numPr>
                <w:ilvl w:val="0"/>
                <w:numId w:val="0"/>
              </w:numPr>
              <w:ind w:left="578"/>
              <w:jc w:val="center"/>
              <w:rPr>
                <w:rFonts w:ascii="Arial" w:hAnsi="Arial" w:cs="Arial"/>
                <w:b/>
                <w:sz w:val="24"/>
              </w:rPr>
            </w:pPr>
            <w:r w:rsidRPr="006D7387">
              <w:rPr>
                <w:rFonts w:ascii="Arial" w:hAnsi="Arial" w:cs="Arial"/>
                <w:b/>
                <w:sz w:val="24"/>
              </w:rPr>
              <w:t>ENVIRONMENTAL MANAGEMENT SYSTEM</w:t>
            </w:r>
          </w:p>
        </w:tc>
        <w:tc>
          <w:tcPr>
            <w:tcW w:w="5953" w:type="dxa"/>
          </w:tcPr>
          <w:p w14:paraId="62BDECCC" w14:textId="77777777" w:rsidR="001E702A" w:rsidRPr="001E702A" w:rsidRDefault="001E702A" w:rsidP="00236299">
            <w:pPr>
              <w:numPr>
                <w:ilvl w:val="0"/>
                <w:numId w:val="0"/>
              </w:numPr>
              <w:ind w:left="600"/>
              <w:rPr>
                <w:b/>
                <w:sz w:val="24"/>
              </w:rPr>
            </w:pPr>
          </w:p>
        </w:tc>
      </w:tr>
      <w:tr w:rsidR="004D5D95" w:rsidRPr="001E702A" w14:paraId="62BDECD5" w14:textId="77777777" w:rsidTr="004D5D95">
        <w:tc>
          <w:tcPr>
            <w:tcW w:w="6062" w:type="dxa"/>
          </w:tcPr>
          <w:p w14:paraId="62BDECCE" w14:textId="77777777" w:rsidR="004D5D95" w:rsidRDefault="004D5D95" w:rsidP="00B51807">
            <w:pPr>
              <w:numPr>
                <w:ilvl w:val="0"/>
                <w:numId w:val="0"/>
              </w:numPr>
              <w:rPr>
                <w:b/>
                <w:sz w:val="24"/>
              </w:rPr>
            </w:pPr>
            <w:r w:rsidRPr="001E702A">
              <w:rPr>
                <w:b/>
                <w:sz w:val="24"/>
              </w:rPr>
              <w:t>Environmental Management Program</w:t>
            </w:r>
            <w:r>
              <w:rPr>
                <w:b/>
                <w:sz w:val="24"/>
              </w:rPr>
              <w:t xml:space="preserve"> (EMP)</w:t>
            </w:r>
          </w:p>
          <w:p w14:paraId="62BDECCF" w14:textId="77777777" w:rsidR="004D5D95" w:rsidRPr="001E702A" w:rsidRDefault="004D5D95" w:rsidP="00D63061">
            <w:pPr>
              <w:numPr>
                <w:ilvl w:val="0"/>
                <w:numId w:val="0"/>
              </w:num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Period: </w:t>
            </w:r>
            <w:r w:rsidR="000F2AE1">
              <w:rPr>
                <w:color w:val="FF0000"/>
                <w:sz w:val="24"/>
              </w:rPr>
              <w:t xml:space="preserve">April </w:t>
            </w:r>
            <w:r>
              <w:rPr>
                <w:color w:val="FF0000"/>
                <w:sz w:val="24"/>
              </w:rPr>
              <w:t>01, 20</w:t>
            </w:r>
            <w:r w:rsidR="00D63061">
              <w:rPr>
                <w:color w:val="FF0000"/>
                <w:sz w:val="24"/>
              </w:rPr>
              <w:t xml:space="preserve">xx </w:t>
            </w:r>
            <w:r>
              <w:rPr>
                <w:color w:val="FF0000"/>
                <w:sz w:val="24"/>
              </w:rPr>
              <w:t xml:space="preserve">– </w:t>
            </w:r>
            <w:r w:rsidR="000F2AE1">
              <w:rPr>
                <w:color w:val="FF0000"/>
                <w:sz w:val="24"/>
              </w:rPr>
              <w:t>March</w:t>
            </w:r>
            <w:r>
              <w:rPr>
                <w:color w:val="FF0000"/>
                <w:sz w:val="24"/>
              </w:rPr>
              <w:t xml:space="preserve"> 3</w:t>
            </w:r>
            <w:r w:rsidR="000F2AE1">
              <w:rPr>
                <w:color w:val="FF0000"/>
                <w:sz w:val="24"/>
              </w:rPr>
              <w:t>1</w:t>
            </w:r>
            <w:r>
              <w:rPr>
                <w:color w:val="FF0000"/>
                <w:sz w:val="24"/>
              </w:rPr>
              <w:t>, 20</w:t>
            </w:r>
            <w:r w:rsidR="00D63061">
              <w:rPr>
                <w:color w:val="FF0000"/>
                <w:sz w:val="24"/>
              </w:rPr>
              <w:t>xx</w:t>
            </w:r>
          </w:p>
        </w:tc>
        <w:tc>
          <w:tcPr>
            <w:tcW w:w="6946" w:type="dxa"/>
          </w:tcPr>
          <w:p w14:paraId="62BDECD0" w14:textId="77777777" w:rsidR="004D5D95" w:rsidRPr="001E702A" w:rsidRDefault="004D5D95" w:rsidP="004D5D95">
            <w:pPr>
              <w:numPr>
                <w:ilvl w:val="0"/>
                <w:numId w:val="0"/>
              </w:numPr>
              <w:ind w:left="-1384"/>
              <w:rPr>
                <w:b/>
                <w:sz w:val="24"/>
              </w:rPr>
            </w:pPr>
          </w:p>
        </w:tc>
        <w:tc>
          <w:tcPr>
            <w:tcW w:w="5953" w:type="dxa"/>
          </w:tcPr>
          <w:p w14:paraId="62BDECD1" w14:textId="77777777" w:rsidR="00236299" w:rsidRDefault="00236299" w:rsidP="00236299">
            <w:pPr>
              <w:numPr>
                <w:ilvl w:val="0"/>
                <w:numId w:val="0"/>
              </w:numPr>
              <w:ind w:left="600"/>
              <w:rPr>
                <w:b/>
                <w:sz w:val="24"/>
              </w:rPr>
            </w:pPr>
            <w:r>
              <w:rPr>
                <w:b/>
                <w:sz w:val="24"/>
              </w:rPr>
              <w:t>Business Area:</w:t>
            </w:r>
          </w:p>
          <w:p w14:paraId="62BDECD2" w14:textId="77777777" w:rsidR="00236299" w:rsidRPr="004D5D95" w:rsidRDefault="00C65201" w:rsidP="00236299">
            <w:pPr>
              <w:numPr>
                <w:ilvl w:val="0"/>
                <w:numId w:val="0"/>
              </w:numPr>
              <w:ind w:left="600" w:right="251"/>
              <w:rPr>
                <w:b/>
                <w:sz w:val="24"/>
              </w:rPr>
            </w:pPr>
            <w:r>
              <w:rPr>
                <w:b/>
                <w:sz w:val="24"/>
              </w:rPr>
              <w:t>Date Approved</w:t>
            </w:r>
            <w:r w:rsidR="00236299">
              <w:rPr>
                <w:b/>
                <w:sz w:val="24"/>
              </w:rPr>
              <w:t>:</w:t>
            </w:r>
          </w:p>
          <w:p w14:paraId="62BDECD3" w14:textId="77777777" w:rsidR="004D5D95" w:rsidRPr="004D5D95" w:rsidRDefault="00C65201" w:rsidP="00236299">
            <w:pPr>
              <w:numPr>
                <w:ilvl w:val="0"/>
                <w:numId w:val="0"/>
              </w:numPr>
              <w:ind w:left="600" w:right="251"/>
              <w:rPr>
                <w:b/>
                <w:sz w:val="24"/>
              </w:rPr>
            </w:pPr>
            <w:r>
              <w:rPr>
                <w:b/>
                <w:sz w:val="24"/>
              </w:rPr>
              <w:t>TSM Approval Signature</w:t>
            </w:r>
            <w:r w:rsidR="00236299">
              <w:rPr>
                <w:b/>
                <w:sz w:val="24"/>
              </w:rPr>
              <w:t>:</w:t>
            </w:r>
            <w:r>
              <w:rPr>
                <w:b/>
                <w:sz w:val="24"/>
              </w:rPr>
              <w:t>__________________</w:t>
            </w:r>
          </w:p>
          <w:p w14:paraId="62BDECD4" w14:textId="77777777" w:rsidR="004D5D95" w:rsidRPr="001E702A" w:rsidRDefault="004D5D95" w:rsidP="00236299">
            <w:pPr>
              <w:numPr>
                <w:ilvl w:val="0"/>
                <w:numId w:val="0"/>
              </w:numPr>
              <w:ind w:left="600" w:right="251"/>
              <w:rPr>
                <w:b/>
                <w:sz w:val="24"/>
              </w:rPr>
            </w:pP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73"/>
        <w:gridCol w:w="1772"/>
        <w:gridCol w:w="1772"/>
        <w:gridCol w:w="2159"/>
        <w:gridCol w:w="2746"/>
        <w:gridCol w:w="1928"/>
        <w:gridCol w:w="1549"/>
        <w:gridCol w:w="1261"/>
        <w:gridCol w:w="1314"/>
        <w:gridCol w:w="2662"/>
      </w:tblGrid>
      <w:tr w:rsidR="00B7457A" w14:paraId="62BDECE1" w14:textId="77777777" w:rsidTr="001209BD">
        <w:trPr>
          <w:trHeight w:val="770"/>
          <w:tblHeader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2BDECD6" w14:textId="77777777" w:rsidR="00533067" w:rsidRPr="00CA7FD9" w:rsidRDefault="00533067" w:rsidP="00163307">
            <w:pPr>
              <w:jc w:val="center"/>
              <w:rPr>
                <w:b/>
                <w:sz w:val="22"/>
              </w:rPr>
            </w:pPr>
            <w:r w:rsidRPr="00CA7FD9">
              <w:rPr>
                <w:b/>
                <w:sz w:val="22"/>
              </w:rPr>
              <w:t>Objectives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62BDECD7" w14:textId="77777777" w:rsidR="00533067" w:rsidRPr="00CA7FD9" w:rsidRDefault="00533067" w:rsidP="00163307">
            <w:pPr>
              <w:jc w:val="center"/>
              <w:rPr>
                <w:b/>
                <w:sz w:val="22"/>
              </w:rPr>
            </w:pPr>
            <w:r w:rsidRPr="00CA7FD9">
              <w:rPr>
                <w:b/>
                <w:sz w:val="22"/>
              </w:rPr>
              <w:t>Significant Aspect Linkage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</w:tcPr>
          <w:p w14:paraId="62BDECD8" w14:textId="77777777" w:rsidR="00533067" w:rsidRPr="00CA7FD9" w:rsidRDefault="00533067" w:rsidP="00EC0C3E">
            <w:pPr>
              <w:jc w:val="center"/>
              <w:rPr>
                <w:b/>
                <w:sz w:val="22"/>
              </w:rPr>
            </w:pPr>
            <w:r w:rsidRPr="00CA7FD9">
              <w:rPr>
                <w:b/>
                <w:sz w:val="22"/>
              </w:rPr>
              <w:t>SFM</w:t>
            </w:r>
          </w:p>
          <w:p w14:paraId="62BDECD9" w14:textId="77777777" w:rsidR="00533067" w:rsidRPr="00CA7FD9" w:rsidRDefault="00533067" w:rsidP="00EC0C3E">
            <w:pPr>
              <w:jc w:val="center"/>
              <w:rPr>
                <w:b/>
                <w:sz w:val="22"/>
              </w:rPr>
            </w:pPr>
            <w:r w:rsidRPr="00CA7FD9">
              <w:rPr>
                <w:b/>
                <w:sz w:val="22"/>
              </w:rPr>
              <w:t>Linkage</w:t>
            </w:r>
          </w:p>
        </w:tc>
        <w:tc>
          <w:tcPr>
            <w:tcW w:w="570" w:type="pct"/>
            <w:tcBorders>
              <w:top w:val="single" w:sz="4" w:space="0" w:color="auto"/>
            </w:tcBorders>
            <w:shd w:val="clear" w:color="auto" w:fill="FFFF00"/>
          </w:tcPr>
          <w:p w14:paraId="62BDECDA" w14:textId="77777777" w:rsidR="00533067" w:rsidRPr="00CA7FD9" w:rsidRDefault="00533067" w:rsidP="00C31536">
            <w:pPr>
              <w:jc w:val="center"/>
              <w:rPr>
                <w:b/>
              </w:rPr>
            </w:pPr>
            <w:r w:rsidRPr="002B2862">
              <w:rPr>
                <w:b/>
                <w:sz w:val="22"/>
              </w:rPr>
              <w:t>Targets</w:t>
            </w:r>
          </w:p>
        </w:tc>
        <w:tc>
          <w:tcPr>
            <w:tcW w:w="725" w:type="pct"/>
            <w:tcBorders>
              <w:top w:val="single" w:sz="4" w:space="0" w:color="auto"/>
            </w:tcBorders>
            <w:shd w:val="clear" w:color="auto" w:fill="FFFF00"/>
          </w:tcPr>
          <w:p w14:paraId="62BDECDB" w14:textId="77777777" w:rsidR="00533067" w:rsidRPr="00CA7FD9" w:rsidRDefault="00533067" w:rsidP="00EC0C3E">
            <w:pPr>
              <w:jc w:val="center"/>
              <w:rPr>
                <w:b/>
                <w:sz w:val="22"/>
              </w:rPr>
            </w:pPr>
            <w:r w:rsidRPr="00CA7FD9">
              <w:rPr>
                <w:b/>
                <w:sz w:val="22"/>
              </w:rPr>
              <w:t xml:space="preserve">Actions to </w:t>
            </w:r>
            <w:r w:rsidR="00C92583">
              <w:rPr>
                <w:b/>
                <w:sz w:val="22"/>
              </w:rPr>
              <w:t>A</w:t>
            </w:r>
            <w:r w:rsidRPr="00CA7FD9">
              <w:rPr>
                <w:b/>
                <w:sz w:val="22"/>
              </w:rPr>
              <w:t>chieve Targets</w:t>
            </w:r>
          </w:p>
        </w:tc>
        <w:tc>
          <w:tcPr>
            <w:tcW w:w="509" w:type="pct"/>
            <w:tcBorders>
              <w:top w:val="single" w:sz="4" w:space="0" w:color="auto"/>
            </w:tcBorders>
            <w:shd w:val="clear" w:color="auto" w:fill="FFFF00"/>
          </w:tcPr>
          <w:p w14:paraId="62BDECDC" w14:textId="77777777" w:rsidR="00533067" w:rsidRPr="00CA7FD9" w:rsidRDefault="00533067" w:rsidP="00EC0C3E">
            <w:pPr>
              <w:jc w:val="center"/>
              <w:rPr>
                <w:b/>
                <w:sz w:val="22"/>
              </w:rPr>
            </w:pPr>
            <w:r w:rsidRPr="00CA7FD9">
              <w:rPr>
                <w:b/>
                <w:sz w:val="22"/>
              </w:rPr>
              <w:t>Indicator</w:t>
            </w:r>
          </w:p>
        </w:tc>
        <w:tc>
          <w:tcPr>
            <w:tcW w:w="409" w:type="pct"/>
            <w:tcBorders>
              <w:top w:val="single" w:sz="4" w:space="0" w:color="auto"/>
            </w:tcBorders>
            <w:shd w:val="clear" w:color="auto" w:fill="FFFF00"/>
          </w:tcPr>
          <w:p w14:paraId="62BDECDD" w14:textId="77777777" w:rsidR="00533067" w:rsidRPr="00CA7FD9" w:rsidRDefault="00533067" w:rsidP="00EC0C3E">
            <w:pPr>
              <w:jc w:val="center"/>
              <w:rPr>
                <w:b/>
                <w:sz w:val="22"/>
              </w:rPr>
            </w:pPr>
            <w:r w:rsidRPr="00CA7FD9">
              <w:rPr>
                <w:b/>
                <w:sz w:val="22"/>
              </w:rPr>
              <w:t>Responsibility</w:t>
            </w:r>
          </w:p>
        </w:tc>
        <w:tc>
          <w:tcPr>
            <w:tcW w:w="333" w:type="pct"/>
            <w:tcBorders>
              <w:top w:val="single" w:sz="4" w:space="0" w:color="auto"/>
            </w:tcBorders>
            <w:shd w:val="clear" w:color="auto" w:fill="FFFF00"/>
          </w:tcPr>
          <w:p w14:paraId="62BDECDE" w14:textId="77777777" w:rsidR="00533067" w:rsidRPr="00CA7FD9" w:rsidRDefault="00533067" w:rsidP="00EC0C3E">
            <w:pPr>
              <w:jc w:val="center"/>
              <w:rPr>
                <w:b/>
                <w:sz w:val="22"/>
              </w:rPr>
            </w:pPr>
            <w:r w:rsidRPr="00CA7FD9">
              <w:rPr>
                <w:b/>
                <w:sz w:val="22"/>
              </w:rPr>
              <w:t>Target Date</w:t>
            </w:r>
          </w:p>
        </w:tc>
        <w:tc>
          <w:tcPr>
            <w:tcW w:w="347" w:type="pct"/>
            <w:tcBorders>
              <w:top w:val="single" w:sz="4" w:space="0" w:color="auto"/>
            </w:tcBorders>
            <w:shd w:val="clear" w:color="auto" w:fill="FFFF00"/>
          </w:tcPr>
          <w:p w14:paraId="62BDECDF" w14:textId="77777777" w:rsidR="00533067" w:rsidRPr="00CA7FD9" w:rsidRDefault="00533067" w:rsidP="00EC0C3E">
            <w:pPr>
              <w:jc w:val="center"/>
              <w:rPr>
                <w:b/>
                <w:sz w:val="22"/>
              </w:rPr>
            </w:pPr>
            <w:r w:rsidRPr="00CA7FD9">
              <w:rPr>
                <w:b/>
                <w:sz w:val="22"/>
              </w:rPr>
              <w:t xml:space="preserve">Resources </w:t>
            </w:r>
            <w:r w:rsidR="00C92583">
              <w:rPr>
                <w:b/>
                <w:sz w:val="22"/>
              </w:rPr>
              <w:t>R</w:t>
            </w:r>
            <w:r w:rsidRPr="00CA7FD9">
              <w:rPr>
                <w:b/>
                <w:sz w:val="22"/>
              </w:rPr>
              <w:t>equired</w:t>
            </w:r>
          </w:p>
        </w:tc>
        <w:tc>
          <w:tcPr>
            <w:tcW w:w="703" w:type="pct"/>
            <w:tcBorders>
              <w:top w:val="single" w:sz="4" w:space="0" w:color="auto"/>
              <w:right w:val="single" w:sz="4" w:space="0" w:color="auto"/>
            </w:tcBorders>
            <w:shd w:val="clear" w:color="auto" w:fill="FFFF00"/>
          </w:tcPr>
          <w:p w14:paraId="62BDECE0" w14:textId="77777777" w:rsidR="00533067" w:rsidRPr="00CA7FD9" w:rsidRDefault="00170372" w:rsidP="00EC0C3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Evaluation of </w:t>
            </w:r>
            <w:r w:rsidR="00F15F36">
              <w:rPr>
                <w:b/>
                <w:sz w:val="22"/>
              </w:rPr>
              <w:t>Progress</w:t>
            </w:r>
          </w:p>
        </w:tc>
      </w:tr>
      <w:tr w:rsidR="00B7457A" w:rsidRPr="006B3A52" w14:paraId="62BDECF1" w14:textId="77777777" w:rsidTr="00CD0DD9">
        <w:trPr>
          <w:cantSplit/>
          <w:trHeight w:val="2013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2BDECE2" w14:textId="77777777" w:rsidR="003F630A" w:rsidRPr="00CA7FD9" w:rsidRDefault="00E83FD7" w:rsidP="00355A3F">
            <w:pPr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CA7FD9">
              <w:rPr>
                <w:sz w:val="16"/>
                <w:szCs w:val="16"/>
              </w:rPr>
              <w:t>Comply with all relevant environmental legislation, regulations and other requirements to which we subscribe.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2BDECE3" w14:textId="77777777" w:rsidR="003F630A" w:rsidRPr="006B3A52" w:rsidRDefault="00E83FD7" w:rsidP="0016330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BDECE4" w14:textId="77777777" w:rsidR="003F630A" w:rsidRPr="006B3A52" w:rsidRDefault="00A43ED0" w:rsidP="007D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High</w:t>
            </w:r>
          </w:p>
        </w:tc>
        <w:tc>
          <w:tcPr>
            <w:tcW w:w="570" w:type="pct"/>
            <w:tcBorders>
              <w:top w:val="single" w:sz="4" w:space="0" w:color="auto"/>
              <w:bottom w:val="nil"/>
            </w:tcBorders>
          </w:tcPr>
          <w:p w14:paraId="62BDECE5" w14:textId="77777777" w:rsidR="00632F2D" w:rsidRPr="00640445" w:rsidRDefault="00D63061" w:rsidP="002011F1">
            <w:pPr>
              <w:pStyle w:val="ListParagraph"/>
              <w:numPr>
                <w:ilvl w:val="1"/>
                <w:numId w:val="28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Reduce </w:t>
            </w:r>
            <w:r w:rsidR="00513470">
              <w:rPr>
                <w:sz w:val="16"/>
                <w:szCs w:val="16"/>
              </w:rPr>
              <w:t>p</w:t>
            </w:r>
            <w:r w:rsidR="00D4690B">
              <w:rPr>
                <w:sz w:val="16"/>
                <w:szCs w:val="16"/>
              </w:rPr>
              <w:t xml:space="preserve">otential and confirmed </w:t>
            </w:r>
            <w:r w:rsidR="001F6F13">
              <w:rPr>
                <w:sz w:val="16"/>
                <w:szCs w:val="16"/>
              </w:rPr>
              <w:t>non-compliances in BCTS and LPC operations</w:t>
            </w:r>
            <w:r>
              <w:rPr>
                <w:sz w:val="16"/>
                <w:szCs w:val="16"/>
              </w:rPr>
              <w:t xml:space="preserve"> below </w:t>
            </w:r>
            <w:r w:rsidR="00D4690B">
              <w:rPr>
                <w:sz w:val="16"/>
                <w:szCs w:val="16"/>
              </w:rPr>
              <w:t>B</w:t>
            </w:r>
            <w:r w:rsidR="002011F1">
              <w:rPr>
                <w:sz w:val="16"/>
                <w:szCs w:val="16"/>
              </w:rPr>
              <w:t>A</w:t>
            </w:r>
            <w:r w:rsidR="00D4690B">
              <w:rPr>
                <w:sz w:val="16"/>
                <w:szCs w:val="16"/>
              </w:rPr>
              <w:t xml:space="preserve"> </w:t>
            </w:r>
            <w:r w:rsidR="00F41B0F">
              <w:rPr>
                <w:sz w:val="16"/>
                <w:szCs w:val="16"/>
              </w:rPr>
              <w:t>target thresholds</w:t>
            </w:r>
            <w:r w:rsidR="00061BAE">
              <w:rPr>
                <w:sz w:val="16"/>
                <w:szCs w:val="16"/>
              </w:rPr>
              <w:t>.</w:t>
            </w:r>
          </w:p>
        </w:tc>
        <w:tc>
          <w:tcPr>
            <w:tcW w:w="725" w:type="pct"/>
            <w:tcBorders>
              <w:top w:val="single" w:sz="4" w:space="0" w:color="auto"/>
              <w:bottom w:val="nil"/>
            </w:tcBorders>
          </w:tcPr>
          <w:p w14:paraId="62BDECE6" w14:textId="77777777" w:rsidR="001F6F13" w:rsidRDefault="00672F7A" w:rsidP="00B7457A">
            <w:pPr>
              <w:pStyle w:val="ListParagraph"/>
              <w:numPr>
                <w:ilvl w:val="2"/>
                <w:numId w:val="28"/>
              </w:numPr>
              <w:rPr>
                <w:sz w:val="16"/>
                <w:szCs w:val="16"/>
              </w:rPr>
            </w:pPr>
            <w:r w:rsidRPr="00C20559">
              <w:rPr>
                <w:sz w:val="16"/>
                <w:szCs w:val="16"/>
              </w:rPr>
              <w:t xml:space="preserve">Review </w:t>
            </w:r>
            <w:r w:rsidR="00640445">
              <w:rPr>
                <w:sz w:val="16"/>
                <w:szCs w:val="16"/>
              </w:rPr>
              <w:t xml:space="preserve">C&amp;E </w:t>
            </w:r>
            <w:r w:rsidR="00EC7B93">
              <w:rPr>
                <w:sz w:val="16"/>
                <w:szCs w:val="16"/>
              </w:rPr>
              <w:t>potential</w:t>
            </w:r>
            <w:r w:rsidR="001F6F13">
              <w:rPr>
                <w:sz w:val="16"/>
                <w:szCs w:val="16"/>
              </w:rPr>
              <w:t xml:space="preserve"> and confirmed </w:t>
            </w:r>
            <w:r w:rsidR="00640445">
              <w:rPr>
                <w:sz w:val="16"/>
                <w:szCs w:val="16"/>
              </w:rPr>
              <w:t>non-compliances</w:t>
            </w:r>
            <w:r w:rsidR="005A0DAB">
              <w:rPr>
                <w:sz w:val="16"/>
                <w:szCs w:val="16"/>
              </w:rPr>
              <w:t xml:space="preserve"> in BCTS and LPC operations</w:t>
            </w:r>
            <w:r w:rsidR="001911FC">
              <w:rPr>
                <w:sz w:val="16"/>
                <w:szCs w:val="16"/>
              </w:rPr>
              <w:t>.</w:t>
            </w:r>
          </w:p>
          <w:p w14:paraId="62BDECE7" w14:textId="77777777" w:rsidR="001911FC" w:rsidRDefault="001911FC" w:rsidP="00B7457A">
            <w:pPr>
              <w:pStyle w:val="ListParagraph"/>
              <w:numPr>
                <w:ilvl w:val="2"/>
                <w:numId w:val="28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Ensure all </w:t>
            </w:r>
            <w:r w:rsidR="001501F3">
              <w:rPr>
                <w:sz w:val="16"/>
                <w:szCs w:val="16"/>
              </w:rPr>
              <w:t xml:space="preserve">potential and confirmed </w:t>
            </w:r>
            <w:r w:rsidR="00640445">
              <w:rPr>
                <w:sz w:val="16"/>
                <w:szCs w:val="16"/>
              </w:rPr>
              <w:t>non-compliances are entered in</w:t>
            </w:r>
            <w:r>
              <w:rPr>
                <w:sz w:val="16"/>
                <w:szCs w:val="16"/>
              </w:rPr>
              <w:t>to ITS.</w:t>
            </w:r>
          </w:p>
          <w:p w14:paraId="62BDECE8" w14:textId="3664C67E" w:rsidR="00EE15C6" w:rsidRDefault="00EE15C6" w:rsidP="00B7457A">
            <w:pPr>
              <w:pStyle w:val="ListParagraph"/>
              <w:numPr>
                <w:ilvl w:val="2"/>
                <w:numId w:val="28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Analyze </w:t>
            </w:r>
            <w:r w:rsidR="000B2317">
              <w:rPr>
                <w:sz w:val="16"/>
                <w:szCs w:val="16"/>
              </w:rPr>
              <w:t xml:space="preserve">previous </w:t>
            </w:r>
            <w:r w:rsidR="001501F3">
              <w:rPr>
                <w:sz w:val="16"/>
                <w:szCs w:val="16"/>
              </w:rPr>
              <w:t xml:space="preserve">ITS </w:t>
            </w:r>
            <w:r w:rsidR="001B5F69">
              <w:rPr>
                <w:sz w:val="16"/>
                <w:szCs w:val="16"/>
              </w:rPr>
              <w:t>non-</w:t>
            </w:r>
            <w:r>
              <w:rPr>
                <w:sz w:val="16"/>
                <w:szCs w:val="16"/>
              </w:rPr>
              <w:t>compliance</w:t>
            </w:r>
            <w:r w:rsidR="001B5F69">
              <w:rPr>
                <w:sz w:val="16"/>
                <w:szCs w:val="16"/>
              </w:rPr>
              <w:t>s</w:t>
            </w:r>
            <w:r w:rsidR="00513470">
              <w:rPr>
                <w:sz w:val="16"/>
                <w:szCs w:val="16"/>
              </w:rPr>
              <w:t xml:space="preserve">, </w:t>
            </w:r>
            <w:r w:rsidR="00D73599">
              <w:rPr>
                <w:sz w:val="16"/>
                <w:szCs w:val="16"/>
              </w:rPr>
              <w:t xml:space="preserve">establish </w:t>
            </w:r>
            <w:r w:rsidR="00BA28FF">
              <w:rPr>
                <w:sz w:val="16"/>
                <w:szCs w:val="16"/>
              </w:rPr>
              <w:t xml:space="preserve">BA </w:t>
            </w:r>
            <w:r w:rsidR="00F41B0F">
              <w:rPr>
                <w:sz w:val="16"/>
                <w:szCs w:val="16"/>
              </w:rPr>
              <w:t>target thresholds</w:t>
            </w:r>
            <w:r w:rsidR="00BB164A">
              <w:rPr>
                <w:sz w:val="16"/>
                <w:szCs w:val="16"/>
              </w:rPr>
              <w:t xml:space="preserve"> including </w:t>
            </w:r>
            <w:proofErr w:type="gramStart"/>
            <w:r w:rsidR="00463365">
              <w:rPr>
                <w:sz w:val="16"/>
                <w:szCs w:val="16"/>
              </w:rPr>
              <w:t>rationale,</w:t>
            </w:r>
            <w:proofErr w:type="gramEnd"/>
            <w:r w:rsidR="00463365">
              <w:rPr>
                <w:sz w:val="16"/>
                <w:szCs w:val="16"/>
              </w:rPr>
              <w:t xml:space="preserve"> </w:t>
            </w:r>
            <w:r w:rsidR="009145ED">
              <w:rPr>
                <w:sz w:val="16"/>
                <w:szCs w:val="16"/>
              </w:rPr>
              <w:t xml:space="preserve">establish actions necessary to achieve target thresholds, document </w:t>
            </w:r>
            <w:r w:rsidR="00513470">
              <w:rPr>
                <w:sz w:val="16"/>
                <w:szCs w:val="16"/>
              </w:rPr>
              <w:t>in</w:t>
            </w:r>
            <w:r w:rsidR="00D4690B">
              <w:rPr>
                <w:sz w:val="16"/>
                <w:szCs w:val="16"/>
              </w:rPr>
              <w:t xml:space="preserve"> </w:t>
            </w:r>
            <w:r w:rsidR="00513470">
              <w:rPr>
                <w:sz w:val="16"/>
                <w:szCs w:val="16"/>
              </w:rPr>
              <w:t xml:space="preserve">BA </w:t>
            </w:r>
            <w:r w:rsidR="00D4690B">
              <w:rPr>
                <w:sz w:val="16"/>
                <w:szCs w:val="16"/>
              </w:rPr>
              <w:t xml:space="preserve">Management </w:t>
            </w:r>
            <w:r w:rsidR="00513470">
              <w:rPr>
                <w:sz w:val="16"/>
                <w:szCs w:val="16"/>
              </w:rPr>
              <w:t>R</w:t>
            </w:r>
            <w:r w:rsidR="00D4690B">
              <w:rPr>
                <w:sz w:val="16"/>
                <w:szCs w:val="16"/>
              </w:rPr>
              <w:t>eview</w:t>
            </w:r>
            <w:r w:rsidR="001E154A">
              <w:rPr>
                <w:sz w:val="16"/>
                <w:szCs w:val="16"/>
              </w:rPr>
              <w:t>.</w:t>
            </w:r>
          </w:p>
          <w:p w14:paraId="62BDECE9" w14:textId="77777777" w:rsidR="00D73599" w:rsidRDefault="008067A2" w:rsidP="00D73599">
            <w:pPr>
              <w:pStyle w:val="ListParagraph"/>
              <w:numPr>
                <w:ilvl w:val="2"/>
                <w:numId w:val="28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Summarize </w:t>
            </w:r>
            <w:r w:rsidR="00DA76F8">
              <w:rPr>
                <w:sz w:val="16"/>
                <w:szCs w:val="16"/>
              </w:rPr>
              <w:t xml:space="preserve">annual </w:t>
            </w:r>
            <w:r>
              <w:rPr>
                <w:sz w:val="16"/>
                <w:szCs w:val="16"/>
              </w:rPr>
              <w:t xml:space="preserve">number of </w:t>
            </w:r>
            <w:r w:rsidR="00640445">
              <w:rPr>
                <w:sz w:val="16"/>
                <w:szCs w:val="16"/>
              </w:rPr>
              <w:t>non-compliances</w:t>
            </w:r>
            <w:r w:rsidR="00095DB5">
              <w:rPr>
                <w:sz w:val="16"/>
                <w:szCs w:val="16"/>
              </w:rPr>
              <w:t xml:space="preserve"> </w:t>
            </w:r>
            <w:r w:rsidR="00355A3F">
              <w:rPr>
                <w:sz w:val="16"/>
                <w:szCs w:val="16"/>
              </w:rPr>
              <w:t xml:space="preserve">in BCTS and LPC operations </w:t>
            </w:r>
            <w:r w:rsidR="001911FC">
              <w:rPr>
                <w:sz w:val="16"/>
                <w:szCs w:val="16"/>
              </w:rPr>
              <w:t xml:space="preserve">in </w:t>
            </w:r>
            <w:proofErr w:type="gramStart"/>
            <w:r w:rsidR="001911FC">
              <w:rPr>
                <w:sz w:val="16"/>
                <w:szCs w:val="16"/>
              </w:rPr>
              <w:t>ITS</w:t>
            </w:r>
            <w:proofErr w:type="gramEnd"/>
            <w:r w:rsidR="001B5F69">
              <w:rPr>
                <w:sz w:val="16"/>
                <w:szCs w:val="16"/>
              </w:rPr>
              <w:t xml:space="preserve">, </w:t>
            </w:r>
            <w:r w:rsidR="001501F3">
              <w:rPr>
                <w:sz w:val="16"/>
                <w:szCs w:val="16"/>
              </w:rPr>
              <w:t>identify trends.</w:t>
            </w:r>
          </w:p>
          <w:p w14:paraId="62BDECEA" w14:textId="77777777" w:rsidR="00D73599" w:rsidRDefault="00D73599" w:rsidP="00D73599">
            <w:pPr>
              <w:pStyle w:val="ListParagraph"/>
              <w:numPr>
                <w:ilvl w:val="2"/>
                <w:numId w:val="28"/>
              </w:numPr>
              <w:rPr>
                <w:sz w:val="16"/>
                <w:szCs w:val="16"/>
              </w:rPr>
            </w:pPr>
            <w:r w:rsidRPr="00D73599">
              <w:rPr>
                <w:sz w:val="16"/>
                <w:szCs w:val="16"/>
              </w:rPr>
              <w:t xml:space="preserve">Establish </w:t>
            </w:r>
            <w:r w:rsidR="00D01149">
              <w:rPr>
                <w:sz w:val="16"/>
                <w:szCs w:val="16"/>
              </w:rPr>
              <w:t>action plan</w:t>
            </w:r>
            <w:r w:rsidRPr="00D73599" w:rsidDel="00D63061">
              <w:rPr>
                <w:sz w:val="16"/>
                <w:szCs w:val="16"/>
              </w:rPr>
              <w:t xml:space="preserve"> </w:t>
            </w:r>
            <w:r w:rsidRPr="00D73599">
              <w:rPr>
                <w:sz w:val="16"/>
                <w:szCs w:val="16"/>
              </w:rPr>
              <w:t xml:space="preserve">if </w:t>
            </w:r>
            <w:r w:rsidR="00F41B0F">
              <w:rPr>
                <w:sz w:val="16"/>
                <w:szCs w:val="16"/>
              </w:rPr>
              <w:t>target thresholds</w:t>
            </w:r>
            <w:r w:rsidR="00F41B0F" w:rsidRPr="00D73599">
              <w:rPr>
                <w:sz w:val="16"/>
                <w:szCs w:val="16"/>
              </w:rPr>
              <w:t xml:space="preserve"> </w:t>
            </w:r>
            <w:r w:rsidRPr="00D73599">
              <w:rPr>
                <w:sz w:val="16"/>
                <w:szCs w:val="16"/>
              </w:rPr>
              <w:t>not achieved</w:t>
            </w:r>
            <w:r w:rsidR="00061BAE">
              <w:rPr>
                <w:sz w:val="16"/>
                <w:szCs w:val="16"/>
              </w:rPr>
              <w:t>.</w:t>
            </w:r>
          </w:p>
          <w:p w14:paraId="62BDECEB" w14:textId="77777777" w:rsidR="00513470" w:rsidRDefault="00513470">
            <w:pPr>
              <w:rPr>
                <w:sz w:val="16"/>
                <w:szCs w:val="16"/>
              </w:rPr>
            </w:pPr>
          </w:p>
        </w:tc>
        <w:tc>
          <w:tcPr>
            <w:tcW w:w="509" w:type="pct"/>
            <w:tcBorders>
              <w:top w:val="single" w:sz="4" w:space="0" w:color="auto"/>
              <w:bottom w:val="nil"/>
            </w:tcBorders>
          </w:tcPr>
          <w:p w14:paraId="0D181E8C" w14:textId="77777777" w:rsidR="008D67E5" w:rsidRDefault="00640445" w:rsidP="00324F47">
            <w:pPr>
              <w:pStyle w:val="ListParagraph"/>
              <w:numPr>
                <w:ilvl w:val="3"/>
                <w:numId w:val="34"/>
              </w:numPr>
              <w:rPr>
                <w:sz w:val="16"/>
                <w:szCs w:val="16"/>
              </w:rPr>
            </w:pPr>
            <w:r w:rsidRPr="000E03CB">
              <w:rPr>
                <w:sz w:val="16"/>
                <w:szCs w:val="16"/>
              </w:rPr>
              <w:t>Number</w:t>
            </w:r>
            <w:r w:rsidR="00E05413" w:rsidRPr="000E03CB">
              <w:rPr>
                <w:sz w:val="16"/>
                <w:szCs w:val="16"/>
              </w:rPr>
              <w:t xml:space="preserve"> </w:t>
            </w:r>
            <w:r w:rsidR="001911FC" w:rsidRPr="000E03CB">
              <w:rPr>
                <w:sz w:val="16"/>
                <w:szCs w:val="16"/>
              </w:rPr>
              <w:t xml:space="preserve">of </w:t>
            </w:r>
            <w:r w:rsidR="00513470">
              <w:rPr>
                <w:sz w:val="16"/>
                <w:szCs w:val="16"/>
              </w:rPr>
              <w:t>p</w:t>
            </w:r>
            <w:r w:rsidR="002011F1">
              <w:rPr>
                <w:sz w:val="16"/>
                <w:szCs w:val="16"/>
              </w:rPr>
              <w:t>otential and confirmed</w:t>
            </w:r>
            <w:r w:rsidR="002011F1" w:rsidRPr="000E03CB">
              <w:rPr>
                <w:sz w:val="16"/>
                <w:szCs w:val="16"/>
              </w:rPr>
              <w:t xml:space="preserve"> </w:t>
            </w:r>
            <w:r w:rsidR="005A0DAB" w:rsidRPr="000E03CB">
              <w:rPr>
                <w:sz w:val="16"/>
                <w:szCs w:val="16"/>
              </w:rPr>
              <w:t>non-</w:t>
            </w:r>
            <w:r w:rsidR="00E05413" w:rsidRPr="000E03CB">
              <w:rPr>
                <w:sz w:val="16"/>
                <w:szCs w:val="16"/>
              </w:rPr>
              <w:t>compliances</w:t>
            </w:r>
            <w:r w:rsidRPr="000E03CB">
              <w:rPr>
                <w:sz w:val="16"/>
                <w:szCs w:val="16"/>
              </w:rPr>
              <w:t xml:space="preserve"> </w:t>
            </w:r>
            <w:r w:rsidR="00355A3F">
              <w:rPr>
                <w:sz w:val="16"/>
                <w:szCs w:val="16"/>
              </w:rPr>
              <w:t xml:space="preserve">in BCTS and LPC operations </w:t>
            </w:r>
            <w:r w:rsidRPr="000E03CB">
              <w:rPr>
                <w:sz w:val="16"/>
                <w:szCs w:val="16"/>
              </w:rPr>
              <w:t>in ITS</w:t>
            </w:r>
            <w:r w:rsidR="00FC49AB">
              <w:rPr>
                <w:sz w:val="16"/>
                <w:szCs w:val="16"/>
              </w:rPr>
              <w:t>.</w:t>
            </w:r>
          </w:p>
          <w:p w14:paraId="2F028946" w14:textId="77777777" w:rsidR="009145ED" w:rsidRDefault="009145ED" w:rsidP="009145ED">
            <w:pPr>
              <w:rPr>
                <w:sz w:val="16"/>
                <w:szCs w:val="16"/>
              </w:rPr>
            </w:pPr>
          </w:p>
          <w:p w14:paraId="62BDECEC" w14:textId="78174016" w:rsidR="009145ED" w:rsidRPr="009145ED" w:rsidRDefault="009145ED" w:rsidP="009145E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 t</w:t>
            </w:r>
            <w:r w:rsidRPr="001F1A6A">
              <w:rPr>
                <w:sz w:val="16"/>
                <w:szCs w:val="16"/>
              </w:rPr>
              <w:t>arget threshold</w:t>
            </w:r>
            <w:r>
              <w:rPr>
                <w:sz w:val="16"/>
                <w:szCs w:val="16"/>
              </w:rPr>
              <w:t>(s):</w:t>
            </w:r>
          </w:p>
        </w:tc>
        <w:tc>
          <w:tcPr>
            <w:tcW w:w="409" w:type="pct"/>
            <w:tcBorders>
              <w:top w:val="single" w:sz="4" w:space="0" w:color="auto"/>
              <w:bottom w:val="nil"/>
            </w:tcBorders>
          </w:tcPr>
          <w:p w14:paraId="62BDECED" w14:textId="77777777" w:rsidR="003F630A" w:rsidRPr="006B3A52" w:rsidRDefault="001209BD" w:rsidP="007D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CSO</w:t>
            </w:r>
          </w:p>
        </w:tc>
        <w:tc>
          <w:tcPr>
            <w:tcW w:w="333" w:type="pct"/>
            <w:tcBorders>
              <w:top w:val="single" w:sz="4" w:space="0" w:color="auto"/>
              <w:bottom w:val="nil"/>
            </w:tcBorders>
          </w:tcPr>
          <w:p w14:paraId="62BDECEE" w14:textId="77777777" w:rsidR="003F630A" w:rsidRPr="006B3A52" w:rsidRDefault="000F2AE1" w:rsidP="007D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March 31</w:t>
            </w:r>
          </w:p>
        </w:tc>
        <w:tc>
          <w:tcPr>
            <w:tcW w:w="347" w:type="pct"/>
            <w:tcBorders>
              <w:top w:val="single" w:sz="4" w:space="0" w:color="auto"/>
              <w:bottom w:val="nil"/>
            </w:tcBorders>
          </w:tcPr>
          <w:p w14:paraId="62BDECEF" w14:textId="77777777" w:rsidR="003F630A" w:rsidRPr="006B3A52" w:rsidRDefault="008D67E5" w:rsidP="007D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Internal </w:t>
            </w:r>
          </w:p>
        </w:tc>
        <w:tc>
          <w:tcPr>
            <w:tcW w:w="703" w:type="pc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2BDECF0" w14:textId="77777777" w:rsidR="003F630A" w:rsidRPr="006B3A52" w:rsidRDefault="003F630A" w:rsidP="007D0732">
            <w:pPr>
              <w:rPr>
                <w:sz w:val="16"/>
                <w:szCs w:val="16"/>
              </w:rPr>
            </w:pPr>
          </w:p>
        </w:tc>
      </w:tr>
      <w:tr w:rsidR="00B7457A" w:rsidRPr="006B3A52" w14:paraId="62BDECFE" w14:textId="77777777" w:rsidTr="001911FC">
        <w:trPr>
          <w:cantSplit/>
          <w:trHeight w:val="492"/>
        </w:trPr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2BDECF2" w14:textId="77777777" w:rsidR="00027A13" w:rsidRPr="006B3A52" w:rsidRDefault="00027A13" w:rsidP="00163307">
            <w:pPr>
              <w:rPr>
                <w:b/>
                <w:sz w:val="16"/>
                <w:szCs w:val="16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2BDECF3" w14:textId="77777777" w:rsidR="00027A13" w:rsidRPr="006B3A52" w:rsidRDefault="00027A13" w:rsidP="00163307">
            <w:pPr>
              <w:rPr>
                <w:sz w:val="16"/>
                <w:szCs w:val="16"/>
              </w:rPr>
            </w:pP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ECF4" w14:textId="77777777" w:rsidR="00027A13" w:rsidRPr="006B3A52" w:rsidRDefault="00027A13" w:rsidP="007D0732">
            <w:pPr>
              <w:rPr>
                <w:sz w:val="16"/>
                <w:szCs w:val="16"/>
              </w:rPr>
            </w:pPr>
          </w:p>
        </w:tc>
        <w:tc>
          <w:tcPr>
            <w:tcW w:w="570" w:type="pct"/>
            <w:tcBorders>
              <w:top w:val="nil"/>
              <w:bottom w:val="single" w:sz="4" w:space="0" w:color="auto"/>
            </w:tcBorders>
          </w:tcPr>
          <w:p w14:paraId="62BDECF5" w14:textId="77777777" w:rsidR="00027A13" w:rsidRPr="00CD0DD9" w:rsidRDefault="00D63061" w:rsidP="002011F1">
            <w:pPr>
              <w:pStyle w:val="ListParagraph"/>
              <w:numPr>
                <w:ilvl w:val="1"/>
                <w:numId w:val="33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Reduce </w:t>
            </w:r>
            <w:r w:rsidR="00640445">
              <w:rPr>
                <w:sz w:val="16"/>
                <w:szCs w:val="16"/>
              </w:rPr>
              <w:t xml:space="preserve">significant </w:t>
            </w:r>
            <w:r w:rsidR="00640445" w:rsidRPr="00CD0DD9">
              <w:rPr>
                <w:sz w:val="16"/>
                <w:szCs w:val="16"/>
              </w:rPr>
              <w:t>non</w:t>
            </w:r>
            <w:r w:rsidR="005A0DAB">
              <w:rPr>
                <w:sz w:val="16"/>
                <w:szCs w:val="16"/>
              </w:rPr>
              <w:t>-</w:t>
            </w:r>
            <w:r w:rsidR="00640445" w:rsidRPr="00CD0DD9">
              <w:rPr>
                <w:sz w:val="16"/>
                <w:szCs w:val="16"/>
              </w:rPr>
              <w:t>con</w:t>
            </w:r>
            <w:r w:rsidR="00640445">
              <w:rPr>
                <w:sz w:val="16"/>
                <w:szCs w:val="16"/>
              </w:rPr>
              <w:t>formances</w:t>
            </w:r>
            <w:r w:rsidR="00640445" w:rsidRPr="00CD0DD9">
              <w:rPr>
                <w:sz w:val="16"/>
                <w:szCs w:val="16"/>
              </w:rPr>
              <w:t xml:space="preserve"> in BCTS and LPC operations</w:t>
            </w:r>
            <w:r>
              <w:rPr>
                <w:sz w:val="16"/>
                <w:szCs w:val="16"/>
              </w:rPr>
              <w:t xml:space="preserve"> below </w:t>
            </w:r>
            <w:r w:rsidR="00D4690B">
              <w:rPr>
                <w:sz w:val="16"/>
                <w:szCs w:val="16"/>
              </w:rPr>
              <w:t>B</w:t>
            </w:r>
            <w:r w:rsidR="002011F1">
              <w:rPr>
                <w:sz w:val="16"/>
                <w:szCs w:val="16"/>
              </w:rPr>
              <w:t>A</w:t>
            </w:r>
            <w:r w:rsidR="00D4690B">
              <w:rPr>
                <w:sz w:val="16"/>
                <w:szCs w:val="16"/>
              </w:rPr>
              <w:t xml:space="preserve"> </w:t>
            </w:r>
            <w:r w:rsidR="00F41B0F">
              <w:rPr>
                <w:sz w:val="16"/>
                <w:szCs w:val="16"/>
              </w:rPr>
              <w:t>target thresholds</w:t>
            </w:r>
            <w:r w:rsidR="00061BAE">
              <w:rPr>
                <w:sz w:val="16"/>
                <w:szCs w:val="16"/>
              </w:rPr>
              <w:t>.</w:t>
            </w:r>
          </w:p>
        </w:tc>
        <w:tc>
          <w:tcPr>
            <w:tcW w:w="725" w:type="pct"/>
            <w:tcBorders>
              <w:top w:val="nil"/>
              <w:bottom w:val="single" w:sz="4" w:space="0" w:color="auto"/>
            </w:tcBorders>
          </w:tcPr>
          <w:p w14:paraId="62BDECF6" w14:textId="2D2F91EB" w:rsidR="00DA76F8" w:rsidRDefault="00DA76F8" w:rsidP="00324F47">
            <w:pPr>
              <w:pStyle w:val="ListParagraph"/>
              <w:numPr>
                <w:ilvl w:val="2"/>
                <w:numId w:val="33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Analyze </w:t>
            </w:r>
            <w:r w:rsidR="000B2317">
              <w:rPr>
                <w:sz w:val="16"/>
                <w:szCs w:val="16"/>
              </w:rPr>
              <w:t xml:space="preserve">previous </w:t>
            </w:r>
            <w:r w:rsidR="00D73599">
              <w:rPr>
                <w:sz w:val="16"/>
                <w:szCs w:val="16"/>
              </w:rPr>
              <w:t xml:space="preserve">significant </w:t>
            </w:r>
            <w:r w:rsidR="00F26D51">
              <w:rPr>
                <w:sz w:val="16"/>
                <w:szCs w:val="16"/>
              </w:rPr>
              <w:t xml:space="preserve">non-conformances, </w:t>
            </w:r>
            <w:r>
              <w:rPr>
                <w:sz w:val="16"/>
                <w:szCs w:val="16"/>
              </w:rPr>
              <w:t>establish</w:t>
            </w:r>
            <w:r w:rsidR="00BA28FF">
              <w:rPr>
                <w:sz w:val="16"/>
                <w:szCs w:val="16"/>
              </w:rPr>
              <w:t xml:space="preserve"> BA </w:t>
            </w:r>
            <w:r w:rsidR="00F41B0F">
              <w:rPr>
                <w:sz w:val="16"/>
                <w:szCs w:val="16"/>
              </w:rPr>
              <w:t>target thresholds</w:t>
            </w:r>
            <w:r w:rsidR="00BB164A">
              <w:rPr>
                <w:sz w:val="16"/>
                <w:szCs w:val="16"/>
              </w:rPr>
              <w:t xml:space="preserve"> including </w:t>
            </w:r>
            <w:r w:rsidR="00463365">
              <w:rPr>
                <w:sz w:val="16"/>
                <w:szCs w:val="16"/>
              </w:rPr>
              <w:t xml:space="preserve">rationale, </w:t>
            </w:r>
            <w:proofErr w:type="gramStart"/>
            <w:r w:rsidR="009145ED">
              <w:rPr>
                <w:sz w:val="16"/>
                <w:szCs w:val="16"/>
              </w:rPr>
              <w:t>establish</w:t>
            </w:r>
            <w:proofErr w:type="gramEnd"/>
            <w:r w:rsidR="009145ED">
              <w:rPr>
                <w:sz w:val="16"/>
                <w:szCs w:val="16"/>
              </w:rPr>
              <w:t xml:space="preserve"> actions necessary to achieve target thresholds, document </w:t>
            </w:r>
            <w:r w:rsidR="00BA28FF">
              <w:rPr>
                <w:sz w:val="16"/>
                <w:szCs w:val="16"/>
              </w:rPr>
              <w:t>in BA Management Review</w:t>
            </w:r>
            <w:r w:rsidR="001E154A">
              <w:rPr>
                <w:sz w:val="16"/>
                <w:szCs w:val="16"/>
              </w:rPr>
              <w:t>.</w:t>
            </w:r>
          </w:p>
          <w:p w14:paraId="62BDECF7" w14:textId="77777777" w:rsidR="00027A13" w:rsidRDefault="00C94E35" w:rsidP="00324F47">
            <w:pPr>
              <w:pStyle w:val="ListParagraph"/>
              <w:numPr>
                <w:ilvl w:val="2"/>
                <w:numId w:val="33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Summarize </w:t>
            </w:r>
            <w:r w:rsidR="00D6483F">
              <w:rPr>
                <w:sz w:val="16"/>
                <w:szCs w:val="16"/>
              </w:rPr>
              <w:t xml:space="preserve">annual </w:t>
            </w:r>
            <w:r>
              <w:rPr>
                <w:sz w:val="16"/>
                <w:szCs w:val="16"/>
              </w:rPr>
              <w:t>number</w:t>
            </w:r>
            <w:r w:rsidR="00355A3F">
              <w:rPr>
                <w:sz w:val="16"/>
                <w:szCs w:val="16"/>
              </w:rPr>
              <w:t xml:space="preserve"> of</w:t>
            </w:r>
            <w:r w:rsidR="00640445" w:rsidRPr="00640445">
              <w:rPr>
                <w:sz w:val="16"/>
                <w:szCs w:val="16"/>
              </w:rPr>
              <w:t xml:space="preserve"> significant non-conformances</w:t>
            </w:r>
            <w:r w:rsidR="005A0DAB" w:rsidRPr="00CD0DD9">
              <w:rPr>
                <w:sz w:val="16"/>
                <w:szCs w:val="16"/>
              </w:rPr>
              <w:t xml:space="preserve"> </w:t>
            </w:r>
            <w:r w:rsidR="00355A3F">
              <w:rPr>
                <w:sz w:val="16"/>
                <w:szCs w:val="16"/>
              </w:rPr>
              <w:t xml:space="preserve">in </w:t>
            </w:r>
            <w:proofErr w:type="gramStart"/>
            <w:r w:rsidR="00355A3F">
              <w:rPr>
                <w:sz w:val="16"/>
                <w:szCs w:val="16"/>
              </w:rPr>
              <w:t>ITS</w:t>
            </w:r>
            <w:proofErr w:type="gramEnd"/>
            <w:r w:rsidR="00061BAE">
              <w:rPr>
                <w:sz w:val="16"/>
                <w:szCs w:val="16"/>
              </w:rPr>
              <w:t>, identify trends</w:t>
            </w:r>
            <w:r w:rsidR="00640445" w:rsidRPr="00640445">
              <w:rPr>
                <w:sz w:val="16"/>
                <w:szCs w:val="16"/>
              </w:rPr>
              <w:t>.</w:t>
            </w:r>
          </w:p>
          <w:p w14:paraId="62BDECF8" w14:textId="77777777" w:rsidR="00D73599" w:rsidRPr="00D73599" w:rsidRDefault="00D73599" w:rsidP="00D73599">
            <w:pPr>
              <w:pStyle w:val="ListParagraph"/>
              <w:numPr>
                <w:ilvl w:val="2"/>
                <w:numId w:val="33"/>
              </w:numPr>
              <w:rPr>
                <w:sz w:val="16"/>
                <w:szCs w:val="16"/>
              </w:rPr>
            </w:pPr>
            <w:r w:rsidRPr="00D73599">
              <w:rPr>
                <w:sz w:val="16"/>
                <w:szCs w:val="16"/>
              </w:rPr>
              <w:t xml:space="preserve">Establish </w:t>
            </w:r>
            <w:r w:rsidR="00D01149">
              <w:rPr>
                <w:sz w:val="16"/>
                <w:szCs w:val="16"/>
              </w:rPr>
              <w:t>action plan</w:t>
            </w:r>
            <w:r w:rsidR="00D01149" w:rsidRPr="00D73599" w:rsidDel="00D63061">
              <w:rPr>
                <w:sz w:val="16"/>
                <w:szCs w:val="16"/>
              </w:rPr>
              <w:t xml:space="preserve"> </w:t>
            </w:r>
            <w:r w:rsidRPr="00D73599">
              <w:rPr>
                <w:sz w:val="16"/>
                <w:szCs w:val="16"/>
              </w:rPr>
              <w:t xml:space="preserve">if </w:t>
            </w:r>
            <w:r w:rsidR="00F41B0F">
              <w:rPr>
                <w:sz w:val="16"/>
                <w:szCs w:val="16"/>
              </w:rPr>
              <w:t>target thresholds</w:t>
            </w:r>
            <w:r w:rsidR="00F41B0F" w:rsidRPr="00D73599">
              <w:rPr>
                <w:sz w:val="16"/>
                <w:szCs w:val="16"/>
              </w:rPr>
              <w:t xml:space="preserve"> </w:t>
            </w:r>
            <w:r w:rsidRPr="00D73599">
              <w:rPr>
                <w:sz w:val="16"/>
                <w:szCs w:val="16"/>
              </w:rPr>
              <w:t>not achieved</w:t>
            </w:r>
            <w:r w:rsidR="001E154A">
              <w:rPr>
                <w:sz w:val="16"/>
                <w:szCs w:val="16"/>
              </w:rPr>
              <w:t>.</w:t>
            </w:r>
          </w:p>
        </w:tc>
        <w:tc>
          <w:tcPr>
            <w:tcW w:w="509" w:type="pct"/>
            <w:tcBorders>
              <w:top w:val="nil"/>
              <w:bottom w:val="single" w:sz="4" w:space="0" w:color="auto"/>
            </w:tcBorders>
          </w:tcPr>
          <w:p w14:paraId="0F5910E2" w14:textId="77777777" w:rsidR="00513470" w:rsidRDefault="00D87B38">
            <w:pPr>
              <w:pStyle w:val="ListParagraph"/>
              <w:numPr>
                <w:ilvl w:val="3"/>
                <w:numId w:val="48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 of</w:t>
            </w:r>
            <w:r w:rsidR="001F6F13">
              <w:rPr>
                <w:sz w:val="16"/>
                <w:szCs w:val="16"/>
              </w:rPr>
              <w:t xml:space="preserve"> significant</w:t>
            </w:r>
            <w:r w:rsidR="00027A13" w:rsidRPr="002159F6">
              <w:rPr>
                <w:sz w:val="16"/>
                <w:szCs w:val="16"/>
              </w:rPr>
              <w:t xml:space="preserve"> non-conformances</w:t>
            </w:r>
            <w:r w:rsidR="001F6F13">
              <w:rPr>
                <w:sz w:val="16"/>
                <w:szCs w:val="16"/>
              </w:rPr>
              <w:t xml:space="preserve"> </w:t>
            </w:r>
            <w:r w:rsidR="00355A3F">
              <w:rPr>
                <w:sz w:val="16"/>
                <w:szCs w:val="16"/>
              </w:rPr>
              <w:t xml:space="preserve">in BCTS and LPC operations </w:t>
            </w:r>
            <w:r w:rsidR="001F6F13">
              <w:rPr>
                <w:sz w:val="16"/>
                <w:szCs w:val="16"/>
              </w:rPr>
              <w:t>in ITS</w:t>
            </w:r>
            <w:r w:rsidR="00FC49AB">
              <w:rPr>
                <w:sz w:val="16"/>
                <w:szCs w:val="16"/>
              </w:rPr>
              <w:t>.</w:t>
            </w:r>
          </w:p>
          <w:p w14:paraId="4EABFE34" w14:textId="77777777" w:rsidR="009145ED" w:rsidRDefault="009145ED" w:rsidP="009145ED">
            <w:pPr>
              <w:rPr>
                <w:sz w:val="16"/>
                <w:szCs w:val="16"/>
              </w:rPr>
            </w:pPr>
          </w:p>
          <w:p w14:paraId="62BDECF9" w14:textId="39D22A42" w:rsidR="009145ED" w:rsidRPr="009145ED" w:rsidRDefault="009145ED" w:rsidP="009145E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 t</w:t>
            </w:r>
            <w:r w:rsidRPr="001F1A6A">
              <w:rPr>
                <w:sz w:val="16"/>
                <w:szCs w:val="16"/>
              </w:rPr>
              <w:t>arget threshold</w:t>
            </w:r>
            <w:r>
              <w:rPr>
                <w:sz w:val="16"/>
                <w:szCs w:val="16"/>
              </w:rPr>
              <w:t>(s):</w:t>
            </w:r>
          </w:p>
        </w:tc>
        <w:tc>
          <w:tcPr>
            <w:tcW w:w="409" w:type="pct"/>
            <w:tcBorders>
              <w:top w:val="nil"/>
              <w:bottom w:val="single" w:sz="4" w:space="0" w:color="auto"/>
            </w:tcBorders>
          </w:tcPr>
          <w:p w14:paraId="62BDECFA" w14:textId="77777777" w:rsidR="00027A13" w:rsidRPr="006B3A52" w:rsidRDefault="00027A13" w:rsidP="007D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CSO</w:t>
            </w:r>
          </w:p>
        </w:tc>
        <w:tc>
          <w:tcPr>
            <w:tcW w:w="333" w:type="pct"/>
            <w:tcBorders>
              <w:top w:val="nil"/>
              <w:bottom w:val="single" w:sz="4" w:space="0" w:color="auto"/>
            </w:tcBorders>
          </w:tcPr>
          <w:p w14:paraId="62BDECFB" w14:textId="77777777" w:rsidR="00027A13" w:rsidRPr="006B3A52" w:rsidRDefault="000F2AE1" w:rsidP="00027A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March 31</w:t>
            </w:r>
          </w:p>
        </w:tc>
        <w:tc>
          <w:tcPr>
            <w:tcW w:w="347" w:type="pct"/>
            <w:tcBorders>
              <w:top w:val="nil"/>
              <w:bottom w:val="single" w:sz="4" w:space="0" w:color="auto"/>
            </w:tcBorders>
          </w:tcPr>
          <w:p w14:paraId="62BDECFC" w14:textId="77777777" w:rsidR="00027A13" w:rsidRPr="006B3A52" w:rsidRDefault="00027A13" w:rsidP="007D073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Internal</w:t>
            </w:r>
          </w:p>
        </w:tc>
        <w:tc>
          <w:tcPr>
            <w:tcW w:w="703" w:type="pc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2BDECFD" w14:textId="77777777" w:rsidR="00027A13" w:rsidRPr="006B3A52" w:rsidRDefault="00027A13" w:rsidP="007D0732">
            <w:pPr>
              <w:rPr>
                <w:sz w:val="16"/>
                <w:szCs w:val="16"/>
              </w:rPr>
            </w:pPr>
          </w:p>
        </w:tc>
      </w:tr>
      <w:tr w:rsidR="00B7457A" w:rsidRPr="00E1601C" w14:paraId="62BDED0C" w14:textId="77777777" w:rsidTr="0091133E">
        <w:trPr>
          <w:cantSplit/>
          <w:trHeight w:val="2217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BDECFF" w14:textId="77777777" w:rsidR="00D87B38" w:rsidRPr="00E1601C" w:rsidRDefault="00D87B38" w:rsidP="00C853CC">
            <w:pPr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873CCA">
              <w:rPr>
                <w:sz w:val="16"/>
                <w:szCs w:val="16"/>
              </w:rPr>
              <w:lastRenderedPageBreak/>
              <w:t xml:space="preserve">Ensure </w:t>
            </w:r>
            <w:r w:rsidR="009E4F9F" w:rsidRPr="00E03C97">
              <w:rPr>
                <w:sz w:val="16"/>
                <w:szCs w:val="16"/>
              </w:rPr>
              <w:t xml:space="preserve">petroleum &amp; chemical </w:t>
            </w:r>
            <w:r w:rsidRPr="00873CCA">
              <w:rPr>
                <w:sz w:val="16"/>
                <w:szCs w:val="16"/>
              </w:rPr>
              <w:t xml:space="preserve">handling practices and spill </w:t>
            </w:r>
            <w:r w:rsidR="00C853CC" w:rsidRPr="003A55FD">
              <w:rPr>
                <w:sz w:val="16"/>
                <w:szCs w:val="16"/>
              </w:rPr>
              <w:t>p</w:t>
            </w:r>
            <w:r w:rsidR="00C853CC">
              <w:rPr>
                <w:sz w:val="16"/>
                <w:szCs w:val="16"/>
              </w:rPr>
              <w:t xml:space="preserve">reparedness and </w:t>
            </w:r>
            <w:r w:rsidRPr="00873CCA">
              <w:rPr>
                <w:sz w:val="16"/>
                <w:szCs w:val="16"/>
              </w:rPr>
              <w:t xml:space="preserve">response actions conform with </w:t>
            </w:r>
            <w:r w:rsidR="00C853CC">
              <w:rPr>
                <w:sz w:val="16"/>
                <w:szCs w:val="16"/>
              </w:rPr>
              <w:t xml:space="preserve">the </w:t>
            </w:r>
            <w:r w:rsidRPr="00873CCA">
              <w:rPr>
                <w:sz w:val="16"/>
                <w:szCs w:val="16"/>
              </w:rPr>
              <w:t>EMS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BDED00" w14:textId="77777777" w:rsidR="00D87B38" w:rsidRPr="000E03CB" w:rsidRDefault="00DF3FEE" w:rsidP="000E03CB">
            <w:pPr>
              <w:rPr>
                <w:sz w:val="16"/>
                <w:szCs w:val="16"/>
              </w:rPr>
            </w:pPr>
            <w:r w:rsidRPr="00DF3FEE">
              <w:rPr>
                <w:sz w:val="16"/>
                <w:szCs w:val="16"/>
              </w:rPr>
              <w:t>Fuel Handling (refuelling, servicing, storage, transport)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ED01" w14:textId="77777777" w:rsidR="00D87B38" w:rsidRPr="000E03CB" w:rsidRDefault="00A43ED0" w:rsidP="000E03CB">
            <w:pPr>
              <w:rPr>
                <w:sz w:val="16"/>
                <w:szCs w:val="16"/>
              </w:rPr>
            </w:pPr>
            <w:r w:rsidRPr="000E03CB">
              <w:rPr>
                <w:sz w:val="16"/>
                <w:szCs w:val="16"/>
              </w:rPr>
              <w:t>High</w:t>
            </w:r>
          </w:p>
        </w:tc>
        <w:tc>
          <w:tcPr>
            <w:tcW w:w="570" w:type="pct"/>
            <w:tcBorders>
              <w:top w:val="single" w:sz="4" w:space="0" w:color="auto"/>
              <w:bottom w:val="single" w:sz="4" w:space="0" w:color="auto"/>
            </w:tcBorders>
          </w:tcPr>
          <w:p w14:paraId="62BDED02" w14:textId="77777777" w:rsidR="00D87B38" w:rsidRPr="00550CB1" w:rsidRDefault="001501F3" w:rsidP="00BA28FF">
            <w:pPr>
              <w:numPr>
                <w:ilvl w:val="1"/>
                <w:numId w:val="1"/>
              </w:numPr>
              <w:rPr>
                <w:sz w:val="16"/>
                <w:szCs w:val="16"/>
              </w:rPr>
            </w:pPr>
            <w:r w:rsidRPr="00550CB1">
              <w:rPr>
                <w:sz w:val="16"/>
                <w:szCs w:val="16"/>
              </w:rPr>
              <w:t xml:space="preserve">Reduce </w:t>
            </w:r>
            <w:r w:rsidR="00D87B38" w:rsidRPr="00550CB1">
              <w:rPr>
                <w:sz w:val="16"/>
                <w:szCs w:val="16"/>
              </w:rPr>
              <w:t xml:space="preserve">incidents associated with </w:t>
            </w:r>
            <w:r w:rsidR="00C853CC" w:rsidRPr="00550CB1">
              <w:rPr>
                <w:sz w:val="16"/>
                <w:szCs w:val="16"/>
              </w:rPr>
              <w:t xml:space="preserve">petroleum &amp; chemical handling practices and spill </w:t>
            </w:r>
            <w:r w:rsidR="003C7AFD" w:rsidRPr="00550CB1">
              <w:rPr>
                <w:sz w:val="16"/>
                <w:szCs w:val="16"/>
              </w:rPr>
              <w:t xml:space="preserve">preparedness and </w:t>
            </w:r>
            <w:r w:rsidR="00C853CC" w:rsidRPr="00550CB1">
              <w:rPr>
                <w:sz w:val="16"/>
                <w:szCs w:val="16"/>
              </w:rPr>
              <w:t>response</w:t>
            </w:r>
            <w:r w:rsidR="00BA28FF" w:rsidRPr="00550CB1">
              <w:rPr>
                <w:sz w:val="16"/>
                <w:szCs w:val="16"/>
              </w:rPr>
              <w:t xml:space="preserve"> below BA </w:t>
            </w:r>
            <w:r w:rsidR="00F41B0F">
              <w:rPr>
                <w:sz w:val="16"/>
                <w:szCs w:val="16"/>
              </w:rPr>
              <w:t>target thresholds</w:t>
            </w:r>
            <w:r w:rsidR="00061BAE" w:rsidRPr="00550CB1">
              <w:rPr>
                <w:sz w:val="16"/>
                <w:szCs w:val="16"/>
              </w:rPr>
              <w:t>.</w:t>
            </w: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</w:tcBorders>
          </w:tcPr>
          <w:p w14:paraId="62BDED03" w14:textId="77777777" w:rsidR="00D87B38" w:rsidRPr="00550CB1" w:rsidRDefault="00D87B38" w:rsidP="001E154A">
            <w:pPr>
              <w:numPr>
                <w:ilvl w:val="2"/>
                <w:numId w:val="1"/>
              </w:numPr>
              <w:rPr>
                <w:sz w:val="16"/>
                <w:szCs w:val="16"/>
              </w:rPr>
            </w:pPr>
            <w:r w:rsidRPr="00550CB1">
              <w:rPr>
                <w:sz w:val="16"/>
                <w:szCs w:val="16"/>
              </w:rPr>
              <w:t xml:space="preserve">Record and track all incidents of fuel handling </w:t>
            </w:r>
            <w:r w:rsidR="00E1601C" w:rsidRPr="00550CB1">
              <w:rPr>
                <w:sz w:val="16"/>
                <w:szCs w:val="16"/>
              </w:rPr>
              <w:t xml:space="preserve">and reportable spills </w:t>
            </w:r>
            <w:r w:rsidRPr="00550CB1">
              <w:rPr>
                <w:sz w:val="16"/>
                <w:szCs w:val="16"/>
              </w:rPr>
              <w:t>in ITS</w:t>
            </w:r>
            <w:r w:rsidR="001E154A">
              <w:rPr>
                <w:sz w:val="16"/>
                <w:szCs w:val="16"/>
              </w:rPr>
              <w:t>.</w:t>
            </w:r>
          </w:p>
          <w:p w14:paraId="62BDED04" w14:textId="50C14F02" w:rsidR="00061BAE" w:rsidRPr="00550CB1" w:rsidRDefault="00061BAE" w:rsidP="001E154A">
            <w:pPr>
              <w:numPr>
                <w:ilvl w:val="2"/>
                <w:numId w:val="1"/>
              </w:numPr>
              <w:rPr>
                <w:sz w:val="16"/>
                <w:szCs w:val="16"/>
              </w:rPr>
            </w:pPr>
            <w:r w:rsidRPr="00550CB1">
              <w:rPr>
                <w:sz w:val="16"/>
                <w:szCs w:val="16"/>
              </w:rPr>
              <w:t xml:space="preserve">Analyze </w:t>
            </w:r>
            <w:r w:rsidR="000B2317">
              <w:rPr>
                <w:sz w:val="16"/>
                <w:szCs w:val="16"/>
              </w:rPr>
              <w:t xml:space="preserve">previous </w:t>
            </w:r>
            <w:r w:rsidR="00F26D51">
              <w:rPr>
                <w:sz w:val="16"/>
                <w:szCs w:val="16"/>
              </w:rPr>
              <w:t xml:space="preserve">ITS incident data, </w:t>
            </w:r>
            <w:r w:rsidRPr="00550CB1">
              <w:rPr>
                <w:sz w:val="16"/>
                <w:szCs w:val="16"/>
              </w:rPr>
              <w:t xml:space="preserve">establish BA </w:t>
            </w:r>
            <w:r w:rsidR="00F41B0F">
              <w:rPr>
                <w:sz w:val="16"/>
                <w:szCs w:val="16"/>
              </w:rPr>
              <w:t>target thresholds</w:t>
            </w:r>
            <w:r w:rsidR="00BB164A">
              <w:rPr>
                <w:sz w:val="16"/>
                <w:szCs w:val="16"/>
              </w:rPr>
              <w:t xml:space="preserve"> including </w:t>
            </w:r>
            <w:proofErr w:type="gramStart"/>
            <w:r w:rsidR="00463365">
              <w:rPr>
                <w:sz w:val="16"/>
                <w:szCs w:val="16"/>
              </w:rPr>
              <w:t>rationale,</w:t>
            </w:r>
            <w:proofErr w:type="gramEnd"/>
            <w:r w:rsidR="00463365">
              <w:rPr>
                <w:sz w:val="16"/>
                <w:szCs w:val="16"/>
              </w:rPr>
              <w:t xml:space="preserve"> </w:t>
            </w:r>
            <w:r w:rsidR="009145ED">
              <w:rPr>
                <w:sz w:val="16"/>
                <w:szCs w:val="16"/>
              </w:rPr>
              <w:t xml:space="preserve">establish actions necessary to achieve target thresholds, document </w:t>
            </w:r>
            <w:r w:rsidRPr="00550CB1">
              <w:rPr>
                <w:sz w:val="16"/>
                <w:szCs w:val="16"/>
              </w:rPr>
              <w:t>in BA Management Review</w:t>
            </w:r>
            <w:r w:rsidR="001E154A">
              <w:rPr>
                <w:sz w:val="16"/>
                <w:szCs w:val="16"/>
              </w:rPr>
              <w:t>.</w:t>
            </w:r>
          </w:p>
          <w:p w14:paraId="62BDED05" w14:textId="77777777" w:rsidR="00061BAE" w:rsidRPr="00550CB1" w:rsidRDefault="00061BAE" w:rsidP="001E154A">
            <w:pPr>
              <w:numPr>
                <w:ilvl w:val="2"/>
                <w:numId w:val="1"/>
              </w:numPr>
              <w:rPr>
                <w:sz w:val="16"/>
                <w:szCs w:val="16"/>
              </w:rPr>
            </w:pPr>
            <w:r w:rsidRPr="00550CB1">
              <w:rPr>
                <w:sz w:val="16"/>
                <w:szCs w:val="16"/>
              </w:rPr>
              <w:t xml:space="preserve">Summarize annual number of incidents in </w:t>
            </w:r>
            <w:proofErr w:type="gramStart"/>
            <w:r w:rsidRPr="00550CB1">
              <w:rPr>
                <w:sz w:val="16"/>
                <w:szCs w:val="16"/>
              </w:rPr>
              <w:t>ITS</w:t>
            </w:r>
            <w:proofErr w:type="gramEnd"/>
            <w:r w:rsidRPr="00550CB1">
              <w:rPr>
                <w:sz w:val="16"/>
                <w:szCs w:val="16"/>
              </w:rPr>
              <w:t>, identify trends</w:t>
            </w:r>
            <w:r w:rsidR="001E154A">
              <w:rPr>
                <w:sz w:val="16"/>
                <w:szCs w:val="16"/>
              </w:rPr>
              <w:t>.</w:t>
            </w:r>
          </w:p>
          <w:p w14:paraId="62BDED06" w14:textId="77777777" w:rsidR="00513470" w:rsidRPr="00550CB1" w:rsidRDefault="00C94E35" w:rsidP="001E154A">
            <w:pPr>
              <w:numPr>
                <w:ilvl w:val="2"/>
                <w:numId w:val="1"/>
              </w:numPr>
              <w:rPr>
                <w:sz w:val="16"/>
                <w:szCs w:val="16"/>
              </w:rPr>
            </w:pPr>
            <w:r w:rsidRPr="00550CB1">
              <w:rPr>
                <w:sz w:val="16"/>
                <w:szCs w:val="16"/>
              </w:rPr>
              <w:t xml:space="preserve">Establish </w:t>
            </w:r>
            <w:r w:rsidR="00D01149">
              <w:rPr>
                <w:sz w:val="16"/>
                <w:szCs w:val="16"/>
              </w:rPr>
              <w:t>action plan</w:t>
            </w:r>
            <w:r w:rsidR="00D01149" w:rsidRPr="00D73599" w:rsidDel="00D63061">
              <w:rPr>
                <w:sz w:val="16"/>
                <w:szCs w:val="16"/>
              </w:rPr>
              <w:t xml:space="preserve"> </w:t>
            </w:r>
            <w:r w:rsidRPr="00550CB1">
              <w:rPr>
                <w:sz w:val="16"/>
                <w:szCs w:val="16"/>
              </w:rPr>
              <w:t xml:space="preserve">if </w:t>
            </w:r>
            <w:r w:rsidR="00F41B0F">
              <w:rPr>
                <w:sz w:val="16"/>
                <w:szCs w:val="16"/>
              </w:rPr>
              <w:t>target thresholds</w:t>
            </w:r>
            <w:r w:rsidR="00F41B0F" w:rsidRPr="00550CB1">
              <w:rPr>
                <w:sz w:val="16"/>
                <w:szCs w:val="16"/>
              </w:rPr>
              <w:t xml:space="preserve"> </w:t>
            </w:r>
            <w:r w:rsidRPr="00550CB1">
              <w:rPr>
                <w:sz w:val="16"/>
                <w:szCs w:val="16"/>
              </w:rPr>
              <w:t>not achieved</w:t>
            </w:r>
            <w:r w:rsidR="001E154A">
              <w:rPr>
                <w:sz w:val="16"/>
                <w:szCs w:val="16"/>
              </w:rPr>
              <w:t>.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</w:tcPr>
          <w:p w14:paraId="5816FFC0" w14:textId="77777777" w:rsidR="00D87B38" w:rsidRDefault="00D87B38" w:rsidP="00B7457A">
            <w:pPr>
              <w:numPr>
                <w:ilvl w:val="3"/>
                <w:numId w:val="37"/>
              </w:numPr>
              <w:tabs>
                <w:tab w:val="clear" w:pos="1800"/>
                <w:tab w:val="num" w:pos="716"/>
              </w:tabs>
              <w:ind w:left="716" w:hanging="709"/>
              <w:rPr>
                <w:sz w:val="16"/>
                <w:szCs w:val="16"/>
              </w:rPr>
            </w:pPr>
            <w:r w:rsidRPr="0004670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Number of</w:t>
            </w:r>
            <w:r w:rsidRPr="002159F6">
              <w:rPr>
                <w:sz w:val="16"/>
                <w:szCs w:val="16"/>
              </w:rPr>
              <w:t xml:space="preserve"> </w:t>
            </w:r>
            <w:r w:rsidRPr="00046702">
              <w:rPr>
                <w:sz w:val="16"/>
                <w:szCs w:val="16"/>
              </w:rPr>
              <w:t xml:space="preserve">ITS incidents associated with </w:t>
            </w:r>
            <w:r w:rsidR="00E1601C" w:rsidRPr="00E03C97">
              <w:rPr>
                <w:sz w:val="16"/>
                <w:szCs w:val="16"/>
              </w:rPr>
              <w:t xml:space="preserve">petroleum &amp; chemical </w:t>
            </w:r>
            <w:r w:rsidR="00E1601C" w:rsidRPr="00873CCA">
              <w:rPr>
                <w:sz w:val="16"/>
                <w:szCs w:val="16"/>
              </w:rPr>
              <w:t xml:space="preserve">handling practices and </w:t>
            </w:r>
            <w:r w:rsidR="00C853CC" w:rsidRPr="003A55FD">
              <w:rPr>
                <w:sz w:val="16"/>
                <w:szCs w:val="16"/>
              </w:rPr>
              <w:t>spill p</w:t>
            </w:r>
            <w:r w:rsidR="00C853CC">
              <w:rPr>
                <w:sz w:val="16"/>
                <w:szCs w:val="16"/>
              </w:rPr>
              <w:t>reparedness and response</w:t>
            </w:r>
            <w:r w:rsidR="00FC49AB">
              <w:rPr>
                <w:sz w:val="16"/>
                <w:szCs w:val="16"/>
              </w:rPr>
              <w:t>.</w:t>
            </w:r>
          </w:p>
          <w:p w14:paraId="0D0DA271" w14:textId="77777777" w:rsidR="009145ED" w:rsidRDefault="009145ED" w:rsidP="009145ED">
            <w:pPr>
              <w:rPr>
                <w:sz w:val="16"/>
                <w:szCs w:val="16"/>
              </w:rPr>
            </w:pPr>
          </w:p>
          <w:p w14:paraId="62BDED07" w14:textId="055E4870" w:rsidR="009145ED" w:rsidRPr="00E1601C" w:rsidRDefault="009145ED" w:rsidP="009145E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 t</w:t>
            </w:r>
            <w:r w:rsidRPr="001F1A6A">
              <w:rPr>
                <w:sz w:val="16"/>
                <w:szCs w:val="16"/>
              </w:rPr>
              <w:t>arget threshold</w:t>
            </w:r>
            <w:r>
              <w:rPr>
                <w:sz w:val="16"/>
                <w:szCs w:val="16"/>
              </w:rPr>
              <w:t>(s):</w:t>
            </w:r>
          </w:p>
        </w:tc>
        <w:tc>
          <w:tcPr>
            <w:tcW w:w="409" w:type="pct"/>
            <w:tcBorders>
              <w:top w:val="single" w:sz="4" w:space="0" w:color="auto"/>
              <w:bottom w:val="single" w:sz="4" w:space="0" w:color="auto"/>
            </w:tcBorders>
          </w:tcPr>
          <w:p w14:paraId="62BDED08" w14:textId="77777777" w:rsidR="00D87B38" w:rsidRPr="00E1601C" w:rsidRDefault="00D87B38" w:rsidP="00E1601C">
            <w:pPr>
              <w:rPr>
                <w:sz w:val="16"/>
                <w:szCs w:val="16"/>
              </w:rPr>
            </w:pPr>
            <w:r w:rsidRPr="00E1601C">
              <w:rPr>
                <w:sz w:val="16"/>
                <w:szCs w:val="16"/>
              </w:rPr>
              <w:t>CSO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</w:tcPr>
          <w:p w14:paraId="62BDED09" w14:textId="77777777" w:rsidR="00D87B38" w:rsidRPr="00E1601C" w:rsidRDefault="000F2AE1" w:rsidP="00E1601C">
            <w:pPr>
              <w:rPr>
                <w:sz w:val="16"/>
                <w:szCs w:val="16"/>
              </w:rPr>
            </w:pPr>
            <w:r w:rsidRPr="00E1601C">
              <w:rPr>
                <w:sz w:val="16"/>
                <w:szCs w:val="16"/>
              </w:rPr>
              <w:t>March 31</w:t>
            </w: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62BDED0A" w14:textId="77777777" w:rsidR="00D87B38" w:rsidRPr="00E1601C" w:rsidRDefault="00D87B38" w:rsidP="00E1601C">
            <w:pPr>
              <w:rPr>
                <w:sz w:val="16"/>
                <w:szCs w:val="16"/>
              </w:rPr>
            </w:pPr>
            <w:r w:rsidRPr="00E1601C">
              <w:rPr>
                <w:sz w:val="16"/>
                <w:szCs w:val="16"/>
              </w:rPr>
              <w:t>Internal</w:t>
            </w:r>
          </w:p>
        </w:tc>
        <w:tc>
          <w:tcPr>
            <w:tcW w:w="7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ED0B" w14:textId="77777777" w:rsidR="00D87B38" w:rsidRPr="00E1601C" w:rsidRDefault="00D87B38" w:rsidP="00E1601C">
            <w:pPr>
              <w:rPr>
                <w:sz w:val="16"/>
                <w:szCs w:val="16"/>
              </w:rPr>
            </w:pPr>
          </w:p>
        </w:tc>
      </w:tr>
      <w:tr w:rsidR="00B7457A" w:rsidRPr="00E1601C" w14:paraId="62BDED1A" w14:textId="77777777" w:rsidTr="00D01149">
        <w:trPr>
          <w:cantSplit/>
          <w:trHeight w:val="2333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BDED0D" w14:textId="77777777" w:rsidR="00D87B38" w:rsidRPr="00E1601C" w:rsidRDefault="00D87B38" w:rsidP="00C853CC">
            <w:pPr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1209BD">
              <w:rPr>
                <w:sz w:val="16"/>
                <w:szCs w:val="16"/>
              </w:rPr>
              <w:t>Employ effective water management techniques</w:t>
            </w:r>
            <w:r w:rsidR="00994351">
              <w:t xml:space="preserve"> </w:t>
            </w:r>
            <w:r w:rsidR="00994351">
              <w:rPr>
                <w:sz w:val="16"/>
                <w:szCs w:val="16"/>
              </w:rPr>
              <w:t>(maintain n</w:t>
            </w:r>
            <w:r w:rsidR="00994351" w:rsidRPr="00994351">
              <w:rPr>
                <w:sz w:val="16"/>
                <w:szCs w:val="16"/>
              </w:rPr>
              <w:t>atural surface drainage patterns</w:t>
            </w:r>
            <w:r w:rsidR="00994351">
              <w:rPr>
                <w:sz w:val="16"/>
                <w:szCs w:val="16"/>
              </w:rPr>
              <w:t>, water quality, etc.)</w:t>
            </w:r>
            <w:r w:rsidR="00E05413">
              <w:rPr>
                <w:sz w:val="16"/>
                <w:szCs w:val="16"/>
              </w:rPr>
              <w:t>.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BDED0E" w14:textId="77777777" w:rsidR="00550CB1" w:rsidRPr="00490410" w:rsidRDefault="00703D57" w:rsidP="0049041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ED0F" w14:textId="77777777" w:rsidR="00D87B38" w:rsidRPr="000E03CB" w:rsidRDefault="00A43ED0" w:rsidP="000E03CB">
            <w:pPr>
              <w:rPr>
                <w:sz w:val="16"/>
                <w:szCs w:val="16"/>
              </w:rPr>
            </w:pPr>
            <w:r w:rsidRPr="000E03CB">
              <w:rPr>
                <w:sz w:val="16"/>
                <w:szCs w:val="16"/>
              </w:rPr>
              <w:t>High</w:t>
            </w:r>
          </w:p>
        </w:tc>
        <w:tc>
          <w:tcPr>
            <w:tcW w:w="570" w:type="pct"/>
            <w:tcBorders>
              <w:top w:val="single" w:sz="4" w:space="0" w:color="auto"/>
              <w:bottom w:val="single" w:sz="4" w:space="0" w:color="auto"/>
            </w:tcBorders>
          </w:tcPr>
          <w:p w14:paraId="62BDED10" w14:textId="77777777" w:rsidR="00D87B38" w:rsidRPr="008D4FD2" w:rsidRDefault="001501F3" w:rsidP="00C94E35">
            <w:pPr>
              <w:numPr>
                <w:ilvl w:val="1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Reduce </w:t>
            </w:r>
            <w:r w:rsidR="000E03CB">
              <w:rPr>
                <w:sz w:val="16"/>
                <w:szCs w:val="16"/>
              </w:rPr>
              <w:t xml:space="preserve">incidents </w:t>
            </w:r>
            <w:r w:rsidR="00C94E35">
              <w:rPr>
                <w:sz w:val="16"/>
                <w:szCs w:val="16"/>
              </w:rPr>
              <w:t xml:space="preserve">associated </w:t>
            </w:r>
            <w:r w:rsidR="00C853CC">
              <w:rPr>
                <w:sz w:val="16"/>
                <w:szCs w:val="16"/>
              </w:rPr>
              <w:t xml:space="preserve">with </w:t>
            </w:r>
            <w:r w:rsidR="00D87B38">
              <w:rPr>
                <w:sz w:val="16"/>
                <w:szCs w:val="16"/>
              </w:rPr>
              <w:t>water management</w:t>
            </w:r>
            <w:r>
              <w:rPr>
                <w:sz w:val="16"/>
                <w:szCs w:val="16"/>
              </w:rPr>
              <w:t xml:space="preserve"> below</w:t>
            </w:r>
            <w:r w:rsidR="00061BAE">
              <w:rPr>
                <w:sz w:val="16"/>
                <w:szCs w:val="16"/>
              </w:rPr>
              <w:t xml:space="preserve"> BA </w:t>
            </w:r>
            <w:r w:rsidR="00F41B0F">
              <w:rPr>
                <w:sz w:val="16"/>
                <w:szCs w:val="16"/>
              </w:rPr>
              <w:t>target thresholds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725" w:type="pct"/>
            <w:tcBorders>
              <w:top w:val="single" w:sz="4" w:space="0" w:color="auto"/>
              <w:bottom w:val="single" w:sz="4" w:space="0" w:color="auto"/>
            </w:tcBorders>
          </w:tcPr>
          <w:p w14:paraId="62BDED11" w14:textId="77777777" w:rsidR="00061BAE" w:rsidRDefault="00061BAE" w:rsidP="001E154A">
            <w:pPr>
              <w:numPr>
                <w:ilvl w:val="2"/>
                <w:numId w:val="1"/>
              </w:numPr>
              <w:rPr>
                <w:sz w:val="16"/>
                <w:szCs w:val="16"/>
              </w:rPr>
            </w:pPr>
            <w:r w:rsidRPr="003A55FD">
              <w:rPr>
                <w:sz w:val="16"/>
                <w:szCs w:val="16"/>
              </w:rPr>
              <w:t xml:space="preserve">Record and track all incidents </w:t>
            </w:r>
            <w:r w:rsidR="007C118E">
              <w:rPr>
                <w:sz w:val="16"/>
                <w:szCs w:val="16"/>
              </w:rPr>
              <w:t xml:space="preserve">associated with water management </w:t>
            </w:r>
            <w:r w:rsidRPr="003A55FD">
              <w:rPr>
                <w:sz w:val="16"/>
                <w:szCs w:val="16"/>
              </w:rPr>
              <w:t>in ITS</w:t>
            </w:r>
            <w:r w:rsidR="001E154A">
              <w:rPr>
                <w:sz w:val="16"/>
                <w:szCs w:val="16"/>
              </w:rPr>
              <w:t>.</w:t>
            </w:r>
          </w:p>
          <w:p w14:paraId="62BDED12" w14:textId="02E02A6D" w:rsidR="00061BAE" w:rsidRDefault="00061BAE" w:rsidP="001E154A">
            <w:pPr>
              <w:numPr>
                <w:ilvl w:val="2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Analyze </w:t>
            </w:r>
            <w:r w:rsidR="000B2317">
              <w:rPr>
                <w:sz w:val="16"/>
                <w:szCs w:val="16"/>
              </w:rPr>
              <w:t xml:space="preserve">previous </w:t>
            </w:r>
            <w:r w:rsidR="00F26D51">
              <w:rPr>
                <w:sz w:val="16"/>
                <w:szCs w:val="16"/>
              </w:rPr>
              <w:t xml:space="preserve">ITS incident data, </w:t>
            </w:r>
            <w:r>
              <w:rPr>
                <w:sz w:val="16"/>
                <w:szCs w:val="16"/>
              </w:rPr>
              <w:t xml:space="preserve">establish BA </w:t>
            </w:r>
            <w:r w:rsidR="00F41B0F">
              <w:rPr>
                <w:sz w:val="16"/>
                <w:szCs w:val="16"/>
              </w:rPr>
              <w:t>target thresholds</w:t>
            </w:r>
            <w:r w:rsidR="00BB164A">
              <w:rPr>
                <w:sz w:val="16"/>
                <w:szCs w:val="16"/>
              </w:rPr>
              <w:t xml:space="preserve"> including </w:t>
            </w:r>
            <w:proofErr w:type="gramStart"/>
            <w:r w:rsidR="00463365">
              <w:rPr>
                <w:sz w:val="16"/>
                <w:szCs w:val="16"/>
              </w:rPr>
              <w:t>rationale,</w:t>
            </w:r>
            <w:proofErr w:type="gramEnd"/>
            <w:r w:rsidR="00463365">
              <w:rPr>
                <w:sz w:val="16"/>
                <w:szCs w:val="16"/>
              </w:rPr>
              <w:t xml:space="preserve"> </w:t>
            </w:r>
            <w:r w:rsidR="009145ED">
              <w:rPr>
                <w:sz w:val="16"/>
                <w:szCs w:val="16"/>
              </w:rPr>
              <w:t xml:space="preserve">establish actions necessary to achieve target thresholds, document </w:t>
            </w:r>
            <w:r>
              <w:rPr>
                <w:sz w:val="16"/>
                <w:szCs w:val="16"/>
              </w:rPr>
              <w:t>in BA Management Review</w:t>
            </w:r>
            <w:r w:rsidR="001E154A">
              <w:rPr>
                <w:sz w:val="16"/>
                <w:szCs w:val="16"/>
              </w:rPr>
              <w:t>.</w:t>
            </w:r>
          </w:p>
          <w:p w14:paraId="62BDED13" w14:textId="77777777" w:rsidR="00061BAE" w:rsidRDefault="00061BAE" w:rsidP="001E154A">
            <w:pPr>
              <w:numPr>
                <w:ilvl w:val="2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Summarize annual number of</w:t>
            </w:r>
            <w:r w:rsidRPr="0064044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incidents in </w:t>
            </w:r>
            <w:proofErr w:type="gramStart"/>
            <w:r>
              <w:rPr>
                <w:sz w:val="16"/>
                <w:szCs w:val="16"/>
              </w:rPr>
              <w:t>ITS</w:t>
            </w:r>
            <w:proofErr w:type="gramEnd"/>
            <w:r>
              <w:rPr>
                <w:sz w:val="16"/>
                <w:szCs w:val="16"/>
              </w:rPr>
              <w:t>, identify trends</w:t>
            </w:r>
            <w:r w:rsidR="001E154A">
              <w:rPr>
                <w:sz w:val="16"/>
                <w:szCs w:val="16"/>
              </w:rPr>
              <w:t>.</w:t>
            </w:r>
          </w:p>
          <w:p w14:paraId="62BDED14" w14:textId="77777777" w:rsidR="00513470" w:rsidRPr="001E154A" w:rsidRDefault="001E154A" w:rsidP="001E154A">
            <w:pPr>
              <w:numPr>
                <w:ilvl w:val="2"/>
                <w:numId w:val="1"/>
              </w:numPr>
              <w:rPr>
                <w:sz w:val="16"/>
                <w:szCs w:val="16"/>
              </w:rPr>
            </w:pPr>
            <w:r w:rsidRPr="001E154A">
              <w:rPr>
                <w:sz w:val="16"/>
                <w:szCs w:val="16"/>
              </w:rPr>
              <w:t xml:space="preserve">Establish </w:t>
            </w:r>
            <w:r w:rsidR="00D01149">
              <w:rPr>
                <w:sz w:val="16"/>
                <w:szCs w:val="16"/>
              </w:rPr>
              <w:t>action plan</w:t>
            </w:r>
            <w:r w:rsidR="00D01149" w:rsidRPr="00D73599" w:rsidDel="00D63061">
              <w:rPr>
                <w:sz w:val="16"/>
                <w:szCs w:val="16"/>
              </w:rPr>
              <w:t xml:space="preserve"> </w:t>
            </w:r>
            <w:r w:rsidRPr="001E154A">
              <w:rPr>
                <w:sz w:val="16"/>
                <w:szCs w:val="16"/>
              </w:rPr>
              <w:t xml:space="preserve">if </w:t>
            </w:r>
            <w:r w:rsidR="00F41B0F">
              <w:rPr>
                <w:sz w:val="16"/>
                <w:szCs w:val="16"/>
              </w:rPr>
              <w:t>target thresholds</w:t>
            </w:r>
            <w:r w:rsidR="00F41B0F" w:rsidRPr="001E154A">
              <w:rPr>
                <w:sz w:val="16"/>
                <w:szCs w:val="16"/>
              </w:rPr>
              <w:t xml:space="preserve"> </w:t>
            </w:r>
            <w:r w:rsidRPr="001E154A">
              <w:rPr>
                <w:sz w:val="16"/>
                <w:szCs w:val="16"/>
              </w:rPr>
              <w:t>not achieved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09" w:type="pct"/>
            <w:tcBorders>
              <w:top w:val="single" w:sz="4" w:space="0" w:color="auto"/>
              <w:bottom w:val="single" w:sz="4" w:space="0" w:color="auto"/>
            </w:tcBorders>
          </w:tcPr>
          <w:p w14:paraId="5F1D93E7" w14:textId="77777777" w:rsidR="00B7457A" w:rsidRPr="009145ED" w:rsidRDefault="00D87B38" w:rsidP="00061BAE">
            <w:pPr>
              <w:numPr>
                <w:ilvl w:val="3"/>
                <w:numId w:val="44"/>
              </w:numPr>
              <w:tabs>
                <w:tab w:val="num" w:pos="693"/>
              </w:tabs>
              <w:ind w:left="693" w:hanging="693"/>
              <w:rPr>
                <w:sz w:val="16"/>
                <w:szCs w:val="16"/>
              </w:rPr>
            </w:pPr>
            <w:r w:rsidRPr="009145ED">
              <w:rPr>
                <w:sz w:val="16"/>
                <w:szCs w:val="16"/>
              </w:rPr>
              <w:t xml:space="preserve">Number of ITS incidents associated with </w:t>
            </w:r>
            <w:r w:rsidR="00994351" w:rsidRPr="009145ED">
              <w:rPr>
                <w:sz w:val="16"/>
                <w:szCs w:val="16"/>
              </w:rPr>
              <w:t>water management</w:t>
            </w:r>
            <w:r w:rsidR="00FC49AB" w:rsidRPr="009145ED">
              <w:rPr>
                <w:sz w:val="16"/>
                <w:szCs w:val="16"/>
              </w:rPr>
              <w:t>.</w:t>
            </w:r>
          </w:p>
          <w:p w14:paraId="0CBFF05E" w14:textId="77777777" w:rsidR="009145ED" w:rsidRPr="009145ED" w:rsidRDefault="009145ED" w:rsidP="009145ED">
            <w:pPr>
              <w:tabs>
                <w:tab w:val="num" w:pos="693"/>
              </w:tabs>
              <w:ind w:left="693"/>
              <w:rPr>
                <w:sz w:val="16"/>
                <w:szCs w:val="16"/>
              </w:rPr>
            </w:pPr>
          </w:p>
          <w:p w14:paraId="62BDED15" w14:textId="3A750BC2" w:rsidR="009145ED" w:rsidRPr="009145ED" w:rsidRDefault="009145ED" w:rsidP="009145ED">
            <w:pPr>
              <w:tabs>
                <w:tab w:val="num" w:pos="693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 t</w:t>
            </w:r>
            <w:r w:rsidRPr="001F1A6A">
              <w:rPr>
                <w:sz w:val="16"/>
                <w:szCs w:val="16"/>
              </w:rPr>
              <w:t>arget threshold</w:t>
            </w:r>
            <w:r>
              <w:rPr>
                <w:sz w:val="16"/>
                <w:szCs w:val="16"/>
              </w:rPr>
              <w:t>(s):</w:t>
            </w:r>
          </w:p>
        </w:tc>
        <w:tc>
          <w:tcPr>
            <w:tcW w:w="409" w:type="pct"/>
            <w:tcBorders>
              <w:top w:val="single" w:sz="4" w:space="0" w:color="auto"/>
              <w:bottom w:val="single" w:sz="4" w:space="0" w:color="auto"/>
            </w:tcBorders>
          </w:tcPr>
          <w:p w14:paraId="62BDED16" w14:textId="77777777" w:rsidR="00D87B38" w:rsidRPr="00E1601C" w:rsidRDefault="00D87B38" w:rsidP="00E1601C">
            <w:pPr>
              <w:rPr>
                <w:sz w:val="16"/>
                <w:szCs w:val="16"/>
              </w:rPr>
            </w:pPr>
            <w:r w:rsidRPr="00E1601C">
              <w:rPr>
                <w:sz w:val="16"/>
                <w:szCs w:val="16"/>
              </w:rPr>
              <w:t>CSO</w:t>
            </w:r>
          </w:p>
        </w:tc>
        <w:tc>
          <w:tcPr>
            <w:tcW w:w="333" w:type="pct"/>
            <w:tcBorders>
              <w:top w:val="single" w:sz="4" w:space="0" w:color="auto"/>
              <w:bottom w:val="single" w:sz="4" w:space="0" w:color="auto"/>
            </w:tcBorders>
          </w:tcPr>
          <w:p w14:paraId="62BDED17" w14:textId="77777777" w:rsidR="00D87B38" w:rsidRPr="00E1601C" w:rsidRDefault="000F2AE1" w:rsidP="00E1601C">
            <w:pPr>
              <w:rPr>
                <w:sz w:val="16"/>
                <w:szCs w:val="16"/>
              </w:rPr>
            </w:pPr>
            <w:r w:rsidRPr="00E1601C">
              <w:rPr>
                <w:sz w:val="16"/>
                <w:szCs w:val="16"/>
              </w:rPr>
              <w:t>March 31</w:t>
            </w:r>
          </w:p>
        </w:tc>
        <w:tc>
          <w:tcPr>
            <w:tcW w:w="347" w:type="pct"/>
            <w:tcBorders>
              <w:top w:val="single" w:sz="4" w:space="0" w:color="auto"/>
              <w:bottom w:val="single" w:sz="4" w:space="0" w:color="auto"/>
            </w:tcBorders>
          </w:tcPr>
          <w:p w14:paraId="62BDED18" w14:textId="77777777" w:rsidR="00D87B38" w:rsidRPr="00E1601C" w:rsidRDefault="00D87B38" w:rsidP="00E1601C">
            <w:pPr>
              <w:rPr>
                <w:sz w:val="16"/>
                <w:szCs w:val="16"/>
              </w:rPr>
            </w:pPr>
            <w:r w:rsidRPr="00E1601C">
              <w:rPr>
                <w:sz w:val="16"/>
                <w:szCs w:val="16"/>
              </w:rPr>
              <w:t>Internal</w:t>
            </w:r>
          </w:p>
        </w:tc>
        <w:tc>
          <w:tcPr>
            <w:tcW w:w="70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ED19" w14:textId="77777777" w:rsidR="00D87B38" w:rsidRPr="00E1601C" w:rsidRDefault="00D87B38" w:rsidP="00E1601C">
            <w:pPr>
              <w:rPr>
                <w:sz w:val="16"/>
                <w:szCs w:val="16"/>
              </w:rPr>
            </w:pPr>
          </w:p>
        </w:tc>
      </w:tr>
      <w:tr w:rsidR="00B7457A" w:rsidRPr="00E1601C" w14:paraId="62BDED28" w14:textId="77777777" w:rsidTr="00D01149">
        <w:trPr>
          <w:cantSplit/>
          <w:trHeight w:val="2253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ED1B" w14:textId="77777777" w:rsidR="00D87B38" w:rsidRPr="00C853CC" w:rsidRDefault="00D87B38" w:rsidP="00BD0F07">
            <w:pPr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1209BD">
              <w:rPr>
                <w:sz w:val="16"/>
                <w:szCs w:val="16"/>
              </w:rPr>
              <w:t>Ensure proper riparian management</w:t>
            </w:r>
            <w:r w:rsidR="00463365">
              <w:rPr>
                <w:sz w:val="16"/>
                <w:szCs w:val="16"/>
              </w:rPr>
              <w:t xml:space="preserve"> (</w:t>
            </w:r>
            <w:r w:rsidR="00BD0F07">
              <w:rPr>
                <w:sz w:val="16"/>
                <w:szCs w:val="16"/>
              </w:rPr>
              <w:t>RMAs, stream crossings, etc.)</w:t>
            </w:r>
            <w:r w:rsidRPr="001209BD">
              <w:rPr>
                <w:sz w:val="16"/>
                <w:szCs w:val="16"/>
              </w:rPr>
              <w:t>.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ED1C" w14:textId="77777777" w:rsidR="00550CB1" w:rsidRPr="001E7887" w:rsidRDefault="00703D57" w:rsidP="00DE57B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ED1D" w14:textId="77777777" w:rsidR="00D87B38" w:rsidRPr="001E7887" w:rsidRDefault="00A43ED0" w:rsidP="001E7887">
            <w:pPr>
              <w:rPr>
                <w:sz w:val="16"/>
                <w:szCs w:val="16"/>
              </w:rPr>
            </w:pPr>
            <w:r w:rsidRPr="001E7887">
              <w:rPr>
                <w:sz w:val="16"/>
                <w:szCs w:val="16"/>
              </w:rPr>
              <w:t>High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ED1E" w14:textId="77777777" w:rsidR="00D87B38" w:rsidRPr="00C853CC" w:rsidRDefault="001501F3" w:rsidP="00F41B0F">
            <w:pPr>
              <w:numPr>
                <w:ilvl w:val="1"/>
                <w:numId w:val="1"/>
              </w:numPr>
              <w:rPr>
                <w:sz w:val="16"/>
                <w:szCs w:val="16"/>
              </w:rPr>
            </w:pPr>
            <w:r w:rsidRPr="001501F3">
              <w:rPr>
                <w:sz w:val="16"/>
                <w:szCs w:val="16"/>
              </w:rPr>
              <w:t xml:space="preserve">Reduce incidents </w:t>
            </w:r>
            <w:r w:rsidR="00C94E35">
              <w:rPr>
                <w:sz w:val="16"/>
                <w:szCs w:val="16"/>
              </w:rPr>
              <w:t xml:space="preserve">associated </w:t>
            </w:r>
            <w:r w:rsidRPr="001501F3">
              <w:rPr>
                <w:sz w:val="16"/>
                <w:szCs w:val="16"/>
              </w:rPr>
              <w:t xml:space="preserve">with </w:t>
            </w:r>
            <w:r>
              <w:rPr>
                <w:sz w:val="16"/>
                <w:szCs w:val="16"/>
              </w:rPr>
              <w:t>riparian management</w:t>
            </w:r>
            <w:r w:rsidRPr="001501F3">
              <w:rPr>
                <w:sz w:val="16"/>
                <w:szCs w:val="16"/>
              </w:rPr>
              <w:t xml:space="preserve"> below</w:t>
            </w:r>
            <w:r w:rsidR="00F41B0F">
              <w:rPr>
                <w:sz w:val="16"/>
                <w:szCs w:val="16"/>
              </w:rPr>
              <w:t xml:space="preserve"> BA target thresholds</w:t>
            </w:r>
            <w:r w:rsidRPr="001501F3">
              <w:rPr>
                <w:sz w:val="16"/>
                <w:szCs w:val="16"/>
              </w:rPr>
              <w:t>.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ED1F" w14:textId="77777777" w:rsidR="007C118E" w:rsidRDefault="007C118E" w:rsidP="001E154A">
            <w:pPr>
              <w:numPr>
                <w:ilvl w:val="2"/>
                <w:numId w:val="1"/>
              </w:numPr>
              <w:rPr>
                <w:sz w:val="16"/>
                <w:szCs w:val="16"/>
              </w:rPr>
            </w:pPr>
            <w:r w:rsidRPr="003A55FD">
              <w:rPr>
                <w:sz w:val="16"/>
                <w:szCs w:val="16"/>
              </w:rPr>
              <w:t xml:space="preserve">Record and track all incidents </w:t>
            </w:r>
            <w:r>
              <w:rPr>
                <w:sz w:val="16"/>
                <w:szCs w:val="16"/>
              </w:rPr>
              <w:t xml:space="preserve">associated with </w:t>
            </w:r>
            <w:r w:rsidR="00DC1C2A" w:rsidRPr="001209BD">
              <w:rPr>
                <w:sz w:val="16"/>
                <w:szCs w:val="16"/>
              </w:rPr>
              <w:t>riparian management</w:t>
            </w:r>
            <w:r w:rsidR="00DC1C2A" w:rsidRPr="003A55FD">
              <w:rPr>
                <w:sz w:val="16"/>
                <w:szCs w:val="16"/>
              </w:rPr>
              <w:t xml:space="preserve"> </w:t>
            </w:r>
            <w:r w:rsidRPr="003A55FD">
              <w:rPr>
                <w:sz w:val="16"/>
                <w:szCs w:val="16"/>
              </w:rPr>
              <w:t>in ITS</w:t>
            </w:r>
            <w:r w:rsidR="001E154A">
              <w:rPr>
                <w:sz w:val="16"/>
                <w:szCs w:val="16"/>
              </w:rPr>
              <w:t>.</w:t>
            </w:r>
          </w:p>
          <w:p w14:paraId="62BDED20" w14:textId="7464BF73" w:rsidR="007C118E" w:rsidRDefault="007C118E" w:rsidP="001E154A">
            <w:pPr>
              <w:numPr>
                <w:ilvl w:val="2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Analyze </w:t>
            </w:r>
            <w:r w:rsidR="000B2317">
              <w:rPr>
                <w:sz w:val="16"/>
                <w:szCs w:val="16"/>
              </w:rPr>
              <w:t xml:space="preserve">previous </w:t>
            </w:r>
            <w:r>
              <w:rPr>
                <w:sz w:val="16"/>
                <w:szCs w:val="16"/>
              </w:rPr>
              <w:t xml:space="preserve">ITS incident data to establish BA </w:t>
            </w:r>
            <w:r w:rsidR="00F41B0F">
              <w:rPr>
                <w:sz w:val="16"/>
                <w:szCs w:val="16"/>
              </w:rPr>
              <w:t>target thresholds</w:t>
            </w:r>
            <w:r w:rsidR="00BB164A">
              <w:rPr>
                <w:sz w:val="16"/>
                <w:szCs w:val="16"/>
              </w:rPr>
              <w:t xml:space="preserve"> including </w:t>
            </w:r>
            <w:r w:rsidR="00463365">
              <w:rPr>
                <w:sz w:val="16"/>
                <w:szCs w:val="16"/>
              </w:rPr>
              <w:t xml:space="preserve">rationale, </w:t>
            </w:r>
            <w:r w:rsidR="009145ED">
              <w:rPr>
                <w:sz w:val="16"/>
                <w:szCs w:val="16"/>
              </w:rPr>
              <w:t xml:space="preserve">establish actions necessary to achieve target thresholds, document </w:t>
            </w:r>
            <w:r>
              <w:rPr>
                <w:sz w:val="16"/>
                <w:szCs w:val="16"/>
              </w:rPr>
              <w:t>in BA Management Review</w:t>
            </w:r>
            <w:r w:rsidR="001E154A">
              <w:rPr>
                <w:sz w:val="16"/>
                <w:szCs w:val="16"/>
              </w:rPr>
              <w:t>.</w:t>
            </w:r>
          </w:p>
          <w:p w14:paraId="62BDED21" w14:textId="77777777" w:rsidR="007C118E" w:rsidRDefault="007C118E" w:rsidP="001E154A">
            <w:pPr>
              <w:numPr>
                <w:ilvl w:val="2"/>
                <w:numId w:val="1"/>
              </w:num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Summarize annual number of</w:t>
            </w:r>
            <w:r w:rsidRPr="0064044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incidents in </w:t>
            </w:r>
            <w:proofErr w:type="gramStart"/>
            <w:r>
              <w:rPr>
                <w:sz w:val="16"/>
                <w:szCs w:val="16"/>
              </w:rPr>
              <w:t>ITS</w:t>
            </w:r>
            <w:proofErr w:type="gramEnd"/>
            <w:r>
              <w:rPr>
                <w:sz w:val="16"/>
                <w:szCs w:val="16"/>
              </w:rPr>
              <w:t>, identify trends</w:t>
            </w:r>
            <w:r w:rsidR="001E154A">
              <w:rPr>
                <w:sz w:val="16"/>
                <w:szCs w:val="16"/>
              </w:rPr>
              <w:t>.</w:t>
            </w:r>
          </w:p>
          <w:p w14:paraId="62BDED22" w14:textId="77777777" w:rsidR="00513470" w:rsidRPr="007C118E" w:rsidRDefault="001E154A" w:rsidP="007C118E">
            <w:pPr>
              <w:numPr>
                <w:ilvl w:val="2"/>
                <w:numId w:val="1"/>
              </w:numPr>
              <w:rPr>
                <w:sz w:val="16"/>
                <w:szCs w:val="16"/>
              </w:rPr>
            </w:pPr>
            <w:r w:rsidRPr="001E154A">
              <w:rPr>
                <w:sz w:val="16"/>
                <w:szCs w:val="16"/>
              </w:rPr>
              <w:t xml:space="preserve">Establish </w:t>
            </w:r>
            <w:r w:rsidR="00D01149">
              <w:rPr>
                <w:sz w:val="16"/>
                <w:szCs w:val="16"/>
              </w:rPr>
              <w:t>action plan</w:t>
            </w:r>
            <w:r w:rsidR="00D01149" w:rsidRPr="00D73599" w:rsidDel="00D63061">
              <w:rPr>
                <w:sz w:val="16"/>
                <w:szCs w:val="16"/>
              </w:rPr>
              <w:t xml:space="preserve"> </w:t>
            </w:r>
            <w:r w:rsidRPr="001E154A">
              <w:rPr>
                <w:sz w:val="16"/>
                <w:szCs w:val="16"/>
              </w:rPr>
              <w:t xml:space="preserve">if </w:t>
            </w:r>
            <w:r w:rsidR="00F41B0F">
              <w:rPr>
                <w:sz w:val="16"/>
                <w:szCs w:val="16"/>
              </w:rPr>
              <w:t>target thresholds</w:t>
            </w:r>
            <w:r w:rsidR="00F41B0F" w:rsidRPr="001E154A">
              <w:rPr>
                <w:sz w:val="16"/>
                <w:szCs w:val="16"/>
              </w:rPr>
              <w:t xml:space="preserve"> </w:t>
            </w:r>
            <w:r w:rsidRPr="001E154A">
              <w:rPr>
                <w:sz w:val="16"/>
                <w:szCs w:val="16"/>
              </w:rPr>
              <w:t>not achieved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0E180" w14:textId="77777777" w:rsidR="00D87B38" w:rsidRDefault="00D87B38" w:rsidP="000C015F">
            <w:pPr>
              <w:numPr>
                <w:ilvl w:val="3"/>
                <w:numId w:val="50"/>
              </w:numPr>
              <w:ind w:left="693" w:hanging="69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 of</w:t>
            </w:r>
            <w:r w:rsidR="001E7887">
              <w:rPr>
                <w:sz w:val="16"/>
                <w:szCs w:val="16"/>
              </w:rPr>
              <w:t xml:space="preserve"> ITS incidents associated with r</w:t>
            </w:r>
            <w:r>
              <w:rPr>
                <w:sz w:val="16"/>
                <w:szCs w:val="16"/>
              </w:rPr>
              <w:t>iparian management.</w:t>
            </w:r>
          </w:p>
          <w:p w14:paraId="34E7C50A" w14:textId="77777777" w:rsidR="009145ED" w:rsidRDefault="009145ED" w:rsidP="009145ED">
            <w:pPr>
              <w:ind w:left="693"/>
              <w:rPr>
                <w:sz w:val="16"/>
                <w:szCs w:val="16"/>
              </w:rPr>
            </w:pPr>
          </w:p>
          <w:p w14:paraId="62BDED23" w14:textId="71FFED88" w:rsidR="009145ED" w:rsidRPr="001E7887" w:rsidRDefault="009145ED" w:rsidP="009145E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 t</w:t>
            </w:r>
            <w:r w:rsidRPr="001F1A6A">
              <w:rPr>
                <w:sz w:val="16"/>
                <w:szCs w:val="16"/>
              </w:rPr>
              <w:t>arget threshold</w:t>
            </w:r>
            <w:r>
              <w:rPr>
                <w:sz w:val="16"/>
                <w:szCs w:val="16"/>
              </w:rPr>
              <w:t>(s):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ED24" w14:textId="77777777" w:rsidR="00D87B38" w:rsidRPr="00E1601C" w:rsidRDefault="00D87B38" w:rsidP="00E1601C">
            <w:pPr>
              <w:rPr>
                <w:sz w:val="16"/>
                <w:szCs w:val="16"/>
              </w:rPr>
            </w:pPr>
            <w:r w:rsidRPr="00E1601C">
              <w:rPr>
                <w:sz w:val="16"/>
                <w:szCs w:val="16"/>
              </w:rPr>
              <w:t>CSO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ED25" w14:textId="77777777" w:rsidR="00D87B38" w:rsidRPr="00E1601C" w:rsidRDefault="000F2AE1" w:rsidP="00E1601C">
            <w:pPr>
              <w:rPr>
                <w:sz w:val="16"/>
                <w:szCs w:val="16"/>
              </w:rPr>
            </w:pPr>
            <w:r w:rsidRPr="00E1601C">
              <w:rPr>
                <w:sz w:val="16"/>
                <w:szCs w:val="16"/>
              </w:rPr>
              <w:t>March 31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ED26" w14:textId="77777777" w:rsidR="00D87B38" w:rsidRPr="00E1601C" w:rsidRDefault="00D87B38" w:rsidP="00E1601C">
            <w:pPr>
              <w:rPr>
                <w:sz w:val="16"/>
                <w:szCs w:val="16"/>
              </w:rPr>
            </w:pPr>
            <w:r w:rsidRPr="00E1601C">
              <w:rPr>
                <w:sz w:val="16"/>
                <w:szCs w:val="16"/>
              </w:rPr>
              <w:t>Internal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ED27" w14:textId="77777777" w:rsidR="00D87B38" w:rsidRPr="00E1601C" w:rsidRDefault="00D87B38" w:rsidP="00E1601C">
            <w:pPr>
              <w:rPr>
                <w:sz w:val="16"/>
                <w:szCs w:val="16"/>
              </w:rPr>
            </w:pPr>
          </w:p>
        </w:tc>
      </w:tr>
    </w:tbl>
    <w:p w14:paraId="62BDED29" w14:textId="77777777" w:rsidR="0042747D" w:rsidRPr="00C853CC" w:rsidRDefault="0042747D" w:rsidP="00D01149">
      <w:pPr>
        <w:rPr>
          <w:sz w:val="16"/>
          <w:szCs w:val="16"/>
        </w:rPr>
      </w:pPr>
    </w:p>
    <w:sectPr w:rsidR="0042747D" w:rsidRPr="00C853CC" w:rsidSect="006D7387">
      <w:headerReference w:type="even" r:id="rId14"/>
      <w:footerReference w:type="even" r:id="rId15"/>
      <w:footerReference w:type="default" r:id="rId16"/>
      <w:headerReference w:type="first" r:id="rId17"/>
      <w:footerReference w:type="first" r:id="rId18"/>
      <w:pgSz w:w="20160" w:h="12240" w:orient="landscape" w:code="5"/>
      <w:pgMar w:top="720" w:right="720" w:bottom="432" w:left="720" w:header="57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BDED2E" w14:textId="77777777" w:rsidR="00463365" w:rsidRDefault="00463365">
      <w:r>
        <w:separator/>
      </w:r>
    </w:p>
  </w:endnote>
  <w:endnote w:type="continuationSeparator" w:id="0">
    <w:p w14:paraId="62BDED2F" w14:textId="77777777" w:rsidR="00463365" w:rsidRDefault="00463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BDED31" w14:textId="77777777" w:rsidR="00463365" w:rsidRDefault="005E2B7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6336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63365">
      <w:rPr>
        <w:rStyle w:val="PageNumber"/>
        <w:noProof/>
      </w:rPr>
      <w:t>1</w:t>
    </w:r>
    <w:r>
      <w:rPr>
        <w:rStyle w:val="PageNumber"/>
      </w:rPr>
      <w:fldChar w:fldCharType="end"/>
    </w:r>
  </w:p>
  <w:p w14:paraId="62BDED32" w14:textId="77777777" w:rsidR="00463365" w:rsidRDefault="0046336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206110"/>
      <w:docPartObj>
        <w:docPartGallery w:val="Page Numbers (Bottom of Page)"/>
        <w:docPartUnique/>
      </w:docPartObj>
    </w:sdtPr>
    <w:sdtEndPr/>
    <w:sdtContent>
      <w:p w14:paraId="62BDED33" w14:textId="77777777" w:rsidR="00463365" w:rsidRDefault="00BB164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62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BDED34" w14:textId="3557E897" w:rsidR="00463365" w:rsidRDefault="00253159" w:rsidP="00D1311E">
    <w:pPr>
      <w:pStyle w:val="Footer"/>
    </w:pPr>
    <w:r>
      <w:t xml:space="preserve">April 1, </w:t>
    </w:r>
    <w:r w:rsidR="009145ED">
      <w:t>2016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BDED37" w14:textId="0882AF71" w:rsidR="00463365" w:rsidRDefault="00D01149">
    <w:pPr>
      <w:pStyle w:val="Footer"/>
    </w:pPr>
    <w:r>
      <w:t xml:space="preserve">Updated: </w:t>
    </w:r>
    <w:r w:rsidR="00463365">
      <w:t>April 1, 201</w:t>
    </w:r>
    <w:r w:rsidR="009145ED"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BDED2C" w14:textId="77777777" w:rsidR="00463365" w:rsidRDefault="00463365">
      <w:r>
        <w:separator/>
      </w:r>
    </w:p>
  </w:footnote>
  <w:footnote w:type="continuationSeparator" w:id="0">
    <w:p w14:paraId="62BDED2D" w14:textId="77777777" w:rsidR="00463365" w:rsidRDefault="004633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BDED30" w14:textId="77777777" w:rsidR="00463365" w:rsidRDefault="006762CB">
    <w:pPr>
      <w:pStyle w:val="Header"/>
    </w:pPr>
    <w:r>
      <w:rPr>
        <w:noProof/>
      </w:rPr>
      <w:pict w14:anchorId="62BDED3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30" type="#_x0000_t136" style="position:absolute;margin-left:0;margin-top:0;width:294.6pt;height:102pt;rotation:315;z-index:-251658752;mso-position-horizontal:center;mso-position-horizontal-relative:margin;mso-position-vertical:center;mso-position-vertical-relative:margin" o:allowincell="f" fillcolor="blue" stroked="f">
          <v:textpath style="font-family:&quot;Times New Roman&quot;;font-size:90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BDED35" w14:textId="77777777" w:rsidR="00463365" w:rsidRDefault="00463365" w:rsidP="00906A91">
    <w:pPr>
      <w:pStyle w:val="Header"/>
      <w:rPr>
        <w:b/>
      </w:rPr>
    </w:pPr>
    <w:r>
      <w:rPr>
        <w:b/>
      </w:rPr>
      <w:t>TABLE 006-1</w:t>
    </w:r>
    <w:r>
      <w:rPr>
        <w:b/>
      </w:rPr>
      <w:tab/>
    </w:r>
    <w:r>
      <w:rPr>
        <w:b/>
      </w:rPr>
      <w:tab/>
    </w:r>
  </w:p>
  <w:p w14:paraId="62BDED36" w14:textId="77777777" w:rsidR="00463365" w:rsidRPr="00E10A8C" w:rsidRDefault="00463365" w:rsidP="00E10A8C">
    <w:pPr>
      <w:pStyle w:val="Header"/>
      <w:jc w:val="center"/>
      <w:rPr>
        <w:b/>
        <w:sz w:val="28"/>
        <w:szCs w:val="28"/>
      </w:rPr>
    </w:pPr>
    <w:r w:rsidRPr="00E10A8C">
      <w:rPr>
        <w:b/>
        <w:sz w:val="28"/>
        <w:szCs w:val="28"/>
      </w:rPr>
      <w:t>BC TIMBER SALES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D2B86"/>
    <w:multiLevelType w:val="multilevel"/>
    <w:tmpl w:val="F3FE07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">
    <w:nsid w:val="05135F32"/>
    <w:multiLevelType w:val="hybridMultilevel"/>
    <w:tmpl w:val="8F9CECBE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03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">
    <w:nsid w:val="055A76C1"/>
    <w:multiLevelType w:val="multilevel"/>
    <w:tmpl w:val="BB02EA02"/>
    <w:lvl w:ilvl="0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16"/>
        <w:szCs w:val="16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"/>
        </w:tabs>
        <w:ind w:left="357" w:hanging="357"/>
      </w:pPr>
      <w:rPr>
        <w:rFonts w:hint="default"/>
      </w:rPr>
    </w:lvl>
  </w:abstractNum>
  <w:abstractNum w:abstractNumId="3">
    <w:nsid w:val="05751BA2"/>
    <w:multiLevelType w:val="multilevel"/>
    <w:tmpl w:val="BCFCC00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88"/>
        </w:tabs>
        <w:ind w:left="0" w:firstLine="64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>
    <w:nsid w:val="05A95792"/>
    <w:multiLevelType w:val="hybridMultilevel"/>
    <w:tmpl w:val="45203320"/>
    <w:lvl w:ilvl="0" w:tplc="10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5">
    <w:nsid w:val="07015286"/>
    <w:multiLevelType w:val="multilevel"/>
    <w:tmpl w:val="18DAAD84"/>
    <w:lvl w:ilvl="0">
      <w:start w:val="1"/>
      <w:numFmt w:val="decimal"/>
      <w:lvlText w:val="2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lvlText w:val="2.1.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none"/>
      <w:lvlText w:val="2.1.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88"/>
        </w:tabs>
        <w:ind w:left="0" w:firstLine="64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>
    <w:nsid w:val="085973DF"/>
    <w:multiLevelType w:val="multilevel"/>
    <w:tmpl w:val="9B4419C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16"/>
        <w:szCs w:val="16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3">
      <w:start w:val="3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0C984B2C"/>
    <w:multiLevelType w:val="multilevel"/>
    <w:tmpl w:val="BAD8617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88"/>
        </w:tabs>
        <w:ind w:left="0" w:firstLine="64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>
    <w:nsid w:val="0CB77989"/>
    <w:multiLevelType w:val="hybridMultilevel"/>
    <w:tmpl w:val="B938470C"/>
    <w:lvl w:ilvl="0" w:tplc="10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9">
    <w:nsid w:val="158D0361"/>
    <w:multiLevelType w:val="multilevel"/>
    <w:tmpl w:val="C3AC1A1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0">
    <w:nsid w:val="16283BD8"/>
    <w:multiLevelType w:val="hybridMultilevel"/>
    <w:tmpl w:val="7CD09562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16AA3DAF"/>
    <w:multiLevelType w:val="hybridMultilevel"/>
    <w:tmpl w:val="5CC8CC2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175E1DE9"/>
    <w:multiLevelType w:val="hybridMultilevel"/>
    <w:tmpl w:val="EBB06652"/>
    <w:lvl w:ilvl="0" w:tplc="10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3">
    <w:nsid w:val="1EE451DC"/>
    <w:multiLevelType w:val="hybridMultilevel"/>
    <w:tmpl w:val="A40AB07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06B57FA"/>
    <w:multiLevelType w:val="multilevel"/>
    <w:tmpl w:val="D4C65F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5">
    <w:nsid w:val="22EB3E71"/>
    <w:multiLevelType w:val="hybridMultilevel"/>
    <w:tmpl w:val="52C022A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4B91348"/>
    <w:multiLevelType w:val="multilevel"/>
    <w:tmpl w:val="6BE46B14"/>
    <w:lvl w:ilvl="0">
      <w:start w:val="3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16"/>
        <w:szCs w:val="16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"/>
        </w:tabs>
        <w:ind w:left="357" w:hanging="357"/>
      </w:pPr>
      <w:rPr>
        <w:rFonts w:hint="default"/>
      </w:rPr>
    </w:lvl>
  </w:abstractNum>
  <w:abstractNum w:abstractNumId="17">
    <w:nsid w:val="265C5488"/>
    <w:multiLevelType w:val="hybridMultilevel"/>
    <w:tmpl w:val="94700B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86309E3"/>
    <w:multiLevelType w:val="multilevel"/>
    <w:tmpl w:val="C750C66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16"/>
        <w:szCs w:val="16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28E33529"/>
    <w:multiLevelType w:val="multilevel"/>
    <w:tmpl w:val="2DBAA0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16"/>
        <w:szCs w:val="16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>
    <w:nsid w:val="29EC7E8C"/>
    <w:multiLevelType w:val="hybridMultilevel"/>
    <w:tmpl w:val="B8D8A51C"/>
    <w:lvl w:ilvl="0" w:tplc="10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1">
    <w:nsid w:val="2C951313"/>
    <w:multiLevelType w:val="multilevel"/>
    <w:tmpl w:val="F060506C"/>
    <w:lvl w:ilvl="0">
      <w:start w:val="3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  <w:sz w:val="16"/>
        <w:szCs w:val="16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>
    <w:nsid w:val="36C264CD"/>
    <w:multiLevelType w:val="multilevel"/>
    <w:tmpl w:val="B27821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>
    <w:nsid w:val="36C61884"/>
    <w:multiLevelType w:val="multilevel"/>
    <w:tmpl w:val="ED30F48E"/>
    <w:lvl w:ilvl="0">
      <w:start w:val="2"/>
      <w:numFmt w:val="decimal"/>
      <w:lvlText w:val="2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2"/>
      <w:numFmt w:val="decimal"/>
      <w:lvlText w:val="%2.2.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2"/>
      <w:numFmt w:val="decimal"/>
      <w:lvlText w:val="%3.2.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3">
      <w:start w:val="2"/>
      <w:numFmt w:val="decimal"/>
      <w:lvlText w:val="%4.%2.3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4">
      <w:start w:val="1"/>
      <w:numFmt w:val="decimal"/>
      <w:lvlText w:val="%1.%2.4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5">
      <w:start w:val="1"/>
      <w:numFmt w:val="decimal"/>
      <w:lvlText w:val="%1.%2.5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>
    <w:nsid w:val="389B4267"/>
    <w:multiLevelType w:val="hybridMultilevel"/>
    <w:tmpl w:val="D02A7F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8D574B0"/>
    <w:multiLevelType w:val="hybridMultilevel"/>
    <w:tmpl w:val="C1FA3236"/>
    <w:lvl w:ilvl="0" w:tplc="10090001">
      <w:start w:val="1"/>
      <w:numFmt w:val="bullet"/>
      <w:lvlText w:val=""/>
      <w:lvlJc w:val="left"/>
      <w:pPr>
        <w:ind w:left="1121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41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61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81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0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2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4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6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81" w:hanging="360"/>
      </w:pPr>
      <w:rPr>
        <w:rFonts w:ascii="Wingdings" w:hAnsi="Wingdings" w:hint="default"/>
      </w:rPr>
    </w:lvl>
  </w:abstractNum>
  <w:abstractNum w:abstractNumId="26">
    <w:nsid w:val="398A1E94"/>
    <w:multiLevelType w:val="multilevel"/>
    <w:tmpl w:val="92A2F056"/>
    <w:lvl w:ilvl="0">
      <w:start w:val="4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sz w:val="16"/>
        <w:szCs w:val="16"/>
      </w:rPr>
    </w:lvl>
    <w:lvl w:ilvl="1">
      <w:start w:val="1"/>
      <w:numFmt w:val="decimal"/>
      <w:lvlText w:val="%1.%2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>
    <w:nsid w:val="3CDE3ED6"/>
    <w:multiLevelType w:val="multilevel"/>
    <w:tmpl w:val="5A4C8166"/>
    <w:styleLink w:val="221211"/>
    <w:lvl w:ilvl="0">
      <w:start w:val="2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62"/>
        </w:tabs>
        <w:ind w:left="4842" w:hanging="1440"/>
      </w:pPr>
      <w:rPr>
        <w:rFonts w:hint="default"/>
      </w:rPr>
    </w:lvl>
  </w:abstractNum>
  <w:abstractNum w:abstractNumId="28">
    <w:nsid w:val="44F000C2"/>
    <w:multiLevelType w:val="hybridMultilevel"/>
    <w:tmpl w:val="BD04D3FA"/>
    <w:lvl w:ilvl="0" w:tplc="1009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9">
    <w:nsid w:val="45616424"/>
    <w:multiLevelType w:val="hybridMultilevel"/>
    <w:tmpl w:val="159ED6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A0306EF"/>
    <w:multiLevelType w:val="multilevel"/>
    <w:tmpl w:val="D4C65F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1">
    <w:nsid w:val="52901798"/>
    <w:multiLevelType w:val="multilevel"/>
    <w:tmpl w:val="3F70354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576"/>
        </w:tabs>
        <w:ind w:left="576" w:hanging="576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2">
    <w:nsid w:val="5ABD53A4"/>
    <w:multiLevelType w:val="multilevel"/>
    <w:tmpl w:val="604A7534"/>
    <w:lvl w:ilvl="0">
      <w:start w:val="3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16"/>
        <w:szCs w:val="16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43"/>
        </w:tabs>
        <w:ind w:left="640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"/>
        </w:tabs>
        <w:ind w:left="357" w:hanging="357"/>
      </w:pPr>
      <w:rPr>
        <w:rFonts w:hint="default"/>
      </w:rPr>
    </w:lvl>
  </w:abstractNum>
  <w:abstractNum w:abstractNumId="33">
    <w:nsid w:val="5B26118D"/>
    <w:multiLevelType w:val="multilevel"/>
    <w:tmpl w:val="0A4A08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4">
    <w:nsid w:val="5C1C741D"/>
    <w:multiLevelType w:val="multilevel"/>
    <w:tmpl w:val="2C82C442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16"/>
        <w:szCs w:val="16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"/>
        </w:tabs>
        <w:ind w:left="357" w:hanging="357"/>
      </w:pPr>
      <w:rPr>
        <w:rFonts w:hint="default"/>
      </w:rPr>
    </w:lvl>
  </w:abstractNum>
  <w:abstractNum w:abstractNumId="35">
    <w:nsid w:val="5ECC78EE"/>
    <w:multiLevelType w:val="hybridMultilevel"/>
    <w:tmpl w:val="86865A0E"/>
    <w:lvl w:ilvl="0" w:tplc="10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36">
    <w:nsid w:val="60C95150"/>
    <w:multiLevelType w:val="hybridMultilevel"/>
    <w:tmpl w:val="5CCED5A8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03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37">
    <w:nsid w:val="6AD1345F"/>
    <w:multiLevelType w:val="hybridMultilevel"/>
    <w:tmpl w:val="C0F85B4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210E76"/>
    <w:multiLevelType w:val="multilevel"/>
    <w:tmpl w:val="2B8AA162"/>
    <w:lvl w:ilvl="0">
      <w:start w:val="4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16"/>
        <w:szCs w:val="16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"/>
        </w:tabs>
        <w:ind w:left="357" w:hanging="357"/>
      </w:pPr>
      <w:rPr>
        <w:rFonts w:hint="default"/>
      </w:rPr>
    </w:lvl>
  </w:abstractNum>
  <w:abstractNum w:abstractNumId="39">
    <w:nsid w:val="70B927B6"/>
    <w:multiLevelType w:val="hybridMultilevel"/>
    <w:tmpl w:val="9B580F1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40">
    <w:nsid w:val="76C8308B"/>
    <w:multiLevelType w:val="multilevel"/>
    <w:tmpl w:val="925A0B9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1">
    <w:nsid w:val="7A5A1FAE"/>
    <w:multiLevelType w:val="multilevel"/>
    <w:tmpl w:val="03202F7C"/>
    <w:lvl w:ilvl="0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16"/>
        <w:szCs w:val="16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"/>
        </w:tabs>
        <w:ind w:left="357" w:hanging="357"/>
      </w:pPr>
      <w:rPr>
        <w:rFonts w:hint="default"/>
      </w:rPr>
    </w:lvl>
  </w:abstractNum>
  <w:num w:numId="1">
    <w:abstractNumId w:val="34"/>
  </w:num>
  <w:num w:numId="2">
    <w:abstractNumId w:val="7"/>
  </w:num>
  <w:num w:numId="3">
    <w:abstractNumId w:val="21"/>
  </w:num>
  <w:num w:numId="4">
    <w:abstractNumId w:val="5"/>
  </w:num>
  <w:num w:numId="5">
    <w:abstractNumId w:val="27"/>
  </w:num>
  <w:num w:numId="6">
    <w:abstractNumId w:val="23"/>
  </w:num>
  <w:num w:numId="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7"/>
  </w:num>
  <w:num w:numId="16">
    <w:abstractNumId w:val="28"/>
  </w:num>
  <w:num w:numId="17">
    <w:abstractNumId w:val="39"/>
  </w:num>
  <w:num w:numId="18">
    <w:abstractNumId w:val="12"/>
  </w:num>
  <w:num w:numId="19">
    <w:abstractNumId w:val="35"/>
  </w:num>
  <w:num w:numId="20">
    <w:abstractNumId w:val="8"/>
  </w:num>
  <w:num w:numId="21">
    <w:abstractNumId w:val="24"/>
  </w:num>
  <w:num w:numId="22">
    <w:abstractNumId w:val="20"/>
  </w:num>
  <w:num w:numId="23">
    <w:abstractNumId w:val="29"/>
  </w:num>
  <w:num w:numId="24">
    <w:abstractNumId w:val="15"/>
  </w:num>
  <w:num w:numId="25">
    <w:abstractNumId w:val="10"/>
  </w:num>
  <w:num w:numId="26">
    <w:abstractNumId w:val="13"/>
  </w:num>
  <w:num w:numId="27">
    <w:abstractNumId w:val="4"/>
  </w:num>
  <w:num w:numId="28">
    <w:abstractNumId w:val="0"/>
  </w:num>
  <w:num w:numId="29">
    <w:abstractNumId w:val="25"/>
  </w:num>
  <w:num w:numId="30">
    <w:abstractNumId w:val="37"/>
  </w:num>
  <w:num w:numId="31">
    <w:abstractNumId w:val="1"/>
  </w:num>
  <w:num w:numId="32">
    <w:abstractNumId w:val="36"/>
  </w:num>
  <w:num w:numId="33">
    <w:abstractNumId w:val="30"/>
  </w:num>
  <w:num w:numId="34">
    <w:abstractNumId w:val="22"/>
  </w:num>
  <w:num w:numId="35">
    <w:abstractNumId w:val="30"/>
    <w:lvlOverride w:ilvl="0">
      <w:lvl w:ilvl="0">
        <w:start w:val="1"/>
        <w:numFmt w:val="decimal"/>
        <w:lvlText w:val="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2"/>
        <w:numFmt w:val="decimal"/>
        <w:lvlText w:val="%1.%2"/>
        <w:lvlJc w:val="left"/>
        <w:pPr>
          <w:ind w:left="36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36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720" w:hanging="72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720" w:hanging="72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108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1080" w:hanging="108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080" w:hanging="1080"/>
        </w:pPr>
        <w:rPr>
          <w:rFonts w:hint="default"/>
        </w:rPr>
      </w:lvl>
    </w:lvlOverride>
  </w:num>
  <w:num w:numId="36">
    <w:abstractNumId w:val="34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  <w:sz w:val="16"/>
          <w:szCs w:val="16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432"/>
          </w:tabs>
          <w:ind w:left="43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576"/>
          </w:tabs>
          <w:ind w:left="576" w:hanging="576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hint="default"/>
        </w:rPr>
      </w:lvl>
    </w:lvlOverride>
  </w:num>
  <w:num w:numId="37">
    <w:abstractNumId w:val="18"/>
  </w:num>
  <w:num w:numId="38">
    <w:abstractNumId w:val="34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  <w:sz w:val="16"/>
          <w:szCs w:val="16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432"/>
          </w:tabs>
          <w:ind w:left="43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576"/>
          </w:tabs>
          <w:ind w:left="576" w:hanging="576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hint="default"/>
        </w:rPr>
      </w:lvl>
    </w:lvlOverride>
  </w:num>
  <w:num w:numId="39">
    <w:abstractNumId w:val="34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  <w:sz w:val="16"/>
          <w:szCs w:val="16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432"/>
          </w:tabs>
          <w:ind w:left="43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576"/>
          </w:tabs>
          <w:ind w:left="576" w:hanging="576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hint="default"/>
        </w:rPr>
      </w:lvl>
    </w:lvlOverride>
  </w:num>
  <w:num w:numId="40">
    <w:abstractNumId w:val="34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  <w:sz w:val="16"/>
          <w:szCs w:val="16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432"/>
          </w:tabs>
          <w:ind w:left="43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576"/>
          </w:tabs>
          <w:ind w:left="576" w:hanging="576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03"/>
          </w:tabs>
          <w:ind w:left="931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hint="default"/>
        </w:rPr>
      </w:lvl>
    </w:lvlOverride>
  </w:num>
  <w:num w:numId="41">
    <w:abstractNumId w:val="34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57" w:hanging="357"/>
        </w:pPr>
        <w:rPr>
          <w:rFonts w:hint="default"/>
          <w:sz w:val="16"/>
          <w:szCs w:val="16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360"/>
          </w:tabs>
          <w:ind w:left="357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360"/>
          </w:tabs>
          <w:ind w:left="35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360"/>
          </w:tabs>
          <w:ind w:left="357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360"/>
          </w:tabs>
          <w:ind w:left="357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60"/>
          </w:tabs>
          <w:ind w:left="357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"/>
          </w:tabs>
          <w:ind w:left="357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60"/>
          </w:tabs>
          <w:ind w:left="357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360"/>
          </w:tabs>
          <w:ind w:left="357" w:hanging="357"/>
        </w:pPr>
        <w:rPr>
          <w:rFonts w:hint="default"/>
        </w:rPr>
      </w:lvl>
    </w:lvlOverride>
  </w:num>
  <w:num w:numId="42">
    <w:abstractNumId w:val="6"/>
  </w:num>
  <w:num w:numId="43">
    <w:abstractNumId w:val="16"/>
  </w:num>
  <w:num w:numId="44">
    <w:abstractNumId w:val="32"/>
  </w:num>
  <w:num w:numId="45">
    <w:abstractNumId w:val="2"/>
  </w:num>
  <w:num w:numId="46">
    <w:abstractNumId w:val="41"/>
  </w:num>
  <w:num w:numId="47">
    <w:abstractNumId w:val="33"/>
  </w:num>
  <w:num w:numId="48">
    <w:abstractNumId w:val="14"/>
  </w:num>
  <w:num w:numId="49">
    <w:abstractNumId w:val="11"/>
  </w:num>
  <w:num w:numId="50">
    <w:abstractNumId w:val="3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8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A3B"/>
    <w:rsid w:val="00001996"/>
    <w:rsid w:val="00003C54"/>
    <w:rsid w:val="00023280"/>
    <w:rsid w:val="00023C15"/>
    <w:rsid w:val="00026DD0"/>
    <w:rsid w:val="00027A13"/>
    <w:rsid w:val="000343D3"/>
    <w:rsid w:val="000372E3"/>
    <w:rsid w:val="00046702"/>
    <w:rsid w:val="00061BAE"/>
    <w:rsid w:val="0006758E"/>
    <w:rsid w:val="00073876"/>
    <w:rsid w:val="00076A4F"/>
    <w:rsid w:val="00077741"/>
    <w:rsid w:val="00093686"/>
    <w:rsid w:val="00095DB5"/>
    <w:rsid w:val="000B2317"/>
    <w:rsid w:val="000B26C0"/>
    <w:rsid w:val="000B357B"/>
    <w:rsid w:val="000B52E8"/>
    <w:rsid w:val="000C015F"/>
    <w:rsid w:val="000C1A98"/>
    <w:rsid w:val="000C22B6"/>
    <w:rsid w:val="000C3069"/>
    <w:rsid w:val="000C4142"/>
    <w:rsid w:val="000D11AE"/>
    <w:rsid w:val="000E03CB"/>
    <w:rsid w:val="000E3A3B"/>
    <w:rsid w:val="000E690F"/>
    <w:rsid w:val="000E726B"/>
    <w:rsid w:val="000E7FC3"/>
    <w:rsid w:val="000F2AE1"/>
    <w:rsid w:val="000F5860"/>
    <w:rsid w:val="000F79B9"/>
    <w:rsid w:val="001032B3"/>
    <w:rsid w:val="001209BD"/>
    <w:rsid w:val="00123337"/>
    <w:rsid w:val="00142467"/>
    <w:rsid w:val="0014440E"/>
    <w:rsid w:val="001501F3"/>
    <w:rsid w:val="00163307"/>
    <w:rsid w:val="001646F5"/>
    <w:rsid w:val="00166D8E"/>
    <w:rsid w:val="00170372"/>
    <w:rsid w:val="00176414"/>
    <w:rsid w:val="00183595"/>
    <w:rsid w:val="001911FC"/>
    <w:rsid w:val="001A58F6"/>
    <w:rsid w:val="001B3408"/>
    <w:rsid w:val="001B5F69"/>
    <w:rsid w:val="001C6569"/>
    <w:rsid w:val="001D4F94"/>
    <w:rsid w:val="001D5A4E"/>
    <w:rsid w:val="001D7686"/>
    <w:rsid w:val="001E154A"/>
    <w:rsid w:val="001E702A"/>
    <w:rsid w:val="001E7887"/>
    <w:rsid w:val="001F6F13"/>
    <w:rsid w:val="002011F1"/>
    <w:rsid w:val="0020261A"/>
    <w:rsid w:val="0020793E"/>
    <w:rsid w:val="002102F2"/>
    <w:rsid w:val="002135BB"/>
    <w:rsid w:val="00215122"/>
    <w:rsid w:val="002159F6"/>
    <w:rsid w:val="0021641D"/>
    <w:rsid w:val="00225BCC"/>
    <w:rsid w:val="0022619B"/>
    <w:rsid w:val="002271E7"/>
    <w:rsid w:val="00236299"/>
    <w:rsid w:val="00242F40"/>
    <w:rsid w:val="00244BD7"/>
    <w:rsid w:val="00246A41"/>
    <w:rsid w:val="002500A2"/>
    <w:rsid w:val="00253159"/>
    <w:rsid w:val="00257774"/>
    <w:rsid w:val="0026155B"/>
    <w:rsid w:val="00284A69"/>
    <w:rsid w:val="002865CE"/>
    <w:rsid w:val="002A1BF2"/>
    <w:rsid w:val="002B2862"/>
    <w:rsid w:val="002B56F2"/>
    <w:rsid w:val="002C59D5"/>
    <w:rsid w:val="002C5F80"/>
    <w:rsid w:val="002C6B16"/>
    <w:rsid w:val="002C7FD6"/>
    <w:rsid w:val="002E00E3"/>
    <w:rsid w:val="002E06B1"/>
    <w:rsid w:val="002E64AA"/>
    <w:rsid w:val="002E6804"/>
    <w:rsid w:val="002F4452"/>
    <w:rsid w:val="002F7E82"/>
    <w:rsid w:val="003016DA"/>
    <w:rsid w:val="00311786"/>
    <w:rsid w:val="00324F47"/>
    <w:rsid w:val="00341907"/>
    <w:rsid w:val="00346A20"/>
    <w:rsid w:val="003503CE"/>
    <w:rsid w:val="003532D9"/>
    <w:rsid w:val="00354CCC"/>
    <w:rsid w:val="00355A3F"/>
    <w:rsid w:val="00357BB6"/>
    <w:rsid w:val="00360D13"/>
    <w:rsid w:val="003616AC"/>
    <w:rsid w:val="003626BC"/>
    <w:rsid w:val="00363C02"/>
    <w:rsid w:val="00372A77"/>
    <w:rsid w:val="0038299C"/>
    <w:rsid w:val="003958A4"/>
    <w:rsid w:val="00396CB6"/>
    <w:rsid w:val="003A147F"/>
    <w:rsid w:val="003A55FD"/>
    <w:rsid w:val="003C5101"/>
    <w:rsid w:val="003C7AFD"/>
    <w:rsid w:val="003D6460"/>
    <w:rsid w:val="003D76F3"/>
    <w:rsid w:val="003E151C"/>
    <w:rsid w:val="003E6149"/>
    <w:rsid w:val="003F505D"/>
    <w:rsid w:val="003F630A"/>
    <w:rsid w:val="00400362"/>
    <w:rsid w:val="004038AD"/>
    <w:rsid w:val="00405473"/>
    <w:rsid w:val="00410202"/>
    <w:rsid w:val="00410FA3"/>
    <w:rsid w:val="00415E7A"/>
    <w:rsid w:val="00423DD7"/>
    <w:rsid w:val="0042747D"/>
    <w:rsid w:val="00447E95"/>
    <w:rsid w:val="00450304"/>
    <w:rsid w:val="00450D79"/>
    <w:rsid w:val="00452264"/>
    <w:rsid w:val="00454316"/>
    <w:rsid w:val="00463365"/>
    <w:rsid w:val="0047154F"/>
    <w:rsid w:val="00473B69"/>
    <w:rsid w:val="00481DB9"/>
    <w:rsid w:val="00486AFB"/>
    <w:rsid w:val="00486E01"/>
    <w:rsid w:val="0048741E"/>
    <w:rsid w:val="00490410"/>
    <w:rsid w:val="004B24FE"/>
    <w:rsid w:val="004C1BDD"/>
    <w:rsid w:val="004C3555"/>
    <w:rsid w:val="004C39C8"/>
    <w:rsid w:val="004D5D95"/>
    <w:rsid w:val="004E1C7A"/>
    <w:rsid w:val="00501B76"/>
    <w:rsid w:val="00505A4E"/>
    <w:rsid w:val="00513470"/>
    <w:rsid w:val="00515008"/>
    <w:rsid w:val="00526DDE"/>
    <w:rsid w:val="00533067"/>
    <w:rsid w:val="00550CB1"/>
    <w:rsid w:val="00550E40"/>
    <w:rsid w:val="005623ED"/>
    <w:rsid w:val="00566B50"/>
    <w:rsid w:val="00567486"/>
    <w:rsid w:val="00572E9E"/>
    <w:rsid w:val="005772BF"/>
    <w:rsid w:val="00577FA8"/>
    <w:rsid w:val="00584237"/>
    <w:rsid w:val="00587BDE"/>
    <w:rsid w:val="005934CB"/>
    <w:rsid w:val="005A0DAB"/>
    <w:rsid w:val="005A1628"/>
    <w:rsid w:val="005C0FCB"/>
    <w:rsid w:val="005D73C8"/>
    <w:rsid w:val="005D7999"/>
    <w:rsid w:val="005E1201"/>
    <w:rsid w:val="005E2B7D"/>
    <w:rsid w:val="005E5D5F"/>
    <w:rsid w:val="005E67DC"/>
    <w:rsid w:val="006040D8"/>
    <w:rsid w:val="00607A4B"/>
    <w:rsid w:val="0062725A"/>
    <w:rsid w:val="00632F2D"/>
    <w:rsid w:val="00633F6E"/>
    <w:rsid w:val="006375FE"/>
    <w:rsid w:val="00640445"/>
    <w:rsid w:val="00646EEC"/>
    <w:rsid w:val="00646F57"/>
    <w:rsid w:val="006618A3"/>
    <w:rsid w:val="00672F7A"/>
    <w:rsid w:val="006762CB"/>
    <w:rsid w:val="00685A5B"/>
    <w:rsid w:val="0069468C"/>
    <w:rsid w:val="00694EBB"/>
    <w:rsid w:val="006A312A"/>
    <w:rsid w:val="006B3A52"/>
    <w:rsid w:val="006B64F2"/>
    <w:rsid w:val="006C6D4F"/>
    <w:rsid w:val="006D552F"/>
    <w:rsid w:val="006D5F6E"/>
    <w:rsid w:val="006D6ACF"/>
    <w:rsid w:val="006D7387"/>
    <w:rsid w:val="006D74F0"/>
    <w:rsid w:val="006E1164"/>
    <w:rsid w:val="006F10C2"/>
    <w:rsid w:val="006F42D4"/>
    <w:rsid w:val="006F7CF9"/>
    <w:rsid w:val="00703D57"/>
    <w:rsid w:val="0070556F"/>
    <w:rsid w:val="00731B08"/>
    <w:rsid w:val="00733C5E"/>
    <w:rsid w:val="007408FC"/>
    <w:rsid w:val="00744A6B"/>
    <w:rsid w:val="0075700B"/>
    <w:rsid w:val="00761715"/>
    <w:rsid w:val="0077617A"/>
    <w:rsid w:val="00781EAF"/>
    <w:rsid w:val="007873D7"/>
    <w:rsid w:val="007A2E51"/>
    <w:rsid w:val="007A42F2"/>
    <w:rsid w:val="007B73EA"/>
    <w:rsid w:val="007C118E"/>
    <w:rsid w:val="007C1F44"/>
    <w:rsid w:val="007C661B"/>
    <w:rsid w:val="007D0732"/>
    <w:rsid w:val="007D2423"/>
    <w:rsid w:val="007D274E"/>
    <w:rsid w:val="007D5425"/>
    <w:rsid w:val="007E55B2"/>
    <w:rsid w:val="007F0062"/>
    <w:rsid w:val="007F3218"/>
    <w:rsid w:val="007F4121"/>
    <w:rsid w:val="008067A2"/>
    <w:rsid w:val="00817739"/>
    <w:rsid w:val="00822BAD"/>
    <w:rsid w:val="00830799"/>
    <w:rsid w:val="008440A3"/>
    <w:rsid w:val="00845AF5"/>
    <w:rsid w:val="0085112F"/>
    <w:rsid w:val="008516D2"/>
    <w:rsid w:val="00873CCA"/>
    <w:rsid w:val="00894384"/>
    <w:rsid w:val="008955E6"/>
    <w:rsid w:val="008A0F6D"/>
    <w:rsid w:val="008B6EE7"/>
    <w:rsid w:val="008C59D4"/>
    <w:rsid w:val="008C614C"/>
    <w:rsid w:val="008C7937"/>
    <w:rsid w:val="008D2C62"/>
    <w:rsid w:val="008D4FD2"/>
    <w:rsid w:val="008D5440"/>
    <w:rsid w:val="008D67E5"/>
    <w:rsid w:val="008E2BD3"/>
    <w:rsid w:val="008E4B2A"/>
    <w:rsid w:val="008E503C"/>
    <w:rsid w:val="0090188C"/>
    <w:rsid w:val="0090315A"/>
    <w:rsid w:val="00905C6B"/>
    <w:rsid w:val="00906A91"/>
    <w:rsid w:val="00906CA3"/>
    <w:rsid w:val="0091133E"/>
    <w:rsid w:val="009145ED"/>
    <w:rsid w:val="00916B15"/>
    <w:rsid w:val="009244B1"/>
    <w:rsid w:val="00931782"/>
    <w:rsid w:val="00937A5B"/>
    <w:rsid w:val="00971A3D"/>
    <w:rsid w:val="00975CB3"/>
    <w:rsid w:val="00977171"/>
    <w:rsid w:val="0098441D"/>
    <w:rsid w:val="009854E5"/>
    <w:rsid w:val="0098594A"/>
    <w:rsid w:val="00990872"/>
    <w:rsid w:val="00994351"/>
    <w:rsid w:val="00995408"/>
    <w:rsid w:val="009970FC"/>
    <w:rsid w:val="009A0683"/>
    <w:rsid w:val="009A2CDC"/>
    <w:rsid w:val="009B57EC"/>
    <w:rsid w:val="009C1F1D"/>
    <w:rsid w:val="009D00BE"/>
    <w:rsid w:val="009E2588"/>
    <w:rsid w:val="009E47AA"/>
    <w:rsid w:val="009E4F9F"/>
    <w:rsid w:val="009F605B"/>
    <w:rsid w:val="00A30FDD"/>
    <w:rsid w:val="00A36625"/>
    <w:rsid w:val="00A43ED0"/>
    <w:rsid w:val="00A47764"/>
    <w:rsid w:val="00A5015D"/>
    <w:rsid w:val="00A56B4E"/>
    <w:rsid w:val="00A56BBB"/>
    <w:rsid w:val="00A708AA"/>
    <w:rsid w:val="00A72F7E"/>
    <w:rsid w:val="00A92667"/>
    <w:rsid w:val="00A952F8"/>
    <w:rsid w:val="00A95B6A"/>
    <w:rsid w:val="00A95C86"/>
    <w:rsid w:val="00A97BCB"/>
    <w:rsid w:val="00AA45A8"/>
    <w:rsid w:val="00AA45B0"/>
    <w:rsid w:val="00AA4F00"/>
    <w:rsid w:val="00AA7ED2"/>
    <w:rsid w:val="00AB5EA6"/>
    <w:rsid w:val="00AC5433"/>
    <w:rsid w:val="00AD526F"/>
    <w:rsid w:val="00AD591E"/>
    <w:rsid w:val="00AF5916"/>
    <w:rsid w:val="00B21270"/>
    <w:rsid w:val="00B33EBE"/>
    <w:rsid w:val="00B51807"/>
    <w:rsid w:val="00B52A06"/>
    <w:rsid w:val="00B56DF1"/>
    <w:rsid w:val="00B5764C"/>
    <w:rsid w:val="00B673A9"/>
    <w:rsid w:val="00B7457A"/>
    <w:rsid w:val="00B7630C"/>
    <w:rsid w:val="00B90331"/>
    <w:rsid w:val="00B9069B"/>
    <w:rsid w:val="00B90A05"/>
    <w:rsid w:val="00BA10E9"/>
    <w:rsid w:val="00BA28FF"/>
    <w:rsid w:val="00BA49D3"/>
    <w:rsid w:val="00BA53EF"/>
    <w:rsid w:val="00BA6EEF"/>
    <w:rsid w:val="00BB164A"/>
    <w:rsid w:val="00BB62FC"/>
    <w:rsid w:val="00BC694E"/>
    <w:rsid w:val="00BC742D"/>
    <w:rsid w:val="00BD0F07"/>
    <w:rsid w:val="00BD700A"/>
    <w:rsid w:val="00BE53B1"/>
    <w:rsid w:val="00BE7FE2"/>
    <w:rsid w:val="00BF5DA2"/>
    <w:rsid w:val="00BF6070"/>
    <w:rsid w:val="00C15A67"/>
    <w:rsid w:val="00C201D4"/>
    <w:rsid w:val="00C20559"/>
    <w:rsid w:val="00C31536"/>
    <w:rsid w:val="00C33389"/>
    <w:rsid w:val="00C440D2"/>
    <w:rsid w:val="00C53448"/>
    <w:rsid w:val="00C64642"/>
    <w:rsid w:val="00C65201"/>
    <w:rsid w:val="00C652CD"/>
    <w:rsid w:val="00C83C94"/>
    <w:rsid w:val="00C853CC"/>
    <w:rsid w:val="00C87AE7"/>
    <w:rsid w:val="00C92583"/>
    <w:rsid w:val="00C94E35"/>
    <w:rsid w:val="00CA16E5"/>
    <w:rsid w:val="00CA7BAB"/>
    <w:rsid w:val="00CA7FD9"/>
    <w:rsid w:val="00CB3ACE"/>
    <w:rsid w:val="00CB54C4"/>
    <w:rsid w:val="00CB7E98"/>
    <w:rsid w:val="00CD0DD9"/>
    <w:rsid w:val="00CF4F70"/>
    <w:rsid w:val="00D01149"/>
    <w:rsid w:val="00D05716"/>
    <w:rsid w:val="00D05DB8"/>
    <w:rsid w:val="00D1311E"/>
    <w:rsid w:val="00D15DA0"/>
    <w:rsid w:val="00D21602"/>
    <w:rsid w:val="00D27F30"/>
    <w:rsid w:val="00D31F9A"/>
    <w:rsid w:val="00D40CB8"/>
    <w:rsid w:val="00D44E75"/>
    <w:rsid w:val="00D4690B"/>
    <w:rsid w:val="00D52385"/>
    <w:rsid w:val="00D55F11"/>
    <w:rsid w:val="00D617B0"/>
    <w:rsid w:val="00D63061"/>
    <w:rsid w:val="00D6483F"/>
    <w:rsid w:val="00D6780B"/>
    <w:rsid w:val="00D73599"/>
    <w:rsid w:val="00D765AC"/>
    <w:rsid w:val="00D86B5D"/>
    <w:rsid w:val="00D87B38"/>
    <w:rsid w:val="00D87DA6"/>
    <w:rsid w:val="00D95C0E"/>
    <w:rsid w:val="00DA66B3"/>
    <w:rsid w:val="00DA76F8"/>
    <w:rsid w:val="00DB5622"/>
    <w:rsid w:val="00DC0AF5"/>
    <w:rsid w:val="00DC1C2A"/>
    <w:rsid w:val="00DD7AA5"/>
    <w:rsid w:val="00DE37F6"/>
    <w:rsid w:val="00DE57BD"/>
    <w:rsid w:val="00DF3FEE"/>
    <w:rsid w:val="00E01FED"/>
    <w:rsid w:val="00E03C97"/>
    <w:rsid w:val="00E05413"/>
    <w:rsid w:val="00E10A8C"/>
    <w:rsid w:val="00E1601C"/>
    <w:rsid w:val="00E16DE6"/>
    <w:rsid w:val="00E1749A"/>
    <w:rsid w:val="00E17CD8"/>
    <w:rsid w:val="00E2335F"/>
    <w:rsid w:val="00E627CE"/>
    <w:rsid w:val="00E655C3"/>
    <w:rsid w:val="00E65651"/>
    <w:rsid w:val="00E67757"/>
    <w:rsid w:val="00E7094D"/>
    <w:rsid w:val="00E72085"/>
    <w:rsid w:val="00E83FD7"/>
    <w:rsid w:val="00EA0BFA"/>
    <w:rsid w:val="00EA2AA7"/>
    <w:rsid w:val="00EB4995"/>
    <w:rsid w:val="00EC0C3E"/>
    <w:rsid w:val="00EC560D"/>
    <w:rsid w:val="00EC7B93"/>
    <w:rsid w:val="00ED1035"/>
    <w:rsid w:val="00ED2D1F"/>
    <w:rsid w:val="00ED39AD"/>
    <w:rsid w:val="00ED7307"/>
    <w:rsid w:val="00EE15C6"/>
    <w:rsid w:val="00EF24A4"/>
    <w:rsid w:val="00EF4CB8"/>
    <w:rsid w:val="00F017EA"/>
    <w:rsid w:val="00F15F36"/>
    <w:rsid w:val="00F2035A"/>
    <w:rsid w:val="00F20F58"/>
    <w:rsid w:val="00F21DF4"/>
    <w:rsid w:val="00F23BEC"/>
    <w:rsid w:val="00F26D51"/>
    <w:rsid w:val="00F349B6"/>
    <w:rsid w:val="00F41B0F"/>
    <w:rsid w:val="00F42EA5"/>
    <w:rsid w:val="00F70A7F"/>
    <w:rsid w:val="00F75B57"/>
    <w:rsid w:val="00F77471"/>
    <w:rsid w:val="00F86544"/>
    <w:rsid w:val="00FA5A51"/>
    <w:rsid w:val="00FB09E7"/>
    <w:rsid w:val="00FB1A2E"/>
    <w:rsid w:val="00FB5E9C"/>
    <w:rsid w:val="00FC336E"/>
    <w:rsid w:val="00FC49AB"/>
    <w:rsid w:val="00FC6B12"/>
    <w:rsid w:val="00FD4CF2"/>
    <w:rsid w:val="00FE3023"/>
    <w:rsid w:val="00FE6EF5"/>
    <w:rsid w:val="00FF1667"/>
    <w:rsid w:val="00FF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BDEC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627CE"/>
    <w:rPr>
      <w:lang w:val="en-GB" w:eastAsia="en-US"/>
    </w:rPr>
  </w:style>
  <w:style w:type="paragraph" w:styleId="Heading1">
    <w:name w:val="heading 1"/>
    <w:basedOn w:val="Normal"/>
    <w:next w:val="Normal"/>
    <w:qFormat/>
    <w:rsid w:val="00E627CE"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E627CE"/>
    <w:pPr>
      <w:keepNext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rsid w:val="00E627CE"/>
    <w:pPr>
      <w:keepNext/>
      <w:jc w:val="center"/>
      <w:outlineLvl w:val="2"/>
    </w:pPr>
    <w:rPr>
      <w:b/>
      <w:sz w:val="22"/>
    </w:rPr>
  </w:style>
  <w:style w:type="paragraph" w:styleId="Heading4">
    <w:name w:val="heading 4"/>
    <w:basedOn w:val="Normal"/>
    <w:next w:val="Normal"/>
    <w:qFormat/>
    <w:rsid w:val="00E627CE"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627CE"/>
    <w:pPr>
      <w:keepNext/>
      <w:outlineLvl w:val="4"/>
    </w:pPr>
    <w:rPr>
      <w:b/>
      <w:bCs/>
      <w:color w:val="0000FF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627CE"/>
    <w:rPr>
      <w:b/>
      <w:sz w:val="28"/>
    </w:rPr>
  </w:style>
  <w:style w:type="paragraph" w:styleId="Footer">
    <w:name w:val="footer"/>
    <w:basedOn w:val="Normal"/>
    <w:link w:val="FooterChar"/>
    <w:uiPriority w:val="99"/>
    <w:rsid w:val="00E627C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627CE"/>
  </w:style>
  <w:style w:type="paragraph" w:styleId="BodyText2">
    <w:name w:val="Body Text 2"/>
    <w:basedOn w:val="Normal"/>
    <w:rsid w:val="00E627CE"/>
    <w:rPr>
      <w:color w:val="FF0000"/>
    </w:rPr>
  </w:style>
  <w:style w:type="paragraph" w:styleId="Header">
    <w:name w:val="header"/>
    <w:basedOn w:val="Normal"/>
    <w:rsid w:val="00E627CE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E627CE"/>
    <w:pPr>
      <w:ind w:left="432" w:hanging="432"/>
    </w:pPr>
  </w:style>
  <w:style w:type="character" w:styleId="CommentReference">
    <w:name w:val="annotation reference"/>
    <w:basedOn w:val="DefaultParagraphFont"/>
    <w:semiHidden/>
    <w:rsid w:val="00E627CE"/>
    <w:rPr>
      <w:sz w:val="16"/>
    </w:rPr>
  </w:style>
  <w:style w:type="paragraph" w:styleId="CommentText">
    <w:name w:val="annotation text"/>
    <w:basedOn w:val="Normal"/>
    <w:link w:val="CommentTextChar"/>
    <w:semiHidden/>
    <w:rsid w:val="00E627CE"/>
  </w:style>
  <w:style w:type="table" w:styleId="TableGrid">
    <w:name w:val="Table Grid"/>
    <w:basedOn w:val="TableNormal"/>
    <w:rsid w:val="001E702A"/>
    <w:pPr>
      <w:numPr>
        <w:ilvl w:val="8"/>
        <w:numId w:val="11"/>
      </w:numPr>
      <w:tabs>
        <w:tab w:val="clear" w:pos="1584"/>
        <w:tab w:val="num" w:pos="5040"/>
      </w:tabs>
      <w:ind w:left="4320" w:hanging="14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423DD7"/>
    <w:rPr>
      <w:color w:val="0000FF"/>
      <w:u w:val="single"/>
    </w:rPr>
  </w:style>
  <w:style w:type="character" w:styleId="FollowedHyperlink">
    <w:name w:val="FollowedHyperlink"/>
    <w:basedOn w:val="DefaultParagraphFont"/>
    <w:rsid w:val="00423DD7"/>
    <w:rPr>
      <w:color w:val="800080"/>
      <w:u w:val="single"/>
    </w:rPr>
  </w:style>
  <w:style w:type="numbering" w:customStyle="1" w:styleId="221211">
    <w:name w:val="2/2.1/2.1.1"/>
    <w:rsid w:val="0026155B"/>
    <w:pPr>
      <w:numPr>
        <w:numId w:val="5"/>
      </w:numPr>
    </w:pPr>
  </w:style>
  <w:style w:type="paragraph" w:styleId="BalloonText">
    <w:name w:val="Balloon Text"/>
    <w:basedOn w:val="Normal"/>
    <w:link w:val="BalloonTextChar"/>
    <w:rsid w:val="00E83F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3FD7"/>
    <w:rPr>
      <w:rFonts w:ascii="Tahoma" w:hAnsi="Tahoma" w:cs="Tahoma"/>
      <w:sz w:val="16"/>
      <w:szCs w:val="16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A58F6"/>
    <w:rPr>
      <w:lang w:val="en-GB" w:eastAsia="en-US"/>
    </w:rPr>
  </w:style>
  <w:style w:type="paragraph" w:styleId="ListParagraph">
    <w:name w:val="List Paragraph"/>
    <w:basedOn w:val="Normal"/>
    <w:uiPriority w:val="34"/>
    <w:qFormat/>
    <w:rsid w:val="001646F5"/>
    <w:pPr>
      <w:ind w:left="720"/>
      <w:contextualSpacing/>
    </w:pPr>
  </w:style>
  <w:style w:type="paragraph" w:customStyle="1" w:styleId="Default">
    <w:name w:val="Default"/>
    <w:rsid w:val="00916B1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1501F3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1501F3"/>
    <w:rPr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rsid w:val="001501F3"/>
    <w:rPr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627CE"/>
    <w:rPr>
      <w:lang w:val="en-GB" w:eastAsia="en-US"/>
    </w:rPr>
  </w:style>
  <w:style w:type="paragraph" w:styleId="Heading1">
    <w:name w:val="heading 1"/>
    <w:basedOn w:val="Normal"/>
    <w:next w:val="Normal"/>
    <w:qFormat/>
    <w:rsid w:val="00E627CE"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E627CE"/>
    <w:pPr>
      <w:keepNext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rsid w:val="00E627CE"/>
    <w:pPr>
      <w:keepNext/>
      <w:jc w:val="center"/>
      <w:outlineLvl w:val="2"/>
    </w:pPr>
    <w:rPr>
      <w:b/>
      <w:sz w:val="22"/>
    </w:rPr>
  </w:style>
  <w:style w:type="paragraph" w:styleId="Heading4">
    <w:name w:val="heading 4"/>
    <w:basedOn w:val="Normal"/>
    <w:next w:val="Normal"/>
    <w:qFormat/>
    <w:rsid w:val="00E627CE"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627CE"/>
    <w:pPr>
      <w:keepNext/>
      <w:outlineLvl w:val="4"/>
    </w:pPr>
    <w:rPr>
      <w:b/>
      <w:bCs/>
      <w:color w:val="0000FF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627CE"/>
    <w:rPr>
      <w:b/>
      <w:sz w:val="28"/>
    </w:rPr>
  </w:style>
  <w:style w:type="paragraph" w:styleId="Footer">
    <w:name w:val="footer"/>
    <w:basedOn w:val="Normal"/>
    <w:link w:val="FooterChar"/>
    <w:uiPriority w:val="99"/>
    <w:rsid w:val="00E627C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627CE"/>
  </w:style>
  <w:style w:type="paragraph" w:styleId="BodyText2">
    <w:name w:val="Body Text 2"/>
    <w:basedOn w:val="Normal"/>
    <w:rsid w:val="00E627CE"/>
    <w:rPr>
      <w:color w:val="FF0000"/>
    </w:rPr>
  </w:style>
  <w:style w:type="paragraph" w:styleId="Header">
    <w:name w:val="header"/>
    <w:basedOn w:val="Normal"/>
    <w:rsid w:val="00E627CE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E627CE"/>
    <w:pPr>
      <w:ind w:left="432" w:hanging="432"/>
    </w:pPr>
  </w:style>
  <w:style w:type="character" w:styleId="CommentReference">
    <w:name w:val="annotation reference"/>
    <w:basedOn w:val="DefaultParagraphFont"/>
    <w:semiHidden/>
    <w:rsid w:val="00E627CE"/>
    <w:rPr>
      <w:sz w:val="16"/>
    </w:rPr>
  </w:style>
  <w:style w:type="paragraph" w:styleId="CommentText">
    <w:name w:val="annotation text"/>
    <w:basedOn w:val="Normal"/>
    <w:link w:val="CommentTextChar"/>
    <w:semiHidden/>
    <w:rsid w:val="00E627CE"/>
  </w:style>
  <w:style w:type="table" w:styleId="TableGrid">
    <w:name w:val="Table Grid"/>
    <w:basedOn w:val="TableNormal"/>
    <w:rsid w:val="001E702A"/>
    <w:pPr>
      <w:numPr>
        <w:ilvl w:val="8"/>
        <w:numId w:val="11"/>
      </w:numPr>
      <w:tabs>
        <w:tab w:val="clear" w:pos="1584"/>
        <w:tab w:val="num" w:pos="5040"/>
      </w:tabs>
      <w:ind w:left="4320" w:hanging="14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423DD7"/>
    <w:rPr>
      <w:color w:val="0000FF"/>
      <w:u w:val="single"/>
    </w:rPr>
  </w:style>
  <w:style w:type="character" w:styleId="FollowedHyperlink">
    <w:name w:val="FollowedHyperlink"/>
    <w:basedOn w:val="DefaultParagraphFont"/>
    <w:rsid w:val="00423DD7"/>
    <w:rPr>
      <w:color w:val="800080"/>
      <w:u w:val="single"/>
    </w:rPr>
  </w:style>
  <w:style w:type="numbering" w:customStyle="1" w:styleId="221211">
    <w:name w:val="2/2.1/2.1.1"/>
    <w:rsid w:val="0026155B"/>
    <w:pPr>
      <w:numPr>
        <w:numId w:val="5"/>
      </w:numPr>
    </w:pPr>
  </w:style>
  <w:style w:type="paragraph" w:styleId="BalloonText">
    <w:name w:val="Balloon Text"/>
    <w:basedOn w:val="Normal"/>
    <w:link w:val="BalloonTextChar"/>
    <w:rsid w:val="00E83F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3FD7"/>
    <w:rPr>
      <w:rFonts w:ascii="Tahoma" w:hAnsi="Tahoma" w:cs="Tahoma"/>
      <w:sz w:val="16"/>
      <w:szCs w:val="16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A58F6"/>
    <w:rPr>
      <w:lang w:val="en-GB" w:eastAsia="en-US"/>
    </w:rPr>
  </w:style>
  <w:style w:type="paragraph" w:styleId="ListParagraph">
    <w:name w:val="List Paragraph"/>
    <w:basedOn w:val="Normal"/>
    <w:uiPriority w:val="34"/>
    <w:qFormat/>
    <w:rsid w:val="001646F5"/>
    <w:pPr>
      <w:ind w:left="720"/>
      <w:contextualSpacing/>
    </w:pPr>
  </w:style>
  <w:style w:type="paragraph" w:customStyle="1" w:styleId="Default">
    <w:name w:val="Default"/>
    <w:rsid w:val="00916B1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rsid w:val="001501F3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1501F3"/>
    <w:rPr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rsid w:val="001501F3"/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7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png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9511704406F48BD886DDDCE547C87" ma:contentTypeVersion="0" ma:contentTypeDescription="Create a new document." ma:contentTypeScope="" ma:versionID="a1b4fd33c7bd00d7807240c15b2215e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4f78fbe56d5b4bc4798013fa9527c7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3EC1E5-4D0A-4528-9C7F-16B0D4D9C254}"/>
</file>

<file path=customXml/itemProps2.xml><?xml version="1.0" encoding="utf-8"?>
<ds:datastoreItem xmlns:ds="http://schemas.openxmlformats.org/officeDocument/2006/customXml" ds:itemID="{E1CF43D6-68F3-41FE-A31B-4114B6626865}"/>
</file>

<file path=customXml/itemProps3.xml><?xml version="1.0" encoding="utf-8"?>
<ds:datastoreItem xmlns:ds="http://schemas.openxmlformats.org/officeDocument/2006/customXml" ds:itemID="{8ABC5738-FCF6-41DE-A237-8B0AC81B4AEB}"/>
</file>

<file path=customXml/itemProps4.xml><?xml version="1.0" encoding="utf-8"?>
<ds:datastoreItem xmlns:ds="http://schemas.openxmlformats.org/officeDocument/2006/customXml" ds:itemID="{92D11FD4-554B-4719-8E04-8732683A642E}"/>
</file>

<file path=customXml/itemProps5.xml><?xml version="1.0" encoding="utf-8"?>
<ds:datastoreItem xmlns:ds="http://schemas.openxmlformats.org/officeDocument/2006/customXml" ds:itemID="{4A38FC19-B300-4C30-81F0-12D0EB32A8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555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 EMP Template</vt:lpstr>
    </vt:vector>
  </TitlesOfParts>
  <Company>BC Ministry of Forests</Company>
  <LinksUpToDate>false</LinksUpToDate>
  <CharactersWithSpaces>3923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 EMP Template</dc:title>
  <dc:creator>BCTS</dc:creator>
  <cp:lastModifiedBy>Kahlke, Rein FLNR:EX</cp:lastModifiedBy>
  <cp:revision>3</cp:revision>
  <cp:lastPrinted>2012-01-19T17:24:00Z</cp:lastPrinted>
  <dcterms:created xsi:type="dcterms:W3CDTF">2016-03-15T18:16:00Z</dcterms:created>
  <dcterms:modified xsi:type="dcterms:W3CDTF">2016-03-15T18:17:00Z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0x0101005599511704406F48BD886DDDCE547C87</vt:lpwstr>
  </property>
  <property fmtid="{D5CDD505-2E9C-101B-9397-08002B2CF9AE}" pid="3" name="ContentType">
    <vt:lpwstr>Provincial Folders</vt:lpwstr>
  </property>
  <property fmtid="{D5CDD505-2E9C-101B-9397-08002B2CF9AE}" pid="4" name="TemplateUrl">
    <vt:lpwstr/>
  </property>
  <property fmtid="{D5CDD505-2E9C-101B-9397-08002B2CF9AE}" pid="5" name="Order">
    <vt:r8>207300</vt:r8>
  </property>
  <property fmtid="{D5CDD505-2E9C-101B-9397-08002B2CF9AE}" pid="6" name="xd_Signature">
    <vt:bool>false</vt:bool>
  </property>
  <property fmtid="{D5CDD505-2E9C-101B-9397-08002B2CF9AE}" pid="7" name="xd_ProgID">
    <vt:lpwstr/>
  </property>
</Properties>
</file>