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893A15">
              <w:rPr>
                <w:rFonts w:ascii="Arial" w:hAnsi="Arial" w:cs="Arial"/>
                <w:b/>
              </w:rPr>
              <w:t xml:space="preserve">Current Reforestation (Forest For </w:t>
            </w:r>
            <w:r w:rsidR="00841938">
              <w:rPr>
                <w:rFonts w:ascii="Arial" w:hAnsi="Arial" w:cs="Arial"/>
                <w:b/>
              </w:rPr>
              <w:t>Tomorrow</w:t>
            </w:r>
            <w:r w:rsidR="00893A15">
              <w:rPr>
                <w:rFonts w:ascii="Arial" w:hAnsi="Arial" w:cs="Arial"/>
                <w:b/>
              </w:rPr>
              <w:t>)</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893A15">
              <w:rPr>
                <w:rFonts w:ascii="Arial" w:hAnsi="Arial" w:cs="Arial"/>
                <w:b/>
              </w:rPr>
              <w:t xml:space="preserve"> John McClarnon</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9661C2">
            <w:pPr>
              <w:autoSpaceDE w:val="0"/>
              <w:autoSpaceDN w:val="0"/>
              <w:adjustRightInd w:val="0"/>
              <w:rPr>
                <w:rFonts w:ascii="Arial" w:hAnsi="Arial" w:cs="Arial"/>
                <w:b/>
              </w:rPr>
            </w:pPr>
            <w:r>
              <w:rPr>
                <w:rFonts w:ascii="Arial" w:hAnsi="Arial" w:cs="Arial"/>
                <w:b/>
                <w:highlight w:val="lightGray"/>
              </w:rPr>
              <w:t xml:space="preserve">Amount Requested: </w:t>
            </w:r>
            <w:r w:rsidR="00893A15">
              <w:rPr>
                <w:rFonts w:ascii="Arial" w:hAnsi="Arial" w:cs="Arial"/>
                <w:b/>
              </w:rPr>
              <w:t>40.3 M</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Request Rationale (no more than 1 page):</w:t>
            </w:r>
          </w:p>
        </w:tc>
      </w:tr>
      <w:tr w:rsidR="00366263"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366263" w:rsidRDefault="00366263" w:rsidP="00366263">
            <w:pPr>
              <w:widowControl/>
              <w:spacing w:after="120"/>
              <w:rPr>
                <w:rFonts w:ascii="Arial" w:hAnsi="Arial" w:cs="Arial"/>
                <w:b/>
                <w:u w:val="single"/>
              </w:rPr>
            </w:pPr>
            <w:r>
              <w:rPr>
                <w:rFonts w:ascii="Arial" w:hAnsi="Arial" w:cs="Arial"/>
                <w:b/>
                <w:u w:val="single"/>
              </w:rPr>
              <w:t>Business rationale (include benefit/cost impacts):</w:t>
            </w:r>
          </w:p>
          <w:p w:rsidR="008E1ABB" w:rsidRPr="0011447B" w:rsidRDefault="008E1ABB" w:rsidP="00583DE8">
            <w:pPr>
              <w:widowControl/>
              <w:autoSpaceDE w:val="0"/>
              <w:autoSpaceDN w:val="0"/>
              <w:adjustRightInd w:val="0"/>
              <w:rPr>
                <w:sz w:val="24"/>
                <w:szCs w:val="24"/>
                <w:lang w:val="en-CA" w:eastAsia="en-CA"/>
              </w:rPr>
            </w:pPr>
            <w:r w:rsidRPr="0011447B">
              <w:rPr>
                <w:sz w:val="24"/>
                <w:szCs w:val="24"/>
                <w:lang w:val="en-CA" w:eastAsia="en-CA"/>
              </w:rPr>
              <w:t>Forests for Tomorrow was established to address the provincial government’s</w:t>
            </w:r>
            <w:r w:rsidR="00583DE8" w:rsidRPr="0011447B">
              <w:rPr>
                <w:sz w:val="24"/>
                <w:szCs w:val="24"/>
                <w:lang w:val="en-CA" w:eastAsia="en-CA"/>
              </w:rPr>
              <w:t xml:space="preserve"> </w:t>
            </w:r>
            <w:r w:rsidRPr="0011447B">
              <w:rPr>
                <w:sz w:val="24"/>
                <w:szCs w:val="24"/>
                <w:lang w:val="en-CA" w:eastAsia="en-CA"/>
              </w:rPr>
              <w:t>concern with the growing area of Not Satisfactorily Restocked Crown forest</w:t>
            </w:r>
            <w:r w:rsidR="00583DE8" w:rsidRPr="0011447B">
              <w:rPr>
                <w:sz w:val="24"/>
                <w:szCs w:val="24"/>
                <w:lang w:val="en-CA" w:eastAsia="en-CA"/>
              </w:rPr>
              <w:t xml:space="preserve"> </w:t>
            </w:r>
            <w:r w:rsidRPr="0011447B">
              <w:rPr>
                <w:sz w:val="24"/>
                <w:szCs w:val="24"/>
                <w:lang w:val="en-CA" w:eastAsia="en-CA"/>
              </w:rPr>
              <w:t>land and the effects on future timber supply. The program was designed to</w:t>
            </w:r>
            <w:r w:rsidR="00583DE8" w:rsidRPr="0011447B">
              <w:rPr>
                <w:sz w:val="24"/>
                <w:szCs w:val="24"/>
                <w:lang w:val="en-CA" w:eastAsia="en-CA"/>
              </w:rPr>
              <w:t xml:space="preserve"> </w:t>
            </w:r>
            <w:r w:rsidRPr="0011447B">
              <w:rPr>
                <w:sz w:val="24"/>
                <w:szCs w:val="24"/>
                <w:lang w:val="en-CA" w:eastAsia="en-CA"/>
              </w:rPr>
              <w:t xml:space="preserve">improve the future timber supply through </w:t>
            </w:r>
            <w:proofErr w:type="spellStart"/>
            <w:r w:rsidRPr="0011447B">
              <w:rPr>
                <w:sz w:val="24"/>
                <w:szCs w:val="24"/>
                <w:lang w:val="en-CA" w:eastAsia="en-CA"/>
              </w:rPr>
              <w:t>silviculture</w:t>
            </w:r>
            <w:proofErr w:type="spellEnd"/>
            <w:r w:rsidRPr="0011447B">
              <w:rPr>
                <w:sz w:val="24"/>
                <w:szCs w:val="24"/>
                <w:lang w:val="en-CA" w:eastAsia="en-CA"/>
              </w:rPr>
              <w:t xml:space="preserve"> treatments, initially</w:t>
            </w:r>
            <w:r w:rsidR="00583DE8" w:rsidRPr="0011447B">
              <w:rPr>
                <w:sz w:val="24"/>
                <w:szCs w:val="24"/>
                <w:lang w:val="en-CA" w:eastAsia="en-CA"/>
              </w:rPr>
              <w:t xml:space="preserve"> </w:t>
            </w:r>
            <w:r w:rsidRPr="0011447B">
              <w:rPr>
                <w:sz w:val="24"/>
                <w:szCs w:val="24"/>
                <w:lang w:val="en-CA" w:eastAsia="en-CA"/>
              </w:rPr>
              <w:t>focusing on areas affected by recent wildfires and the mountain pine beetle</w:t>
            </w:r>
            <w:r w:rsidR="00583DE8" w:rsidRPr="0011447B">
              <w:rPr>
                <w:sz w:val="24"/>
                <w:szCs w:val="24"/>
                <w:lang w:val="en-CA" w:eastAsia="en-CA"/>
              </w:rPr>
              <w:t xml:space="preserve"> </w:t>
            </w:r>
            <w:r w:rsidRPr="0011447B">
              <w:rPr>
                <w:sz w:val="24"/>
                <w:szCs w:val="24"/>
                <w:lang w:val="en-CA" w:eastAsia="en-CA"/>
              </w:rPr>
              <w:t>epidemic. Forests for Tomorrow activities will also reduce risks to biodiversity,</w:t>
            </w:r>
            <w:r w:rsidR="00583DE8" w:rsidRPr="0011447B">
              <w:rPr>
                <w:sz w:val="24"/>
                <w:szCs w:val="24"/>
                <w:lang w:val="en-CA" w:eastAsia="en-CA"/>
              </w:rPr>
              <w:t xml:space="preserve"> w</w:t>
            </w:r>
            <w:r w:rsidRPr="0011447B">
              <w:rPr>
                <w:sz w:val="24"/>
                <w:szCs w:val="24"/>
                <w:lang w:val="en-CA" w:eastAsia="en-CA"/>
              </w:rPr>
              <w:t>ater, fish, wildlife, and habitat.</w:t>
            </w:r>
          </w:p>
          <w:p w:rsidR="0006066C" w:rsidRPr="0011447B" w:rsidRDefault="0006066C" w:rsidP="00583DE8">
            <w:pPr>
              <w:widowControl/>
              <w:autoSpaceDE w:val="0"/>
              <w:autoSpaceDN w:val="0"/>
              <w:adjustRightInd w:val="0"/>
              <w:rPr>
                <w:sz w:val="24"/>
                <w:szCs w:val="24"/>
                <w:lang w:val="en-CA" w:eastAsia="en-CA"/>
              </w:rPr>
            </w:pPr>
          </w:p>
          <w:p w:rsidR="008E1ABB" w:rsidRPr="0011447B" w:rsidRDefault="00583DE8" w:rsidP="00583DE8">
            <w:pPr>
              <w:widowControl/>
              <w:autoSpaceDE w:val="0"/>
              <w:autoSpaceDN w:val="0"/>
              <w:adjustRightInd w:val="0"/>
              <w:rPr>
                <w:sz w:val="24"/>
                <w:szCs w:val="24"/>
                <w:lang w:val="en-CA" w:eastAsia="en-CA"/>
              </w:rPr>
            </w:pPr>
            <w:r w:rsidRPr="0011447B">
              <w:rPr>
                <w:sz w:val="24"/>
                <w:szCs w:val="24"/>
                <w:lang w:val="en-CA" w:eastAsia="en-CA"/>
              </w:rPr>
              <w:t>T</w:t>
            </w:r>
            <w:r w:rsidR="008E1ABB" w:rsidRPr="0011447B">
              <w:rPr>
                <w:sz w:val="24"/>
                <w:szCs w:val="24"/>
                <w:lang w:val="en-CA" w:eastAsia="en-CA"/>
              </w:rPr>
              <w:t>he</w:t>
            </w:r>
            <w:r w:rsidRPr="0011447B">
              <w:rPr>
                <w:sz w:val="24"/>
                <w:szCs w:val="24"/>
                <w:lang w:val="en-CA" w:eastAsia="en-CA"/>
              </w:rPr>
              <w:t xml:space="preserve"> </w:t>
            </w:r>
            <w:r w:rsidR="008E1ABB" w:rsidRPr="0011447B">
              <w:rPr>
                <w:sz w:val="24"/>
                <w:szCs w:val="24"/>
                <w:lang w:val="en-CA" w:eastAsia="en-CA"/>
              </w:rPr>
              <w:t>mountain pine beetle epidemic throughout the BC Interior has caused</w:t>
            </w:r>
            <w:r w:rsidRPr="0011447B">
              <w:rPr>
                <w:sz w:val="24"/>
                <w:szCs w:val="24"/>
                <w:lang w:val="en-CA" w:eastAsia="en-CA"/>
              </w:rPr>
              <w:t xml:space="preserve"> </w:t>
            </w:r>
            <w:r w:rsidR="008E1ABB" w:rsidRPr="0011447B">
              <w:rPr>
                <w:sz w:val="24"/>
                <w:szCs w:val="24"/>
                <w:lang w:val="en-CA" w:eastAsia="en-CA"/>
              </w:rPr>
              <w:t xml:space="preserve">widespread mortality of mature and immature </w:t>
            </w:r>
            <w:proofErr w:type="spellStart"/>
            <w:r w:rsidR="008E1ABB" w:rsidRPr="0011447B">
              <w:rPr>
                <w:sz w:val="24"/>
                <w:szCs w:val="24"/>
                <w:lang w:val="en-CA" w:eastAsia="en-CA"/>
              </w:rPr>
              <w:t>lodgepole</w:t>
            </w:r>
            <w:proofErr w:type="spellEnd"/>
            <w:r w:rsidR="008E1ABB" w:rsidRPr="0011447B">
              <w:rPr>
                <w:sz w:val="24"/>
                <w:szCs w:val="24"/>
                <w:lang w:val="en-CA" w:eastAsia="en-CA"/>
              </w:rPr>
              <w:t xml:space="preserve"> pine. Mountain pine</w:t>
            </w:r>
            <w:r w:rsidRPr="0011447B">
              <w:rPr>
                <w:sz w:val="24"/>
                <w:szCs w:val="24"/>
                <w:lang w:val="en-CA" w:eastAsia="en-CA"/>
              </w:rPr>
              <w:t xml:space="preserve"> beetles have infested 1</w:t>
            </w:r>
            <w:r w:rsidR="00DE0F64" w:rsidRPr="0011447B">
              <w:rPr>
                <w:sz w:val="24"/>
                <w:szCs w:val="24"/>
                <w:lang w:val="en-CA" w:eastAsia="en-CA"/>
              </w:rPr>
              <w:t>6.3</w:t>
            </w:r>
            <w:r w:rsidR="008E1ABB" w:rsidRPr="0011447B">
              <w:rPr>
                <w:sz w:val="24"/>
                <w:szCs w:val="24"/>
                <w:lang w:val="en-CA" w:eastAsia="en-CA"/>
              </w:rPr>
              <w:t xml:space="preserve"> million hectares, and by the end of 200</w:t>
            </w:r>
            <w:r w:rsidR="00DE0F64" w:rsidRPr="0011447B">
              <w:rPr>
                <w:sz w:val="24"/>
                <w:szCs w:val="24"/>
                <w:lang w:val="en-CA" w:eastAsia="en-CA"/>
              </w:rPr>
              <w:t>9</w:t>
            </w:r>
            <w:r w:rsidR="008E1ABB" w:rsidRPr="0011447B">
              <w:rPr>
                <w:sz w:val="24"/>
                <w:szCs w:val="24"/>
                <w:lang w:val="en-CA" w:eastAsia="en-CA"/>
              </w:rPr>
              <w:t xml:space="preserve"> had killed over</w:t>
            </w:r>
            <w:r w:rsidRPr="0011447B">
              <w:rPr>
                <w:sz w:val="24"/>
                <w:szCs w:val="24"/>
                <w:lang w:val="en-CA" w:eastAsia="en-CA"/>
              </w:rPr>
              <w:t xml:space="preserve"> 675</w:t>
            </w:r>
            <w:r w:rsidR="008E1ABB" w:rsidRPr="0011447B">
              <w:rPr>
                <w:sz w:val="24"/>
                <w:szCs w:val="24"/>
                <w:lang w:val="en-CA" w:eastAsia="en-CA"/>
              </w:rPr>
              <w:t xml:space="preserve"> million cubic metres of timber.</w:t>
            </w:r>
          </w:p>
          <w:p w:rsidR="00DE0F64" w:rsidRPr="0011447B" w:rsidRDefault="00DE0F64" w:rsidP="00583DE8">
            <w:pPr>
              <w:widowControl/>
              <w:autoSpaceDE w:val="0"/>
              <w:autoSpaceDN w:val="0"/>
              <w:adjustRightInd w:val="0"/>
              <w:rPr>
                <w:sz w:val="24"/>
                <w:szCs w:val="24"/>
                <w:lang w:val="en-CA" w:eastAsia="en-CA"/>
              </w:rPr>
            </w:pPr>
            <w:r w:rsidRPr="0011447B">
              <w:rPr>
                <w:sz w:val="24"/>
                <w:szCs w:val="24"/>
                <w:lang w:val="en-CA" w:eastAsia="en-CA"/>
              </w:rPr>
              <w:t>Forest for tomorrow is a long-term program and, it is estimated, that to effectively reforest those areas impacted by these catastrophic disturbance approximately $52M per year is required for at least the next 10 years to adequately respond to this epidemic.</w:t>
            </w:r>
          </w:p>
          <w:p w:rsidR="007117FC" w:rsidRPr="0011447B" w:rsidRDefault="007117FC" w:rsidP="00583DE8">
            <w:pPr>
              <w:widowControl/>
              <w:autoSpaceDE w:val="0"/>
              <w:autoSpaceDN w:val="0"/>
              <w:adjustRightInd w:val="0"/>
              <w:rPr>
                <w:sz w:val="24"/>
                <w:szCs w:val="24"/>
                <w:lang w:val="en-CA" w:eastAsia="en-CA"/>
              </w:rPr>
            </w:pPr>
          </w:p>
          <w:p w:rsidR="007117FC" w:rsidRPr="0011447B" w:rsidRDefault="007117FC" w:rsidP="00583DE8">
            <w:pPr>
              <w:widowControl/>
              <w:autoSpaceDE w:val="0"/>
              <w:autoSpaceDN w:val="0"/>
              <w:adjustRightInd w:val="0"/>
              <w:rPr>
                <w:sz w:val="24"/>
                <w:szCs w:val="24"/>
                <w:lang w:val="en-CA" w:eastAsia="en-CA"/>
              </w:rPr>
            </w:pPr>
            <w:r w:rsidRPr="0011447B">
              <w:rPr>
                <w:sz w:val="24"/>
                <w:szCs w:val="24"/>
                <w:lang w:val="en-CA" w:eastAsia="en-CA"/>
              </w:rPr>
              <w:t>Reforestation activities under FFT will result in about 2.1 M m3 additional volume in 65 years.</w:t>
            </w:r>
          </w:p>
          <w:p w:rsidR="005044CD" w:rsidRPr="0011447B" w:rsidRDefault="005044CD" w:rsidP="00583DE8">
            <w:pPr>
              <w:widowControl/>
              <w:autoSpaceDE w:val="0"/>
              <w:autoSpaceDN w:val="0"/>
              <w:adjustRightInd w:val="0"/>
              <w:rPr>
                <w:sz w:val="24"/>
                <w:szCs w:val="24"/>
                <w:lang w:val="en-CA" w:eastAsia="en-CA"/>
              </w:rPr>
            </w:pPr>
          </w:p>
          <w:p w:rsidR="005044CD" w:rsidRPr="0011447B" w:rsidRDefault="005044CD" w:rsidP="00583DE8">
            <w:pPr>
              <w:widowControl/>
              <w:autoSpaceDE w:val="0"/>
              <w:autoSpaceDN w:val="0"/>
              <w:adjustRightInd w:val="0"/>
              <w:rPr>
                <w:sz w:val="24"/>
                <w:szCs w:val="24"/>
                <w:lang w:val="en-CA" w:eastAsia="en-CA"/>
              </w:rPr>
            </w:pPr>
            <w:r w:rsidRPr="0011447B">
              <w:rPr>
                <w:sz w:val="24"/>
                <w:szCs w:val="24"/>
                <w:lang w:val="en-CA" w:eastAsia="en-CA"/>
              </w:rPr>
              <w:t xml:space="preserve">The </w:t>
            </w:r>
            <w:proofErr w:type="spellStart"/>
            <w:r w:rsidRPr="0011447B">
              <w:rPr>
                <w:sz w:val="24"/>
                <w:szCs w:val="24"/>
                <w:lang w:val="en-CA" w:eastAsia="en-CA"/>
              </w:rPr>
              <w:t>fft</w:t>
            </w:r>
            <w:proofErr w:type="spellEnd"/>
            <w:r w:rsidRPr="0011447B">
              <w:rPr>
                <w:sz w:val="24"/>
                <w:szCs w:val="24"/>
                <w:lang w:val="en-CA" w:eastAsia="en-CA"/>
              </w:rPr>
              <w:t xml:space="preserve"> program address the goals of 1) maximum productiv</w:t>
            </w:r>
            <w:r w:rsidR="0011447B" w:rsidRPr="0011447B">
              <w:rPr>
                <w:sz w:val="24"/>
                <w:szCs w:val="24"/>
                <w:lang w:val="en-CA" w:eastAsia="en-CA"/>
              </w:rPr>
              <w:t>i</w:t>
            </w:r>
            <w:r w:rsidRPr="0011447B">
              <w:rPr>
                <w:sz w:val="24"/>
                <w:szCs w:val="24"/>
                <w:lang w:val="en-CA" w:eastAsia="en-CA"/>
              </w:rPr>
              <w:t>ty of forest resources by ensuring that all productive accessible forest lands are producing timber near their potential; 2) well-managed forest and range resources  and 3) coordinated and integrated planning by ensuring that all activities take into consideration the impacts on other resources and assists in mitigating th</w:t>
            </w:r>
            <w:r w:rsidR="0011447B" w:rsidRPr="0011447B">
              <w:rPr>
                <w:sz w:val="24"/>
                <w:szCs w:val="24"/>
                <w:lang w:val="en-CA" w:eastAsia="en-CA"/>
              </w:rPr>
              <w:t>e impacts of MPB upon them..   T</w:t>
            </w:r>
            <w:r w:rsidRPr="0011447B">
              <w:rPr>
                <w:sz w:val="24"/>
                <w:szCs w:val="24"/>
                <w:lang w:val="en-CA" w:eastAsia="en-CA"/>
              </w:rPr>
              <w:t>he FFT program assists in the objective of pro</w:t>
            </w:r>
            <w:r w:rsidR="0011447B" w:rsidRPr="0011447B">
              <w:rPr>
                <w:sz w:val="24"/>
                <w:szCs w:val="24"/>
                <w:lang w:val="en-CA" w:eastAsia="en-CA"/>
              </w:rPr>
              <w:t>s</w:t>
            </w:r>
            <w:r w:rsidRPr="0011447B">
              <w:rPr>
                <w:sz w:val="24"/>
                <w:szCs w:val="24"/>
                <w:lang w:val="en-CA" w:eastAsia="en-CA"/>
              </w:rPr>
              <w:t xml:space="preserve">perous rural economies by providing local </w:t>
            </w:r>
            <w:proofErr w:type="spellStart"/>
            <w:r w:rsidRPr="0011447B">
              <w:rPr>
                <w:sz w:val="24"/>
                <w:szCs w:val="24"/>
                <w:lang w:val="en-CA" w:eastAsia="en-CA"/>
              </w:rPr>
              <w:t>silviculture</w:t>
            </w:r>
            <w:proofErr w:type="spellEnd"/>
            <w:r w:rsidRPr="0011447B">
              <w:rPr>
                <w:sz w:val="24"/>
                <w:szCs w:val="24"/>
                <w:lang w:val="en-CA" w:eastAsia="en-CA"/>
              </w:rPr>
              <w:t xml:space="preserve"> work through the rehabilitation process and by providing some amelioration of the economic impacts in the long-term by ensuring local forest are producing near full potential.   FFT is focused on the strategic priorities of managing the impacts of pests and wildfire and maximizing timber grown from the provincial forest.  </w:t>
            </w:r>
            <w:r w:rsidR="0011447B" w:rsidRPr="0011447B">
              <w:rPr>
                <w:sz w:val="24"/>
                <w:szCs w:val="24"/>
              </w:rPr>
              <w:t>FFTs  main objective is to rehabilitate damaged stand back to producing at a level commensurate with TSR expectations.</w:t>
            </w:r>
            <w:r w:rsidR="0011447B" w:rsidRPr="0011447B">
              <w:rPr>
                <w:sz w:val="24"/>
                <w:szCs w:val="24"/>
                <w:lang w:val="en-CA" w:eastAsia="en-CA"/>
              </w:rPr>
              <w:t xml:space="preserve"> </w:t>
            </w:r>
            <w:r w:rsidRPr="0011447B">
              <w:rPr>
                <w:sz w:val="24"/>
                <w:szCs w:val="24"/>
                <w:lang w:val="en-CA" w:eastAsia="en-CA"/>
              </w:rPr>
              <w:t>In some instances the rehabilitation activit</w:t>
            </w:r>
            <w:r w:rsidR="0011447B" w:rsidRPr="0011447B">
              <w:rPr>
                <w:sz w:val="24"/>
                <w:szCs w:val="24"/>
                <w:lang w:val="en-CA" w:eastAsia="en-CA"/>
              </w:rPr>
              <w:t>i</w:t>
            </w:r>
            <w:r w:rsidRPr="0011447B">
              <w:rPr>
                <w:sz w:val="24"/>
                <w:szCs w:val="24"/>
                <w:lang w:val="en-CA" w:eastAsia="en-CA"/>
              </w:rPr>
              <w:t>es of the FFT program assist in mitigating the mid-term timber supply. FFT achieves these priorities through a process of restoration that in attempts to incorporate the needs of ecosystems now and in the future by considering and incorporating steps necessary to address a changing climate.  The act of rehabilitating and reforesting areas impacted by catastrophic disturbances such as the MB outbreak and wildfire is able to assist in achieving</w:t>
            </w:r>
            <w:r w:rsidR="005E6F3E" w:rsidRPr="0011447B">
              <w:rPr>
                <w:sz w:val="24"/>
                <w:szCs w:val="24"/>
                <w:lang w:val="en-CA" w:eastAsia="en-CA"/>
              </w:rPr>
              <w:t xml:space="preserve"> multiple</w:t>
            </w:r>
            <w:r w:rsidRPr="0011447B">
              <w:rPr>
                <w:sz w:val="24"/>
                <w:szCs w:val="24"/>
                <w:lang w:val="en-CA" w:eastAsia="en-CA"/>
              </w:rPr>
              <w:t xml:space="preserve"> benefits such as fuel management by converting MPB killed stands to thrifty young stands</w:t>
            </w:r>
            <w:r w:rsidR="005E6F3E" w:rsidRPr="0011447B">
              <w:rPr>
                <w:sz w:val="24"/>
                <w:szCs w:val="24"/>
                <w:lang w:val="en-CA" w:eastAsia="en-CA"/>
              </w:rPr>
              <w:t xml:space="preserve">, water quality through reforesting impacted watersheds, increasing species diversity through its </w:t>
            </w:r>
            <w:proofErr w:type="spellStart"/>
            <w:r w:rsidR="005E6F3E" w:rsidRPr="0011447B">
              <w:rPr>
                <w:sz w:val="24"/>
                <w:szCs w:val="24"/>
                <w:lang w:val="en-CA" w:eastAsia="en-CA"/>
              </w:rPr>
              <w:t>mutli</w:t>
            </w:r>
            <w:proofErr w:type="spellEnd"/>
            <w:r w:rsidR="005E6F3E" w:rsidRPr="0011447B">
              <w:rPr>
                <w:sz w:val="24"/>
                <w:szCs w:val="24"/>
                <w:lang w:val="en-CA" w:eastAsia="en-CA"/>
              </w:rPr>
              <w:t xml:space="preserve">-species approach to reforestation, providing products for new and emerging industry through its site preparation and stand establishment activities, and, among others, </w:t>
            </w:r>
            <w:proofErr w:type="spellStart"/>
            <w:r w:rsidR="005E6F3E" w:rsidRPr="0011447B">
              <w:rPr>
                <w:sz w:val="24"/>
                <w:szCs w:val="24"/>
                <w:lang w:val="en-CA" w:eastAsia="en-CA"/>
              </w:rPr>
              <w:t>aifding</w:t>
            </w:r>
            <w:proofErr w:type="spellEnd"/>
            <w:r w:rsidR="005E6F3E" w:rsidRPr="0011447B">
              <w:rPr>
                <w:sz w:val="24"/>
                <w:szCs w:val="24"/>
                <w:lang w:val="en-CA" w:eastAsia="en-CA"/>
              </w:rPr>
              <w:t xml:space="preserve"> in mid- and long-term timber supply improvements.</w:t>
            </w:r>
          </w:p>
          <w:p w:rsidR="00DE0F64" w:rsidRDefault="00DE0F64" w:rsidP="00583DE8">
            <w:pPr>
              <w:widowControl/>
              <w:autoSpaceDE w:val="0"/>
              <w:autoSpaceDN w:val="0"/>
              <w:adjustRightInd w:val="0"/>
              <w:rPr>
                <w:rFonts w:ascii="Century725BT-Roman" w:hAnsi="Century725BT-Roman" w:cs="Century725BT-Roman"/>
                <w:sz w:val="22"/>
                <w:szCs w:val="22"/>
                <w:lang w:val="en-CA" w:eastAsia="en-CA"/>
              </w:rPr>
            </w:pPr>
          </w:p>
          <w:p w:rsidR="00DF1421" w:rsidRDefault="00DE0F64" w:rsidP="005E6F3E">
            <w:pPr>
              <w:widowControl/>
              <w:autoSpaceDE w:val="0"/>
              <w:autoSpaceDN w:val="0"/>
              <w:adjustRightInd w:val="0"/>
              <w:rPr>
                <w:rFonts w:ascii="Arial" w:eastAsiaTheme="minorHAnsi" w:hAnsi="Arial" w:cstheme="minorBidi"/>
                <w:i/>
                <w:szCs w:val="22"/>
                <w:lang w:val="en-CA"/>
              </w:rPr>
            </w:pPr>
            <w:r>
              <w:rPr>
                <w:rFonts w:ascii="Century725BT-Roman" w:hAnsi="Century725BT-Roman" w:cs="Century725BT-Roman"/>
                <w:sz w:val="22"/>
                <w:szCs w:val="22"/>
                <w:lang w:val="en-CA" w:eastAsia="en-CA"/>
              </w:rPr>
              <w:t xml:space="preserve"> </w:t>
            </w:r>
          </w:p>
          <w:p w:rsidR="00DF1421" w:rsidRPr="00DF1421" w:rsidRDefault="00DF1421" w:rsidP="00DF1421">
            <w:pPr>
              <w:widowControl/>
              <w:spacing w:after="180" w:line="276" w:lineRule="auto"/>
              <w:rPr>
                <w:rFonts w:ascii="Arial" w:eastAsiaTheme="minorHAnsi" w:hAnsi="Arial" w:cstheme="minorBidi"/>
                <w:i/>
                <w:szCs w:val="22"/>
                <w:lang w:val="en-CA"/>
              </w:rPr>
            </w:pPr>
          </w:p>
          <w:p w:rsidR="00366263" w:rsidRDefault="00366263" w:rsidP="009661C2">
            <w:pPr>
              <w:autoSpaceDE w:val="0"/>
              <w:autoSpaceDN w:val="0"/>
              <w:adjustRightInd w:val="0"/>
              <w:rPr>
                <w:rFonts w:ascii="Arial" w:hAnsi="Arial" w:cs="Arial"/>
                <w:b/>
                <w:highlight w:val="lightGray"/>
              </w:rPr>
            </w:pPr>
          </w:p>
        </w:tc>
      </w:tr>
    </w:tbl>
    <w:p w:rsidR="00366263" w:rsidRDefault="00366263">
      <w:r>
        <w:br w:type="page"/>
      </w:r>
    </w:p>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lastRenderedPageBreak/>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4CD" w:rsidRDefault="005044CD">
      <w:r>
        <w:separator/>
      </w:r>
    </w:p>
  </w:endnote>
  <w:endnote w:type="continuationSeparator" w:id="0">
    <w:p w:rsidR="005044CD" w:rsidRDefault="005044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E0002AEF" w:usb1="C0007841" w:usb2="00000009" w:usb3="00000000" w:csb0="000001FF" w:csb1="00000000"/>
  </w:font>
  <w:font w:name="Century725BT-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CD" w:rsidRPr="00630124" w:rsidRDefault="005044CD"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57715B" w:rsidRPr="00630124">
      <w:rPr>
        <w:rStyle w:val="PageNumber"/>
        <w:rFonts w:ascii="Arial" w:hAnsi="Arial" w:cs="Arial"/>
      </w:rPr>
      <w:fldChar w:fldCharType="begin"/>
    </w:r>
    <w:r w:rsidRPr="00630124">
      <w:rPr>
        <w:rStyle w:val="PageNumber"/>
        <w:rFonts w:ascii="Arial" w:hAnsi="Arial" w:cs="Arial"/>
      </w:rPr>
      <w:instrText xml:space="preserve"> PAGE </w:instrText>
    </w:r>
    <w:r w:rsidR="0057715B" w:rsidRPr="00630124">
      <w:rPr>
        <w:rStyle w:val="PageNumber"/>
        <w:rFonts w:ascii="Arial" w:hAnsi="Arial" w:cs="Arial"/>
      </w:rPr>
      <w:fldChar w:fldCharType="separate"/>
    </w:r>
    <w:r w:rsidR="0011447B">
      <w:rPr>
        <w:rStyle w:val="PageNumber"/>
        <w:rFonts w:ascii="Arial" w:hAnsi="Arial" w:cs="Arial"/>
        <w:noProof/>
      </w:rPr>
      <w:t>1</w:t>
    </w:r>
    <w:r w:rsidR="0057715B"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4CD" w:rsidRDefault="005044CD">
      <w:r>
        <w:separator/>
      </w:r>
    </w:p>
  </w:footnote>
  <w:footnote w:type="continuationSeparator" w:id="0">
    <w:p w:rsidR="005044CD" w:rsidRDefault="005044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CD" w:rsidRDefault="0057715B">
    <w:pPr>
      <w:pStyle w:val="Header"/>
    </w:pPr>
    <w:r w:rsidRPr="0057715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CD" w:rsidRDefault="0057715B" w:rsidP="00AB565D">
    <w:pPr>
      <w:pStyle w:val="Header"/>
      <w:pBdr>
        <w:bottom w:val="single" w:sz="2" w:space="1" w:color="auto"/>
      </w:pBdr>
      <w:tabs>
        <w:tab w:val="clear" w:pos="8640"/>
        <w:tab w:val="left" w:pos="7371"/>
        <w:tab w:val="right" w:pos="9360"/>
      </w:tabs>
      <w:spacing w:after="120"/>
      <w:rPr>
        <w:rFonts w:ascii="Arial" w:hAnsi="Arial" w:cs="Arial"/>
        <w:i/>
        <w:iCs/>
      </w:rPr>
    </w:pPr>
    <w:r w:rsidRPr="0057715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5044CD">
      <w:rPr>
        <w:rFonts w:ascii="Arial" w:hAnsi="Arial" w:cs="Arial"/>
        <w:i/>
        <w:iCs/>
      </w:rPr>
      <w:t>Ministry of Forests &amp; Range</w:t>
    </w:r>
    <w:r w:rsidR="005044CD">
      <w:rPr>
        <w:rFonts w:ascii="Arial" w:hAnsi="Arial" w:cs="Arial"/>
        <w:i/>
        <w:iCs/>
      </w:rPr>
      <w:tab/>
    </w:r>
    <w:r w:rsidR="005044CD">
      <w:rPr>
        <w:rFonts w:ascii="Arial" w:hAnsi="Arial" w:cs="Arial"/>
        <w:i/>
        <w:iCs/>
      </w:rPr>
      <w:tab/>
      <w:t xml:space="preserve">DR# </w:t>
    </w:r>
    <w:proofErr w:type="spellStart"/>
    <w:r w:rsidR="005044CD">
      <w:rPr>
        <w:rFonts w:ascii="Arial" w:hAnsi="Arial" w:cs="Arial"/>
        <w:i/>
        <w:iCs/>
      </w:rPr>
      <w:t>nn</w:t>
    </w:r>
    <w:proofErr w:type="spellEnd"/>
    <w:r w:rsidR="005044CD">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4CD" w:rsidRDefault="0057715B">
    <w:pPr>
      <w:pStyle w:val="Header"/>
    </w:pPr>
    <w:r w:rsidRPr="0057715B">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8">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6">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0"/>
  </w:num>
  <w:num w:numId="6">
    <w:abstractNumId w:val="17"/>
  </w:num>
  <w:num w:numId="7">
    <w:abstractNumId w:val="22"/>
  </w:num>
  <w:num w:numId="8">
    <w:abstractNumId w:val="2"/>
  </w:num>
  <w:num w:numId="9">
    <w:abstractNumId w:val="12"/>
  </w:num>
  <w:num w:numId="10">
    <w:abstractNumId w:val="24"/>
  </w:num>
  <w:num w:numId="11">
    <w:abstractNumId w:val="10"/>
  </w:num>
  <w:num w:numId="12">
    <w:abstractNumId w:val="14"/>
  </w:num>
  <w:num w:numId="13">
    <w:abstractNumId w:val="18"/>
  </w:num>
  <w:num w:numId="14">
    <w:abstractNumId w:val="9"/>
  </w:num>
  <w:num w:numId="15">
    <w:abstractNumId w:val="13"/>
  </w:num>
  <w:num w:numId="16">
    <w:abstractNumId w:val="11"/>
  </w:num>
  <w:num w:numId="17">
    <w:abstractNumId w:val="4"/>
  </w:num>
  <w:num w:numId="18">
    <w:abstractNumId w:val="16"/>
  </w:num>
  <w:num w:numId="19">
    <w:abstractNumId w:val="23"/>
  </w:num>
  <w:num w:numId="20">
    <w:abstractNumId w:val="27"/>
  </w:num>
  <w:num w:numId="21">
    <w:abstractNumId w:val="25"/>
  </w:num>
  <w:num w:numId="22">
    <w:abstractNumId w:val="8"/>
  </w:num>
  <w:num w:numId="23">
    <w:abstractNumId w:val="19"/>
  </w:num>
  <w:num w:numId="24">
    <w:abstractNumId w:val="26"/>
  </w:num>
  <w:num w:numId="25">
    <w:abstractNumId w:val="1"/>
  </w:num>
  <w:num w:numId="26">
    <w:abstractNumId w:val="6"/>
  </w:num>
  <w:num w:numId="27">
    <w:abstractNumId w:val="5"/>
  </w:num>
  <w:num w:numId="28">
    <w:abstractNumId w:val="21"/>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6817"/>
    <w:rsid w:val="0001049B"/>
    <w:rsid w:val="00025EF8"/>
    <w:rsid w:val="00031B96"/>
    <w:rsid w:val="0005419B"/>
    <w:rsid w:val="000562E9"/>
    <w:rsid w:val="00060141"/>
    <w:rsid w:val="0006066C"/>
    <w:rsid w:val="00073731"/>
    <w:rsid w:val="00081002"/>
    <w:rsid w:val="000C102A"/>
    <w:rsid w:val="000E2EA2"/>
    <w:rsid w:val="0011447B"/>
    <w:rsid w:val="00130DEE"/>
    <w:rsid w:val="00162A08"/>
    <w:rsid w:val="00180090"/>
    <w:rsid w:val="00185A11"/>
    <w:rsid w:val="00191A10"/>
    <w:rsid w:val="001F395B"/>
    <w:rsid w:val="001F78AC"/>
    <w:rsid w:val="00207D2C"/>
    <w:rsid w:val="002129DB"/>
    <w:rsid w:val="0027186D"/>
    <w:rsid w:val="00291D1C"/>
    <w:rsid w:val="00295FA0"/>
    <w:rsid w:val="002D3742"/>
    <w:rsid w:val="002D4221"/>
    <w:rsid w:val="003135DA"/>
    <w:rsid w:val="003221A5"/>
    <w:rsid w:val="003315D4"/>
    <w:rsid w:val="003501D0"/>
    <w:rsid w:val="00353910"/>
    <w:rsid w:val="00366263"/>
    <w:rsid w:val="00395CC3"/>
    <w:rsid w:val="00396E0C"/>
    <w:rsid w:val="003A1BE9"/>
    <w:rsid w:val="003C7DB5"/>
    <w:rsid w:val="003E2408"/>
    <w:rsid w:val="00400F2E"/>
    <w:rsid w:val="00406655"/>
    <w:rsid w:val="00413A8C"/>
    <w:rsid w:val="00430438"/>
    <w:rsid w:val="00457487"/>
    <w:rsid w:val="004667CF"/>
    <w:rsid w:val="004774EF"/>
    <w:rsid w:val="00490CFE"/>
    <w:rsid w:val="004963F5"/>
    <w:rsid w:val="004B62F4"/>
    <w:rsid w:val="004C2306"/>
    <w:rsid w:val="005044CD"/>
    <w:rsid w:val="00505362"/>
    <w:rsid w:val="0050710F"/>
    <w:rsid w:val="005266DD"/>
    <w:rsid w:val="0053286A"/>
    <w:rsid w:val="00535E3B"/>
    <w:rsid w:val="00536BFF"/>
    <w:rsid w:val="005576DB"/>
    <w:rsid w:val="00561213"/>
    <w:rsid w:val="00571952"/>
    <w:rsid w:val="0057715B"/>
    <w:rsid w:val="005771AC"/>
    <w:rsid w:val="00583DE8"/>
    <w:rsid w:val="005A2E07"/>
    <w:rsid w:val="005A575F"/>
    <w:rsid w:val="005B6573"/>
    <w:rsid w:val="005E6F3E"/>
    <w:rsid w:val="005E7507"/>
    <w:rsid w:val="00630124"/>
    <w:rsid w:val="006917D7"/>
    <w:rsid w:val="006A2363"/>
    <w:rsid w:val="006C5D98"/>
    <w:rsid w:val="006D329D"/>
    <w:rsid w:val="006E4641"/>
    <w:rsid w:val="006E5F90"/>
    <w:rsid w:val="006F5EAF"/>
    <w:rsid w:val="007117FC"/>
    <w:rsid w:val="0073167F"/>
    <w:rsid w:val="0075163D"/>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1938"/>
    <w:rsid w:val="00844447"/>
    <w:rsid w:val="008457EB"/>
    <w:rsid w:val="00850982"/>
    <w:rsid w:val="00862727"/>
    <w:rsid w:val="00866E10"/>
    <w:rsid w:val="00867467"/>
    <w:rsid w:val="008710D5"/>
    <w:rsid w:val="00874134"/>
    <w:rsid w:val="00893A15"/>
    <w:rsid w:val="008A5CF4"/>
    <w:rsid w:val="008B22F0"/>
    <w:rsid w:val="008C0649"/>
    <w:rsid w:val="008E1ABB"/>
    <w:rsid w:val="008F75FA"/>
    <w:rsid w:val="00910AFC"/>
    <w:rsid w:val="00942E19"/>
    <w:rsid w:val="00955B9E"/>
    <w:rsid w:val="009661C2"/>
    <w:rsid w:val="00980B98"/>
    <w:rsid w:val="00982886"/>
    <w:rsid w:val="00995152"/>
    <w:rsid w:val="009A0483"/>
    <w:rsid w:val="009A4802"/>
    <w:rsid w:val="009B307D"/>
    <w:rsid w:val="009D3C1F"/>
    <w:rsid w:val="009E4881"/>
    <w:rsid w:val="009F6B4B"/>
    <w:rsid w:val="00A14F15"/>
    <w:rsid w:val="00A21527"/>
    <w:rsid w:val="00A32E40"/>
    <w:rsid w:val="00A37D19"/>
    <w:rsid w:val="00A81BA1"/>
    <w:rsid w:val="00A96728"/>
    <w:rsid w:val="00AA4643"/>
    <w:rsid w:val="00AB565D"/>
    <w:rsid w:val="00AE533F"/>
    <w:rsid w:val="00B4466C"/>
    <w:rsid w:val="00B53B6F"/>
    <w:rsid w:val="00B77609"/>
    <w:rsid w:val="00B77BBD"/>
    <w:rsid w:val="00BB1D92"/>
    <w:rsid w:val="00BD413C"/>
    <w:rsid w:val="00BE1E12"/>
    <w:rsid w:val="00BF4845"/>
    <w:rsid w:val="00C04587"/>
    <w:rsid w:val="00C2069A"/>
    <w:rsid w:val="00C640D9"/>
    <w:rsid w:val="00C84690"/>
    <w:rsid w:val="00C87C3E"/>
    <w:rsid w:val="00CA5915"/>
    <w:rsid w:val="00CB381F"/>
    <w:rsid w:val="00D00FD2"/>
    <w:rsid w:val="00D1586E"/>
    <w:rsid w:val="00D35C49"/>
    <w:rsid w:val="00D374A1"/>
    <w:rsid w:val="00D70C50"/>
    <w:rsid w:val="00D938C2"/>
    <w:rsid w:val="00DB154D"/>
    <w:rsid w:val="00DC45D5"/>
    <w:rsid w:val="00DC7DC6"/>
    <w:rsid w:val="00DD3745"/>
    <w:rsid w:val="00DE0F64"/>
    <w:rsid w:val="00DE25A8"/>
    <w:rsid w:val="00DE5CFA"/>
    <w:rsid w:val="00DF1421"/>
    <w:rsid w:val="00E11F83"/>
    <w:rsid w:val="00E16479"/>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FE6"/>
    <w:rsid w:val="00F8546C"/>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499</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apowelso</cp:lastModifiedBy>
  <cp:revision>6</cp:revision>
  <cp:lastPrinted>2007-06-26T23:59:00Z</cp:lastPrinted>
  <dcterms:created xsi:type="dcterms:W3CDTF">2010-08-25T23:58:00Z</dcterms:created>
  <dcterms:modified xsi:type="dcterms:W3CDTF">2010-08-27T16:28:00Z</dcterms:modified>
</cp:coreProperties>
</file>