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684" w:rsidRPr="00774684" w:rsidRDefault="005B44EC" w:rsidP="00774684">
      <w:pPr>
        <w:autoSpaceDE w:val="0"/>
        <w:autoSpaceDN w:val="0"/>
        <w:adjustRightInd w:val="0"/>
        <w:rPr>
          <w:rFonts w:ascii="Calibri" w:hAnsi="Calibri" w:cs="Calibri"/>
          <w:color w:val="000000"/>
          <w:sz w:val="28"/>
          <w:szCs w:val="28"/>
        </w:rPr>
      </w:pPr>
      <w:r>
        <w:rPr>
          <w:rFonts w:ascii="Calibri" w:hAnsi="Calibri" w:cs="Calibri"/>
          <w:b/>
          <w:bCs/>
          <w:color w:val="000000"/>
          <w:sz w:val="28"/>
          <w:szCs w:val="28"/>
        </w:rPr>
        <w:t>UPDATE – Flood Wa</w:t>
      </w:r>
      <w:r w:rsidR="001B0BAF">
        <w:rPr>
          <w:rFonts w:ascii="Calibri" w:hAnsi="Calibri" w:cs="Calibri"/>
          <w:b/>
          <w:bCs/>
          <w:color w:val="000000"/>
          <w:sz w:val="28"/>
          <w:szCs w:val="28"/>
        </w:rPr>
        <w:t>rning</w:t>
      </w:r>
      <w:r>
        <w:rPr>
          <w:rFonts w:ascii="Calibri" w:hAnsi="Calibri" w:cs="Calibri"/>
          <w:b/>
          <w:bCs/>
          <w:color w:val="000000"/>
          <w:sz w:val="28"/>
          <w:szCs w:val="28"/>
        </w:rPr>
        <w:t xml:space="preserve">: </w:t>
      </w:r>
      <w:r w:rsidR="00945DAC">
        <w:rPr>
          <w:rFonts w:ascii="Calibri" w:hAnsi="Calibri" w:cs="Calibri"/>
          <w:b/>
          <w:bCs/>
          <w:color w:val="000000"/>
          <w:sz w:val="28"/>
          <w:szCs w:val="28"/>
        </w:rPr>
        <w:t xml:space="preserve">Central and Southern </w:t>
      </w:r>
      <w:r w:rsidR="00774684" w:rsidRPr="00774684">
        <w:rPr>
          <w:rFonts w:ascii="Calibri" w:hAnsi="Calibri" w:cs="Calibri"/>
          <w:b/>
          <w:bCs/>
          <w:color w:val="000000"/>
          <w:sz w:val="28"/>
          <w:szCs w:val="28"/>
        </w:rPr>
        <w:t xml:space="preserve">Peace Region </w:t>
      </w:r>
    </w:p>
    <w:p w:rsidR="00774684" w:rsidRPr="00774684" w:rsidRDefault="00774684" w:rsidP="00774684">
      <w:pPr>
        <w:autoSpaceDE w:val="0"/>
        <w:autoSpaceDN w:val="0"/>
        <w:adjustRightInd w:val="0"/>
        <w:rPr>
          <w:rFonts w:ascii="Calibri" w:hAnsi="Calibri" w:cs="Calibri"/>
          <w:color w:val="000000"/>
          <w:sz w:val="28"/>
          <w:szCs w:val="28"/>
        </w:rPr>
      </w:pPr>
      <w:r w:rsidRPr="00774684">
        <w:rPr>
          <w:rFonts w:ascii="Calibri" w:hAnsi="Calibri" w:cs="Calibri"/>
          <w:b/>
          <w:bCs/>
          <w:color w:val="000000"/>
          <w:sz w:val="28"/>
          <w:szCs w:val="28"/>
        </w:rPr>
        <w:t xml:space="preserve">Issued: </w:t>
      </w:r>
      <w:r w:rsidR="00945DAC">
        <w:rPr>
          <w:rFonts w:ascii="Calibri" w:hAnsi="Calibri" w:cs="Calibri"/>
          <w:b/>
          <w:bCs/>
          <w:color w:val="000000"/>
          <w:sz w:val="28"/>
          <w:szCs w:val="28"/>
        </w:rPr>
        <w:t>0</w:t>
      </w:r>
      <w:r w:rsidR="001B0BAF">
        <w:rPr>
          <w:rFonts w:ascii="Calibri" w:hAnsi="Calibri" w:cs="Calibri"/>
          <w:b/>
          <w:bCs/>
          <w:color w:val="000000"/>
          <w:sz w:val="28"/>
          <w:szCs w:val="28"/>
        </w:rPr>
        <w:t>9</w:t>
      </w:r>
      <w:r w:rsidRPr="00774684">
        <w:rPr>
          <w:rFonts w:ascii="Calibri" w:hAnsi="Calibri" w:cs="Calibri"/>
          <w:b/>
          <w:bCs/>
          <w:color w:val="000000"/>
          <w:sz w:val="28"/>
          <w:szCs w:val="28"/>
        </w:rPr>
        <w:t>Ju</w:t>
      </w:r>
      <w:r w:rsidR="00945DAC">
        <w:rPr>
          <w:rFonts w:ascii="Calibri" w:hAnsi="Calibri" w:cs="Calibri"/>
          <w:b/>
          <w:bCs/>
          <w:color w:val="000000"/>
          <w:sz w:val="28"/>
          <w:szCs w:val="28"/>
        </w:rPr>
        <w:t>ly</w:t>
      </w:r>
      <w:r w:rsidRPr="00774684">
        <w:rPr>
          <w:rFonts w:ascii="Calibri" w:hAnsi="Calibri" w:cs="Calibri"/>
          <w:b/>
          <w:bCs/>
          <w:color w:val="000000"/>
          <w:sz w:val="28"/>
          <w:szCs w:val="28"/>
        </w:rPr>
        <w:t xml:space="preserve">2011 </w:t>
      </w:r>
      <w:r w:rsidR="001B0BAF">
        <w:rPr>
          <w:rFonts w:ascii="Calibri" w:hAnsi="Calibri" w:cs="Calibri"/>
          <w:b/>
          <w:bCs/>
          <w:color w:val="000000"/>
          <w:sz w:val="28"/>
          <w:szCs w:val="28"/>
        </w:rPr>
        <w:t>1</w:t>
      </w:r>
      <w:r w:rsidR="00EE1A3D">
        <w:rPr>
          <w:rFonts w:ascii="Calibri" w:hAnsi="Calibri" w:cs="Calibri"/>
          <w:b/>
          <w:bCs/>
          <w:color w:val="000000"/>
          <w:sz w:val="28"/>
          <w:szCs w:val="28"/>
        </w:rPr>
        <w:t>2</w:t>
      </w:r>
      <w:r w:rsidR="001B0BAF">
        <w:rPr>
          <w:rFonts w:ascii="Calibri" w:hAnsi="Calibri" w:cs="Calibri"/>
          <w:b/>
          <w:bCs/>
          <w:color w:val="000000"/>
          <w:sz w:val="28"/>
          <w:szCs w:val="28"/>
        </w:rPr>
        <w:t>:</w:t>
      </w:r>
      <w:r w:rsidR="00EE1A3D">
        <w:rPr>
          <w:rFonts w:ascii="Calibri" w:hAnsi="Calibri" w:cs="Calibri"/>
          <w:b/>
          <w:bCs/>
          <w:color w:val="000000"/>
          <w:sz w:val="28"/>
          <w:szCs w:val="28"/>
        </w:rPr>
        <w:t>0</w:t>
      </w:r>
      <w:r w:rsidR="001B0BAF">
        <w:rPr>
          <w:rFonts w:ascii="Calibri" w:hAnsi="Calibri" w:cs="Calibri"/>
          <w:b/>
          <w:bCs/>
          <w:color w:val="000000"/>
          <w:sz w:val="28"/>
          <w:szCs w:val="28"/>
        </w:rPr>
        <w:t>0</w:t>
      </w:r>
      <w:r w:rsidRPr="00774684">
        <w:rPr>
          <w:rFonts w:ascii="Calibri" w:hAnsi="Calibri" w:cs="Calibri"/>
          <w:b/>
          <w:bCs/>
          <w:color w:val="000000"/>
          <w:sz w:val="28"/>
          <w:szCs w:val="28"/>
        </w:rPr>
        <w:t xml:space="preserve"> </w:t>
      </w:r>
      <w:r w:rsidR="00EE1A3D">
        <w:rPr>
          <w:rFonts w:ascii="Calibri" w:hAnsi="Calibri" w:cs="Calibri"/>
          <w:b/>
          <w:bCs/>
          <w:color w:val="000000"/>
          <w:sz w:val="28"/>
          <w:szCs w:val="28"/>
        </w:rPr>
        <w:t>P</w:t>
      </w:r>
      <w:r w:rsidRPr="00774684">
        <w:rPr>
          <w:rFonts w:ascii="Calibri" w:hAnsi="Calibri" w:cs="Calibri"/>
          <w:b/>
          <w:bCs/>
          <w:color w:val="000000"/>
          <w:sz w:val="28"/>
          <w:szCs w:val="28"/>
        </w:rPr>
        <w:t xml:space="preserve">M </w:t>
      </w:r>
    </w:p>
    <w:p w:rsidR="00945DAC" w:rsidRDefault="00945DAC" w:rsidP="00774684">
      <w:pPr>
        <w:autoSpaceDE w:val="0"/>
        <w:autoSpaceDN w:val="0"/>
        <w:adjustRightInd w:val="0"/>
        <w:rPr>
          <w:rFonts w:ascii="Calibri" w:hAnsi="Calibri" w:cs="Calibri"/>
          <w:color w:val="000000"/>
          <w:sz w:val="23"/>
          <w:szCs w:val="23"/>
        </w:rPr>
      </w:pPr>
    </w:p>
    <w:p w:rsidR="00774684" w:rsidRPr="00774684" w:rsidRDefault="00774684" w:rsidP="00774684">
      <w:pPr>
        <w:autoSpaceDE w:val="0"/>
        <w:autoSpaceDN w:val="0"/>
        <w:adjustRightInd w:val="0"/>
        <w:rPr>
          <w:rFonts w:ascii="Calibri" w:hAnsi="Calibri" w:cs="Calibri"/>
          <w:color w:val="000000"/>
          <w:sz w:val="23"/>
          <w:szCs w:val="23"/>
        </w:rPr>
      </w:pPr>
      <w:r w:rsidRPr="00774684">
        <w:rPr>
          <w:rFonts w:ascii="Calibri" w:hAnsi="Calibri" w:cs="Calibri"/>
          <w:color w:val="000000"/>
          <w:sz w:val="23"/>
          <w:szCs w:val="23"/>
        </w:rPr>
        <w:t xml:space="preserve">The BC River Forecast Centre is </w:t>
      </w:r>
      <w:r w:rsidR="005B44EC" w:rsidRPr="005B44EC">
        <w:rPr>
          <w:rFonts w:ascii="Calibri" w:hAnsi="Calibri" w:cs="Calibri"/>
          <w:b/>
          <w:color w:val="000000"/>
          <w:sz w:val="23"/>
          <w:szCs w:val="23"/>
        </w:rPr>
        <w:t>upgrading</w:t>
      </w:r>
      <w:r w:rsidR="005B44EC">
        <w:rPr>
          <w:rFonts w:ascii="Calibri" w:hAnsi="Calibri" w:cs="Calibri"/>
          <w:color w:val="000000"/>
          <w:sz w:val="23"/>
          <w:szCs w:val="23"/>
        </w:rPr>
        <w:t xml:space="preserve"> the </w:t>
      </w:r>
      <w:r w:rsidR="001B0BAF">
        <w:rPr>
          <w:rFonts w:ascii="Calibri" w:hAnsi="Calibri" w:cs="Calibri"/>
          <w:color w:val="000000"/>
          <w:sz w:val="23"/>
          <w:szCs w:val="23"/>
        </w:rPr>
        <w:t xml:space="preserve">Flood Watch </w:t>
      </w:r>
      <w:r w:rsidR="005B44EC" w:rsidRPr="005B44EC">
        <w:rPr>
          <w:rFonts w:ascii="Calibri" w:hAnsi="Calibri" w:cs="Calibri"/>
          <w:bCs/>
          <w:color w:val="000000"/>
          <w:sz w:val="23"/>
          <w:szCs w:val="23"/>
        </w:rPr>
        <w:t>to a</w:t>
      </w:r>
      <w:r w:rsidR="005B44EC">
        <w:rPr>
          <w:rFonts w:ascii="Calibri" w:hAnsi="Calibri" w:cs="Calibri"/>
          <w:b/>
          <w:bCs/>
          <w:color w:val="000000"/>
          <w:sz w:val="23"/>
          <w:szCs w:val="23"/>
        </w:rPr>
        <w:t xml:space="preserve"> Flood Wa</w:t>
      </w:r>
      <w:r w:rsidR="001B0BAF">
        <w:rPr>
          <w:rFonts w:ascii="Calibri" w:hAnsi="Calibri" w:cs="Calibri"/>
          <w:b/>
          <w:bCs/>
          <w:color w:val="000000"/>
          <w:sz w:val="23"/>
          <w:szCs w:val="23"/>
        </w:rPr>
        <w:t>rning</w:t>
      </w:r>
      <w:r w:rsidR="005B44EC">
        <w:rPr>
          <w:rFonts w:ascii="Calibri" w:hAnsi="Calibri" w:cs="Calibri"/>
          <w:b/>
          <w:bCs/>
          <w:color w:val="000000"/>
          <w:sz w:val="23"/>
          <w:szCs w:val="23"/>
        </w:rPr>
        <w:t xml:space="preserve"> </w:t>
      </w:r>
      <w:r w:rsidRPr="00774684">
        <w:rPr>
          <w:rFonts w:ascii="Calibri" w:hAnsi="Calibri" w:cs="Calibri"/>
          <w:color w:val="000000"/>
          <w:sz w:val="23"/>
          <w:szCs w:val="23"/>
        </w:rPr>
        <w:t xml:space="preserve">for: </w:t>
      </w:r>
    </w:p>
    <w:p w:rsidR="00774684" w:rsidRPr="00774684" w:rsidRDefault="00774684" w:rsidP="00945DAC">
      <w:pPr>
        <w:numPr>
          <w:ilvl w:val="0"/>
          <w:numId w:val="28"/>
        </w:num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Central and Southern </w:t>
      </w:r>
      <w:r w:rsidRPr="00774684">
        <w:rPr>
          <w:rFonts w:ascii="Calibri" w:hAnsi="Calibri" w:cs="Calibri"/>
          <w:color w:val="000000"/>
          <w:sz w:val="22"/>
          <w:szCs w:val="22"/>
        </w:rPr>
        <w:t xml:space="preserve">Peace Region </w:t>
      </w:r>
    </w:p>
    <w:p w:rsidR="00774684" w:rsidRPr="00774684" w:rsidRDefault="00774684" w:rsidP="00774684">
      <w:pPr>
        <w:autoSpaceDE w:val="0"/>
        <w:autoSpaceDN w:val="0"/>
        <w:adjustRightInd w:val="0"/>
        <w:rPr>
          <w:rFonts w:ascii="Calibri" w:hAnsi="Calibri" w:cs="Calibri"/>
          <w:color w:val="000000"/>
          <w:sz w:val="22"/>
          <w:szCs w:val="22"/>
        </w:rPr>
      </w:pPr>
    </w:p>
    <w:p w:rsidR="00774684" w:rsidRDefault="001B0BAF" w:rsidP="00774684">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Heavy rain has been observed over the past </w:t>
      </w:r>
      <w:r w:rsidR="006E0624">
        <w:rPr>
          <w:rFonts w:ascii="Calibri" w:hAnsi="Calibri" w:cs="Calibri"/>
          <w:color w:val="000000"/>
          <w:sz w:val="22"/>
          <w:szCs w:val="22"/>
        </w:rPr>
        <w:t>36</w:t>
      </w:r>
      <w:r>
        <w:rPr>
          <w:rFonts w:ascii="Calibri" w:hAnsi="Calibri" w:cs="Calibri"/>
          <w:color w:val="000000"/>
          <w:sz w:val="22"/>
          <w:szCs w:val="22"/>
        </w:rPr>
        <w:t xml:space="preserve"> hours in the Peace Region, with the highest amounts to the southern and eastern portions. </w:t>
      </w:r>
      <w:r w:rsidR="006E0624">
        <w:rPr>
          <w:rFonts w:ascii="Calibri" w:hAnsi="Calibri" w:cs="Calibri"/>
          <w:color w:val="000000"/>
          <w:sz w:val="22"/>
          <w:szCs w:val="22"/>
        </w:rPr>
        <w:t xml:space="preserve"> Total p</w:t>
      </w:r>
      <w:r>
        <w:rPr>
          <w:rFonts w:ascii="Calibri" w:hAnsi="Calibri" w:cs="Calibri"/>
          <w:color w:val="000000"/>
          <w:sz w:val="22"/>
          <w:szCs w:val="22"/>
        </w:rPr>
        <w:t xml:space="preserve">recipitation observations in the Peace Region </w:t>
      </w:r>
      <w:r w:rsidR="006E0624">
        <w:rPr>
          <w:rFonts w:ascii="Calibri" w:hAnsi="Calibri" w:cs="Calibri"/>
          <w:color w:val="000000"/>
          <w:sz w:val="22"/>
          <w:szCs w:val="22"/>
        </w:rPr>
        <w:t xml:space="preserve">since yesterday include 65 mm at </w:t>
      </w:r>
      <w:proofErr w:type="spellStart"/>
      <w:r w:rsidR="006E0624">
        <w:rPr>
          <w:rFonts w:ascii="Calibri" w:hAnsi="Calibri" w:cs="Calibri"/>
          <w:color w:val="000000"/>
          <w:sz w:val="22"/>
          <w:szCs w:val="22"/>
        </w:rPr>
        <w:t>Chetwynd</w:t>
      </w:r>
      <w:proofErr w:type="spellEnd"/>
      <w:r w:rsidR="006E0624">
        <w:rPr>
          <w:rFonts w:ascii="Calibri" w:hAnsi="Calibri" w:cs="Calibri"/>
          <w:color w:val="000000"/>
          <w:sz w:val="22"/>
          <w:szCs w:val="22"/>
        </w:rPr>
        <w:t xml:space="preserve">, and 70 mm at Dawson Creek, with lesser amounts in other areas.  </w:t>
      </w:r>
    </w:p>
    <w:p w:rsidR="006E0624" w:rsidRDefault="006E0624" w:rsidP="00774684">
      <w:pPr>
        <w:autoSpaceDE w:val="0"/>
        <w:autoSpaceDN w:val="0"/>
        <w:adjustRightInd w:val="0"/>
        <w:rPr>
          <w:rFonts w:ascii="Calibri" w:hAnsi="Calibri" w:cs="Calibri"/>
          <w:color w:val="000000"/>
          <w:sz w:val="22"/>
          <w:szCs w:val="22"/>
        </w:rPr>
      </w:pPr>
    </w:p>
    <w:p w:rsidR="00232F0B" w:rsidRDefault="003D1C03" w:rsidP="00232F0B">
      <w:pPr>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Rivers in the south Peace Region have been rising since late yesterday and are continuing to rise today.  The </w:t>
      </w:r>
      <w:proofErr w:type="spellStart"/>
      <w:r>
        <w:rPr>
          <w:rFonts w:ascii="Calibri" w:hAnsi="Calibri" w:cs="Calibri"/>
          <w:color w:val="000000"/>
          <w:sz w:val="22"/>
          <w:szCs w:val="22"/>
        </w:rPr>
        <w:t>Piine</w:t>
      </w:r>
      <w:proofErr w:type="spellEnd"/>
      <w:r>
        <w:rPr>
          <w:rFonts w:ascii="Calibri" w:hAnsi="Calibri" w:cs="Calibri"/>
          <w:color w:val="000000"/>
          <w:sz w:val="22"/>
          <w:szCs w:val="22"/>
        </w:rPr>
        <w:t xml:space="preserve"> River at East Pine (WSC 08FB001) at 9:30 AM was flowing at approximately 1300 m</w:t>
      </w:r>
      <w:r>
        <w:rPr>
          <w:rFonts w:ascii="Calibri" w:hAnsi="Calibri" w:cs="Calibri"/>
          <w:color w:val="000000"/>
          <w:sz w:val="22"/>
          <w:szCs w:val="22"/>
          <w:vertAlign w:val="superscript"/>
        </w:rPr>
        <w:t>3</w:t>
      </w:r>
      <w:r>
        <w:rPr>
          <w:rFonts w:ascii="Calibri" w:hAnsi="Calibri" w:cs="Calibri"/>
          <w:color w:val="000000"/>
          <w:sz w:val="22"/>
          <w:szCs w:val="22"/>
        </w:rPr>
        <w:t>/s which is a 2-year return period flow, and the water level has been rising at a rate of 15 cm/hour since early this morning.  The Moberly River (</w:t>
      </w:r>
      <w:r w:rsidR="00375EA0">
        <w:rPr>
          <w:rFonts w:ascii="Calibri" w:hAnsi="Calibri" w:cs="Calibri"/>
          <w:color w:val="000000"/>
          <w:sz w:val="22"/>
          <w:szCs w:val="22"/>
        </w:rPr>
        <w:t xml:space="preserve">08FB008) has also been rising at a rate of 1-2 cm/hour since yesterday and the discharge at 7AM was </w:t>
      </w:r>
      <w:proofErr w:type="gramStart"/>
      <w:r w:rsidR="00375EA0">
        <w:rPr>
          <w:rFonts w:ascii="Calibri" w:hAnsi="Calibri" w:cs="Calibri"/>
          <w:color w:val="000000"/>
          <w:sz w:val="22"/>
          <w:szCs w:val="22"/>
        </w:rPr>
        <w:t>89 m</w:t>
      </w:r>
      <w:r w:rsidR="00375EA0">
        <w:rPr>
          <w:rFonts w:ascii="Calibri" w:hAnsi="Calibri" w:cs="Calibri"/>
          <w:color w:val="000000"/>
          <w:sz w:val="22"/>
          <w:szCs w:val="22"/>
          <w:vertAlign w:val="superscript"/>
        </w:rPr>
        <w:t>3</w:t>
      </w:r>
      <w:r w:rsidR="00375EA0">
        <w:rPr>
          <w:rFonts w:ascii="Calibri" w:hAnsi="Calibri" w:cs="Calibri"/>
          <w:color w:val="000000"/>
          <w:sz w:val="22"/>
          <w:szCs w:val="22"/>
        </w:rPr>
        <w:t>/s, which is approaching a 5-year return period flow</w:t>
      </w:r>
      <w:proofErr w:type="gramEnd"/>
      <w:r w:rsidR="00375EA0">
        <w:rPr>
          <w:rFonts w:ascii="Calibri" w:hAnsi="Calibri" w:cs="Calibri"/>
          <w:color w:val="000000"/>
          <w:sz w:val="22"/>
          <w:szCs w:val="22"/>
        </w:rPr>
        <w:t xml:space="preserve">.   </w:t>
      </w:r>
      <w:r>
        <w:rPr>
          <w:rFonts w:ascii="Calibri" w:hAnsi="Calibri" w:cs="Calibri"/>
          <w:color w:val="000000"/>
          <w:sz w:val="22"/>
          <w:szCs w:val="22"/>
        </w:rPr>
        <w:t xml:space="preserve"> </w:t>
      </w:r>
      <w:r w:rsidR="00375EA0">
        <w:rPr>
          <w:rFonts w:ascii="Calibri" w:hAnsi="Calibri" w:cs="Calibri"/>
          <w:color w:val="000000"/>
          <w:sz w:val="22"/>
          <w:szCs w:val="22"/>
        </w:rPr>
        <w:t xml:space="preserve">The </w:t>
      </w:r>
      <w:proofErr w:type="spellStart"/>
      <w:r w:rsidR="00375EA0">
        <w:rPr>
          <w:rFonts w:ascii="Calibri" w:hAnsi="Calibri" w:cs="Calibri"/>
          <w:color w:val="000000"/>
          <w:sz w:val="22"/>
          <w:szCs w:val="22"/>
        </w:rPr>
        <w:t>Kiskatinaw</w:t>
      </w:r>
      <w:proofErr w:type="spellEnd"/>
      <w:r w:rsidR="00375EA0">
        <w:rPr>
          <w:rFonts w:ascii="Calibri" w:hAnsi="Calibri" w:cs="Calibri"/>
          <w:color w:val="000000"/>
          <w:sz w:val="22"/>
          <w:szCs w:val="22"/>
        </w:rPr>
        <w:t xml:space="preserve"> River near Farmington (WSC 08FD001) is reporting a discharge of 343 m</w:t>
      </w:r>
      <w:r w:rsidR="00375EA0">
        <w:rPr>
          <w:rFonts w:ascii="Calibri" w:hAnsi="Calibri" w:cs="Calibri"/>
          <w:color w:val="000000"/>
          <w:sz w:val="22"/>
          <w:szCs w:val="22"/>
          <w:vertAlign w:val="superscript"/>
        </w:rPr>
        <w:t>3</w:t>
      </w:r>
      <w:r w:rsidR="00375EA0">
        <w:rPr>
          <w:rFonts w:ascii="Calibri" w:hAnsi="Calibri" w:cs="Calibri"/>
          <w:color w:val="000000"/>
          <w:sz w:val="22"/>
          <w:szCs w:val="22"/>
        </w:rPr>
        <w:t xml:space="preserve">/s at 10AM, which is above a 5-year return period flow.  </w:t>
      </w:r>
      <w:r w:rsidR="00232F0B">
        <w:rPr>
          <w:rFonts w:ascii="Calibri" w:hAnsi="Calibri" w:cs="Calibri"/>
          <w:color w:val="000000"/>
          <w:sz w:val="22"/>
          <w:szCs w:val="22"/>
        </w:rPr>
        <w:t>Although 36 mm of precipitation was recorded at the Halfway River near Farrell Creek (WSC 09FA006) the water level has not exhibited the same rise in water level and is currently stable at a discharge of approximately 230 m</w:t>
      </w:r>
      <w:r w:rsidR="00232F0B">
        <w:rPr>
          <w:rFonts w:ascii="Calibri" w:hAnsi="Calibri" w:cs="Calibri"/>
          <w:color w:val="000000"/>
          <w:sz w:val="22"/>
          <w:szCs w:val="22"/>
          <w:vertAlign w:val="superscript"/>
        </w:rPr>
        <w:t>3</w:t>
      </w:r>
      <w:r w:rsidR="00232F0B">
        <w:rPr>
          <w:rFonts w:ascii="Calibri" w:hAnsi="Calibri" w:cs="Calibri"/>
          <w:color w:val="000000"/>
          <w:sz w:val="22"/>
          <w:szCs w:val="22"/>
        </w:rPr>
        <w:t>/s.</w:t>
      </w:r>
    </w:p>
    <w:p w:rsidR="00232F0B" w:rsidRDefault="00232F0B" w:rsidP="00232F0B">
      <w:pPr>
        <w:autoSpaceDE w:val="0"/>
        <w:autoSpaceDN w:val="0"/>
        <w:adjustRightInd w:val="0"/>
        <w:rPr>
          <w:rFonts w:ascii="Calibri" w:hAnsi="Calibri" w:cs="Calibri"/>
          <w:color w:val="000000"/>
          <w:sz w:val="23"/>
          <w:szCs w:val="23"/>
        </w:rPr>
      </w:pPr>
    </w:p>
    <w:p w:rsidR="006E0624" w:rsidRDefault="006E0624" w:rsidP="00774684">
      <w:pPr>
        <w:rPr>
          <w:rFonts w:ascii="Calibri" w:hAnsi="Calibri" w:cs="Calibri"/>
          <w:color w:val="000000"/>
          <w:sz w:val="22"/>
          <w:szCs w:val="22"/>
        </w:rPr>
      </w:pPr>
      <w:r>
        <w:rPr>
          <w:rFonts w:ascii="Calibri" w:hAnsi="Calibri" w:cs="Calibri"/>
          <w:color w:val="000000"/>
          <w:sz w:val="22"/>
          <w:szCs w:val="22"/>
        </w:rPr>
        <w:t>Environment Canada is maintaining the Rainfall Warning for the Peace River Region.  A</w:t>
      </w:r>
      <w:r w:rsidR="00F44D3B">
        <w:rPr>
          <w:rFonts w:ascii="Calibri" w:hAnsi="Calibri" w:cs="Calibri"/>
          <w:color w:val="000000"/>
          <w:sz w:val="22"/>
          <w:szCs w:val="22"/>
        </w:rPr>
        <w:t>lthough rainfall intensity has decreased, a</w:t>
      </w:r>
      <w:r>
        <w:rPr>
          <w:rFonts w:ascii="Calibri" w:hAnsi="Calibri" w:cs="Calibri"/>
          <w:color w:val="000000"/>
          <w:sz w:val="22"/>
          <w:szCs w:val="22"/>
        </w:rPr>
        <w:t xml:space="preserve">n additional 5-10 mm is forecast for today with higher amounts up to 20 mm closer to the mountains in the south.  Rain will continue tonight with another 5-15 mm, easing to showers by Sunday morning.  </w:t>
      </w:r>
      <w:r w:rsidR="00F44D3B">
        <w:rPr>
          <w:rFonts w:ascii="Calibri" w:hAnsi="Calibri" w:cs="Calibri"/>
          <w:color w:val="000000"/>
          <w:sz w:val="22"/>
          <w:szCs w:val="22"/>
        </w:rPr>
        <w:t xml:space="preserve">Water levels will continue to rise today and will peak on most systems </w:t>
      </w:r>
      <w:r w:rsidR="00EE1A3D">
        <w:rPr>
          <w:rFonts w:ascii="Calibri" w:hAnsi="Calibri" w:cs="Calibri"/>
          <w:color w:val="000000"/>
          <w:sz w:val="22"/>
          <w:szCs w:val="22"/>
        </w:rPr>
        <w:t>later today or</w:t>
      </w:r>
      <w:r w:rsidR="00F44D3B">
        <w:rPr>
          <w:rFonts w:ascii="Calibri" w:hAnsi="Calibri" w:cs="Calibri"/>
          <w:color w:val="000000"/>
          <w:sz w:val="22"/>
          <w:szCs w:val="22"/>
        </w:rPr>
        <w:t xml:space="preserve"> tomorrow</w:t>
      </w:r>
      <w:r w:rsidR="00EE1A3D">
        <w:rPr>
          <w:rFonts w:ascii="Calibri" w:hAnsi="Calibri" w:cs="Calibri"/>
          <w:color w:val="000000"/>
          <w:sz w:val="22"/>
          <w:szCs w:val="22"/>
        </w:rPr>
        <w:t>, depending on when the rainfall eases</w:t>
      </w:r>
      <w:r w:rsidR="00F44D3B">
        <w:rPr>
          <w:rFonts w:ascii="Calibri" w:hAnsi="Calibri" w:cs="Calibri"/>
          <w:color w:val="000000"/>
          <w:sz w:val="22"/>
          <w:szCs w:val="22"/>
        </w:rPr>
        <w:t xml:space="preserve">.  Rivers with larger lakes such as the Moberly River will remain elevated and will peak early next week.  </w:t>
      </w:r>
    </w:p>
    <w:p w:rsidR="006E0624" w:rsidRPr="001C44B3" w:rsidRDefault="006E0624" w:rsidP="00774684">
      <w:pPr>
        <w:rPr>
          <w:rFonts w:ascii="Calibri" w:hAnsi="Calibri" w:cs="Calibri"/>
          <w:color w:val="000000"/>
          <w:sz w:val="22"/>
          <w:szCs w:val="22"/>
        </w:rPr>
      </w:pPr>
    </w:p>
    <w:p w:rsidR="00D16D7A" w:rsidRPr="001C44B3" w:rsidRDefault="00774684" w:rsidP="00774684">
      <w:pPr>
        <w:rPr>
          <w:sz w:val="22"/>
          <w:szCs w:val="22"/>
        </w:rPr>
      </w:pPr>
      <w:r w:rsidRPr="001C44B3">
        <w:rPr>
          <w:rFonts w:ascii="Calibri" w:hAnsi="Calibri" w:cs="Calibri"/>
          <w:color w:val="000000"/>
          <w:sz w:val="22"/>
          <w:szCs w:val="22"/>
        </w:rPr>
        <w:t xml:space="preserve">The River Forecast Centre will continue to monitor conditions and will provide an update as conditions warrant. Current streamflow information is available from the River Forecast Centre website: </w:t>
      </w:r>
      <w:r w:rsidRPr="001C44B3">
        <w:rPr>
          <w:rFonts w:ascii="Calibri" w:hAnsi="Calibri" w:cs="Calibri"/>
          <w:color w:val="0000FF"/>
          <w:sz w:val="22"/>
          <w:szCs w:val="22"/>
          <w:u w:val="single"/>
        </w:rPr>
        <w:t>http://bcrfc.env.gov.bc.ca/</w:t>
      </w:r>
      <w:r w:rsidRPr="001C44B3">
        <w:rPr>
          <w:rFonts w:ascii="Calibri" w:hAnsi="Calibri" w:cs="Calibri"/>
          <w:color w:val="000000"/>
          <w:sz w:val="22"/>
          <w:szCs w:val="22"/>
        </w:rPr>
        <w:t xml:space="preserve">. </w:t>
      </w:r>
    </w:p>
    <w:sectPr w:rsidR="00D16D7A" w:rsidRPr="001C44B3"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D3B" w:rsidRDefault="00F44D3B">
      <w:r>
        <w:separator/>
      </w:r>
    </w:p>
  </w:endnote>
  <w:endnote w:type="continuationSeparator" w:id="0">
    <w:p w:rsidR="00F44D3B" w:rsidRDefault="00F44D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3B" w:rsidRDefault="00F44D3B" w:rsidP="00E42504">
    <w:pPr>
      <w:pBdr>
        <w:top w:val="single" w:sz="4" w:space="1" w:color="auto"/>
      </w:pBdr>
      <w:autoSpaceDE w:val="0"/>
      <w:autoSpaceDN w:val="0"/>
      <w:adjustRightInd w:val="0"/>
      <w:rPr>
        <w:rFonts w:ascii="Arial" w:hAnsi="Arial" w:cs="Lucida Sans Unicode"/>
        <w:b/>
        <w:sz w:val="18"/>
        <w:szCs w:val="18"/>
      </w:rPr>
    </w:pPr>
  </w:p>
  <w:p w:rsidR="00F44D3B" w:rsidRPr="00D504B2" w:rsidRDefault="00F44D3B"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F44D3B" w:rsidRPr="00D504B2" w:rsidRDefault="00F44D3B" w:rsidP="00E42504">
    <w:pPr>
      <w:autoSpaceDE w:val="0"/>
      <w:autoSpaceDN w:val="0"/>
      <w:adjustRightInd w:val="0"/>
      <w:rPr>
        <w:rFonts w:ascii="Arial" w:hAnsi="Arial" w:cs="Lucida Sans Unicode"/>
        <w:sz w:val="18"/>
        <w:szCs w:val="18"/>
      </w:rPr>
    </w:pPr>
  </w:p>
  <w:p w:rsidR="00F44D3B" w:rsidRPr="00D504B2" w:rsidRDefault="00F44D3B"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F44D3B" w:rsidRPr="00D504B2" w:rsidRDefault="00F44D3B" w:rsidP="00E42504">
    <w:pPr>
      <w:autoSpaceDE w:val="0"/>
      <w:autoSpaceDN w:val="0"/>
      <w:adjustRightInd w:val="0"/>
      <w:rPr>
        <w:rFonts w:ascii="Arial" w:hAnsi="Arial" w:cs="Lucida Sans Unicode"/>
        <w:sz w:val="18"/>
        <w:szCs w:val="18"/>
      </w:rPr>
    </w:pPr>
  </w:p>
  <w:p w:rsidR="00F44D3B" w:rsidRPr="00D504B2" w:rsidRDefault="00F44D3B"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F44D3B" w:rsidRDefault="00F44D3B" w:rsidP="00E42504">
    <w:pPr>
      <w:autoSpaceDE w:val="0"/>
      <w:autoSpaceDN w:val="0"/>
      <w:adjustRightInd w:val="0"/>
      <w:rPr>
        <w:rFonts w:ascii="Arial" w:hAnsi="Arial" w:cs="Lucida Sans Unicode"/>
        <w:sz w:val="20"/>
        <w:szCs w:val="16"/>
      </w:rPr>
    </w:pPr>
  </w:p>
  <w:p w:rsidR="00F44D3B" w:rsidRDefault="00F44D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D3B" w:rsidRDefault="00F44D3B">
      <w:r>
        <w:separator/>
      </w:r>
    </w:p>
  </w:footnote>
  <w:footnote w:type="continuationSeparator" w:id="0">
    <w:p w:rsidR="00F44D3B" w:rsidRDefault="00F44D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3B" w:rsidRPr="000E73A1" w:rsidRDefault="00F44D3B"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F44D3B" w:rsidRPr="000E73A1" w:rsidRDefault="00F44D3B"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F44D3B" w:rsidRDefault="00F44D3B" w:rsidP="00086071">
    <w:pPr>
      <w:pBdr>
        <w:bottom w:val="single" w:sz="4" w:space="1" w:color="auto"/>
      </w:pBdr>
      <w:autoSpaceDE w:val="0"/>
      <w:autoSpaceDN w:val="0"/>
      <w:adjustRightInd w:val="0"/>
      <w:rPr>
        <w:rFonts w:ascii="Arial" w:hAnsi="Arial" w:cs="Arial"/>
        <w:b/>
        <w:bCs/>
        <w:sz w:val="20"/>
        <w:szCs w:val="20"/>
        <w:lang w:val="en-US"/>
      </w:rPr>
    </w:pPr>
  </w:p>
  <w:p w:rsidR="00F44D3B" w:rsidRDefault="00F44D3B"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6D5BE4B"/>
    <w:multiLevelType w:val="hybridMultilevel"/>
    <w:tmpl w:val="148D80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B9F3718"/>
    <w:multiLevelType w:val="hybridMultilevel"/>
    <w:tmpl w:val="9B2EB50E"/>
    <w:lvl w:ilvl="0" w:tplc="1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BCA467D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7"/>
  </w:num>
  <w:num w:numId="2">
    <w:abstractNumId w:val="13"/>
  </w:num>
  <w:num w:numId="3">
    <w:abstractNumId w:val="4"/>
  </w:num>
  <w:num w:numId="4">
    <w:abstractNumId w:val="15"/>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2"/>
  </w:num>
  <w:num w:numId="12">
    <w:abstractNumId w:val="24"/>
  </w:num>
  <w:num w:numId="13">
    <w:abstractNumId w:val="5"/>
  </w:num>
  <w:num w:numId="14">
    <w:abstractNumId w:val="21"/>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1"/>
  </w:num>
  <w:num w:numId="18">
    <w:abstractNumId w:val="16"/>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8"/>
  </w:num>
  <w:num w:numId="25">
    <w:abstractNumId w:val="3"/>
  </w:num>
  <w:num w:numId="26">
    <w:abstractNumId w:val="23"/>
  </w:num>
  <w:num w:numId="27">
    <w:abstractNumId w:val="10"/>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029A"/>
    <w:rsid w:val="00017F65"/>
    <w:rsid w:val="000240D2"/>
    <w:rsid w:val="00027D8C"/>
    <w:rsid w:val="00030493"/>
    <w:rsid w:val="000346F8"/>
    <w:rsid w:val="00052EAD"/>
    <w:rsid w:val="00054217"/>
    <w:rsid w:val="00072C2A"/>
    <w:rsid w:val="00080FFC"/>
    <w:rsid w:val="00084600"/>
    <w:rsid w:val="00086071"/>
    <w:rsid w:val="00086E10"/>
    <w:rsid w:val="00091516"/>
    <w:rsid w:val="00093992"/>
    <w:rsid w:val="0009786B"/>
    <w:rsid w:val="00097A8D"/>
    <w:rsid w:val="000A1C49"/>
    <w:rsid w:val="000A2575"/>
    <w:rsid w:val="000A4FAA"/>
    <w:rsid w:val="000D11E2"/>
    <w:rsid w:val="000D28ED"/>
    <w:rsid w:val="000D5423"/>
    <w:rsid w:val="000D591F"/>
    <w:rsid w:val="000D7795"/>
    <w:rsid w:val="000E307F"/>
    <w:rsid w:val="000E543D"/>
    <w:rsid w:val="000E587A"/>
    <w:rsid w:val="000E6384"/>
    <w:rsid w:val="000E66AC"/>
    <w:rsid w:val="000E73A1"/>
    <w:rsid w:val="000E7CFA"/>
    <w:rsid w:val="000F5FBF"/>
    <w:rsid w:val="00105BB6"/>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CD1"/>
    <w:rsid w:val="001626F9"/>
    <w:rsid w:val="001645BC"/>
    <w:rsid w:val="00171766"/>
    <w:rsid w:val="00173B41"/>
    <w:rsid w:val="001743E6"/>
    <w:rsid w:val="00174F2D"/>
    <w:rsid w:val="0018325D"/>
    <w:rsid w:val="00185124"/>
    <w:rsid w:val="001860A4"/>
    <w:rsid w:val="0019447E"/>
    <w:rsid w:val="001949FE"/>
    <w:rsid w:val="001952A3"/>
    <w:rsid w:val="00196177"/>
    <w:rsid w:val="001B0285"/>
    <w:rsid w:val="001B0BAF"/>
    <w:rsid w:val="001B4425"/>
    <w:rsid w:val="001B4809"/>
    <w:rsid w:val="001C44B3"/>
    <w:rsid w:val="001D0469"/>
    <w:rsid w:val="001D0530"/>
    <w:rsid w:val="001D5157"/>
    <w:rsid w:val="001E6B06"/>
    <w:rsid w:val="001E7852"/>
    <w:rsid w:val="001F2A5F"/>
    <w:rsid w:val="001F307B"/>
    <w:rsid w:val="001F3D0A"/>
    <w:rsid w:val="002017ED"/>
    <w:rsid w:val="00202A38"/>
    <w:rsid w:val="00214F64"/>
    <w:rsid w:val="00221188"/>
    <w:rsid w:val="0022156B"/>
    <w:rsid w:val="002307F3"/>
    <w:rsid w:val="00232F0B"/>
    <w:rsid w:val="00234241"/>
    <w:rsid w:val="00234B32"/>
    <w:rsid w:val="00235399"/>
    <w:rsid w:val="00250C48"/>
    <w:rsid w:val="0025498E"/>
    <w:rsid w:val="00266ED5"/>
    <w:rsid w:val="00270013"/>
    <w:rsid w:val="002706AD"/>
    <w:rsid w:val="00274F6F"/>
    <w:rsid w:val="00280BF2"/>
    <w:rsid w:val="00284BD6"/>
    <w:rsid w:val="002A254C"/>
    <w:rsid w:val="002A67BF"/>
    <w:rsid w:val="002B0726"/>
    <w:rsid w:val="002C1893"/>
    <w:rsid w:val="002C2860"/>
    <w:rsid w:val="002C3C04"/>
    <w:rsid w:val="002D0DD3"/>
    <w:rsid w:val="002D0ED9"/>
    <w:rsid w:val="002D23CD"/>
    <w:rsid w:val="002D7772"/>
    <w:rsid w:val="002F48A5"/>
    <w:rsid w:val="002F5FD1"/>
    <w:rsid w:val="0030074A"/>
    <w:rsid w:val="00301341"/>
    <w:rsid w:val="00302D95"/>
    <w:rsid w:val="003031FF"/>
    <w:rsid w:val="00303327"/>
    <w:rsid w:val="00305A70"/>
    <w:rsid w:val="00307124"/>
    <w:rsid w:val="00310EEB"/>
    <w:rsid w:val="00311926"/>
    <w:rsid w:val="003135BA"/>
    <w:rsid w:val="003140B1"/>
    <w:rsid w:val="00315A4B"/>
    <w:rsid w:val="003177F1"/>
    <w:rsid w:val="003260C6"/>
    <w:rsid w:val="00330C4E"/>
    <w:rsid w:val="00331D4E"/>
    <w:rsid w:val="00341444"/>
    <w:rsid w:val="0034230C"/>
    <w:rsid w:val="003471DC"/>
    <w:rsid w:val="00355A29"/>
    <w:rsid w:val="00357459"/>
    <w:rsid w:val="003575A9"/>
    <w:rsid w:val="00357A3C"/>
    <w:rsid w:val="00357E69"/>
    <w:rsid w:val="00357FD8"/>
    <w:rsid w:val="00360D2A"/>
    <w:rsid w:val="00361E63"/>
    <w:rsid w:val="00363307"/>
    <w:rsid w:val="00363F44"/>
    <w:rsid w:val="00364DA2"/>
    <w:rsid w:val="00371E65"/>
    <w:rsid w:val="00375EA0"/>
    <w:rsid w:val="00376837"/>
    <w:rsid w:val="0038122B"/>
    <w:rsid w:val="003814B1"/>
    <w:rsid w:val="003921E5"/>
    <w:rsid w:val="00397848"/>
    <w:rsid w:val="003A53CB"/>
    <w:rsid w:val="003B079E"/>
    <w:rsid w:val="003B1A30"/>
    <w:rsid w:val="003C1111"/>
    <w:rsid w:val="003D1760"/>
    <w:rsid w:val="003D1C03"/>
    <w:rsid w:val="003D20E7"/>
    <w:rsid w:val="003D3E82"/>
    <w:rsid w:val="003D420D"/>
    <w:rsid w:val="003E04D1"/>
    <w:rsid w:val="003E1F5D"/>
    <w:rsid w:val="003E2D86"/>
    <w:rsid w:val="003E741D"/>
    <w:rsid w:val="003F0296"/>
    <w:rsid w:val="003F2674"/>
    <w:rsid w:val="003F5F73"/>
    <w:rsid w:val="0040677D"/>
    <w:rsid w:val="00415F02"/>
    <w:rsid w:val="00420734"/>
    <w:rsid w:val="0042535B"/>
    <w:rsid w:val="00433F4C"/>
    <w:rsid w:val="00435FD2"/>
    <w:rsid w:val="00436E9F"/>
    <w:rsid w:val="00442922"/>
    <w:rsid w:val="00450C3C"/>
    <w:rsid w:val="004553D6"/>
    <w:rsid w:val="00461909"/>
    <w:rsid w:val="0046262F"/>
    <w:rsid w:val="0047194D"/>
    <w:rsid w:val="00475CD3"/>
    <w:rsid w:val="00482289"/>
    <w:rsid w:val="00482523"/>
    <w:rsid w:val="004833FA"/>
    <w:rsid w:val="00484BF3"/>
    <w:rsid w:val="00490200"/>
    <w:rsid w:val="004A5F6D"/>
    <w:rsid w:val="004C23F8"/>
    <w:rsid w:val="004C3D24"/>
    <w:rsid w:val="004D05AA"/>
    <w:rsid w:val="004D0837"/>
    <w:rsid w:val="004D2A05"/>
    <w:rsid w:val="004D5382"/>
    <w:rsid w:val="004E5B5E"/>
    <w:rsid w:val="004E5FFD"/>
    <w:rsid w:val="004E69E1"/>
    <w:rsid w:val="004E7FB0"/>
    <w:rsid w:val="004F259B"/>
    <w:rsid w:val="004F2E36"/>
    <w:rsid w:val="004F7E3D"/>
    <w:rsid w:val="005042BE"/>
    <w:rsid w:val="00524A6A"/>
    <w:rsid w:val="005443BE"/>
    <w:rsid w:val="005475CD"/>
    <w:rsid w:val="0054782E"/>
    <w:rsid w:val="00550BEF"/>
    <w:rsid w:val="00551484"/>
    <w:rsid w:val="005556D1"/>
    <w:rsid w:val="0056007F"/>
    <w:rsid w:val="00562696"/>
    <w:rsid w:val="005629B6"/>
    <w:rsid w:val="00570A17"/>
    <w:rsid w:val="0058665F"/>
    <w:rsid w:val="00593623"/>
    <w:rsid w:val="00594B30"/>
    <w:rsid w:val="00594E38"/>
    <w:rsid w:val="00597BAA"/>
    <w:rsid w:val="005A5A47"/>
    <w:rsid w:val="005A5F1C"/>
    <w:rsid w:val="005B2207"/>
    <w:rsid w:val="005B44EC"/>
    <w:rsid w:val="005C1592"/>
    <w:rsid w:val="005C3973"/>
    <w:rsid w:val="005C756B"/>
    <w:rsid w:val="005D6478"/>
    <w:rsid w:val="005E0133"/>
    <w:rsid w:val="005F08B0"/>
    <w:rsid w:val="005F1477"/>
    <w:rsid w:val="00605106"/>
    <w:rsid w:val="00605867"/>
    <w:rsid w:val="00606CC7"/>
    <w:rsid w:val="00611DB1"/>
    <w:rsid w:val="00617810"/>
    <w:rsid w:val="006215B6"/>
    <w:rsid w:val="00622284"/>
    <w:rsid w:val="00636A90"/>
    <w:rsid w:val="00636EDF"/>
    <w:rsid w:val="00640959"/>
    <w:rsid w:val="00647FB2"/>
    <w:rsid w:val="00650102"/>
    <w:rsid w:val="0065410E"/>
    <w:rsid w:val="00654325"/>
    <w:rsid w:val="00654CF0"/>
    <w:rsid w:val="00656846"/>
    <w:rsid w:val="00657626"/>
    <w:rsid w:val="006615CF"/>
    <w:rsid w:val="0066527A"/>
    <w:rsid w:val="00667A83"/>
    <w:rsid w:val="00670EDF"/>
    <w:rsid w:val="00671D51"/>
    <w:rsid w:val="00676E14"/>
    <w:rsid w:val="006850F7"/>
    <w:rsid w:val="006948E5"/>
    <w:rsid w:val="00694D7A"/>
    <w:rsid w:val="0069626D"/>
    <w:rsid w:val="006A5C91"/>
    <w:rsid w:val="006B6C52"/>
    <w:rsid w:val="006B7083"/>
    <w:rsid w:val="006C0F35"/>
    <w:rsid w:val="006C1721"/>
    <w:rsid w:val="006C206D"/>
    <w:rsid w:val="006D61C5"/>
    <w:rsid w:val="006D7F2A"/>
    <w:rsid w:val="006E0624"/>
    <w:rsid w:val="006F029A"/>
    <w:rsid w:val="006F57EF"/>
    <w:rsid w:val="006F671E"/>
    <w:rsid w:val="006F7CC6"/>
    <w:rsid w:val="0070086F"/>
    <w:rsid w:val="007018AD"/>
    <w:rsid w:val="00711562"/>
    <w:rsid w:val="00716ED2"/>
    <w:rsid w:val="007173D4"/>
    <w:rsid w:val="00725884"/>
    <w:rsid w:val="007339DF"/>
    <w:rsid w:val="00737284"/>
    <w:rsid w:val="00737813"/>
    <w:rsid w:val="00741CF6"/>
    <w:rsid w:val="00745454"/>
    <w:rsid w:val="00751506"/>
    <w:rsid w:val="007554C4"/>
    <w:rsid w:val="007705F5"/>
    <w:rsid w:val="00774684"/>
    <w:rsid w:val="007746BA"/>
    <w:rsid w:val="007935E9"/>
    <w:rsid w:val="007A266B"/>
    <w:rsid w:val="007A4E15"/>
    <w:rsid w:val="007A60E0"/>
    <w:rsid w:val="007A71E6"/>
    <w:rsid w:val="007B0CDF"/>
    <w:rsid w:val="007B2437"/>
    <w:rsid w:val="007B299B"/>
    <w:rsid w:val="007B777D"/>
    <w:rsid w:val="007C56FB"/>
    <w:rsid w:val="007E6967"/>
    <w:rsid w:val="007F5896"/>
    <w:rsid w:val="008012B2"/>
    <w:rsid w:val="00804FED"/>
    <w:rsid w:val="008051D8"/>
    <w:rsid w:val="0081180A"/>
    <w:rsid w:val="008145D1"/>
    <w:rsid w:val="008204C2"/>
    <w:rsid w:val="00827408"/>
    <w:rsid w:val="00834ECD"/>
    <w:rsid w:val="008517AC"/>
    <w:rsid w:val="00853E39"/>
    <w:rsid w:val="00854828"/>
    <w:rsid w:val="00856156"/>
    <w:rsid w:val="0085781A"/>
    <w:rsid w:val="00860384"/>
    <w:rsid w:val="00860941"/>
    <w:rsid w:val="00866036"/>
    <w:rsid w:val="00872754"/>
    <w:rsid w:val="00873E5B"/>
    <w:rsid w:val="00891F4C"/>
    <w:rsid w:val="008A1422"/>
    <w:rsid w:val="008A5892"/>
    <w:rsid w:val="008A5AFF"/>
    <w:rsid w:val="008A66FD"/>
    <w:rsid w:val="008A701D"/>
    <w:rsid w:val="008B3948"/>
    <w:rsid w:val="008B7AF7"/>
    <w:rsid w:val="008C3110"/>
    <w:rsid w:val="008C6FC7"/>
    <w:rsid w:val="008D2354"/>
    <w:rsid w:val="008D342A"/>
    <w:rsid w:val="008D3451"/>
    <w:rsid w:val="008E2DA1"/>
    <w:rsid w:val="008E7538"/>
    <w:rsid w:val="008F5A38"/>
    <w:rsid w:val="008F5C3C"/>
    <w:rsid w:val="009032FE"/>
    <w:rsid w:val="00904D20"/>
    <w:rsid w:val="009076C8"/>
    <w:rsid w:val="00913779"/>
    <w:rsid w:val="009204E9"/>
    <w:rsid w:val="00927037"/>
    <w:rsid w:val="009324E1"/>
    <w:rsid w:val="00932729"/>
    <w:rsid w:val="00936309"/>
    <w:rsid w:val="009408A1"/>
    <w:rsid w:val="00945DAC"/>
    <w:rsid w:val="00947CE5"/>
    <w:rsid w:val="009514FB"/>
    <w:rsid w:val="00951983"/>
    <w:rsid w:val="0095221A"/>
    <w:rsid w:val="00961FBA"/>
    <w:rsid w:val="009627D4"/>
    <w:rsid w:val="00967ABF"/>
    <w:rsid w:val="00967D2F"/>
    <w:rsid w:val="0097182F"/>
    <w:rsid w:val="0097240A"/>
    <w:rsid w:val="00980A69"/>
    <w:rsid w:val="00982D9F"/>
    <w:rsid w:val="009869CB"/>
    <w:rsid w:val="009928C8"/>
    <w:rsid w:val="009B091C"/>
    <w:rsid w:val="009B3942"/>
    <w:rsid w:val="009C77EC"/>
    <w:rsid w:val="009D16E5"/>
    <w:rsid w:val="009D315B"/>
    <w:rsid w:val="009D77BD"/>
    <w:rsid w:val="009F0CB3"/>
    <w:rsid w:val="009F4432"/>
    <w:rsid w:val="009F5856"/>
    <w:rsid w:val="00A0425B"/>
    <w:rsid w:val="00A05E22"/>
    <w:rsid w:val="00A112A3"/>
    <w:rsid w:val="00A11526"/>
    <w:rsid w:val="00A16E66"/>
    <w:rsid w:val="00A25A15"/>
    <w:rsid w:val="00A35E74"/>
    <w:rsid w:val="00A410B5"/>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4BFA"/>
    <w:rsid w:val="00AD4068"/>
    <w:rsid w:val="00AE3515"/>
    <w:rsid w:val="00AE3C69"/>
    <w:rsid w:val="00AE6939"/>
    <w:rsid w:val="00AF2E82"/>
    <w:rsid w:val="00AF7319"/>
    <w:rsid w:val="00B01962"/>
    <w:rsid w:val="00B06C91"/>
    <w:rsid w:val="00B07AF1"/>
    <w:rsid w:val="00B12247"/>
    <w:rsid w:val="00B12CC9"/>
    <w:rsid w:val="00B17DD4"/>
    <w:rsid w:val="00B250D5"/>
    <w:rsid w:val="00B313A1"/>
    <w:rsid w:val="00B37BA2"/>
    <w:rsid w:val="00B45053"/>
    <w:rsid w:val="00B60D41"/>
    <w:rsid w:val="00B7364E"/>
    <w:rsid w:val="00B8027F"/>
    <w:rsid w:val="00B83BE4"/>
    <w:rsid w:val="00B87886"/>
    <w:rsid w:val="00B902D7"/>
    <w:rsid w:val="00BA0869"/>
    <w:rsid w:val="00BA33CA"/>
    <w:rsid w:val="00BA4C3D"/>
    <w:rsid w:val="00BA620A"/>
    <w:rsid w:val="00BA6C22"/>
    <w:rsid w:val="00BB1A83"/>
    <w:rsid w:val="00BB32EA"/>
    <w:rsid w:val="00BB5DB7"/>
    <w:rsid w:val="00BC39F5"/>
    <w:rsid w:val="00BC4DBB"/>
    <w:rsid w:val="00BE1032"/>
    <w:rsid w:val="00BF0196"/>
    <w:rsid w:val="00BF03DD"/>
    <w:rsid w:val="00BF222F"/>
    <w:rsid w:val="00C00867"/>
    <w:rsid w:val="00C02B48"/>
    <w:rsid w:val="00C13AB6"/>
    <w:rsid w:val="00C14678"/>
    <w:rsid w:val="00C32F59"/>
    <w:rsid w:val="00C40251"/>
    <w:rsid w:val="00C45BBE"/>
    <w:rsid w:val="00C52E53"/>
    <w:rsid w:val="00C5583A"/>
    <w:rsid w:val="00C55C04"/>
    <w:rsid w:val="00C57DC0"/>
    <w:rsid w:val="00C669F5"/>
    <w:rsid w:val="00C725BE"/>
    <w:rsid w:val="00C80FD5"/>
    <w:rsid w:val="00C8640C"/>
    <w:rsid w:val="00C90C2C"/>
    <w:rsid w:val="00C94483"/>
    <w:rsid w:val="00C95061"/>
    <w:rsid w:val="00CB092A"/>
    <w:rsid w:val="00CB591C"/>
    <w:rsid w:val="00CD4E18"/>
    <w:rsid w:val="00CD788C"/>
    <w:rsid w:val="00CD7A7F"/>
    <w:rsid w:val="00CF27E8"/>
    <w:rsid w:val="00CF7DA8"/>
    <w:rsid w:val="00D01DF2"/>
    <w:rsid w:val="00D10885"/>
    <w:rsid w:val="00D14007"/>
    <w:rsid w:val="00D16D7A"/>
    <w:rsid w:val="00D17951"/>
    <w:rsid w:val="00D27A7D"/>
    <w:rsid w:val="00D34D06"/>
    <w:rsid w:val="00D40588"/>
    <w:rsid w:val="00D504B2"/>
    <w:rsid w:val="00D52B79"/>
    <w:rsid w:val="00D5447D"/>
    <w:rsid w:val="00D545C2"/>
    <w:rsid w:val="00D5621B"/>
    <w:rsid w:val="00D6351B"/>
    <w:rsid w:val="00D64911"/>
    <w:rsid w:val="00D71B1E"/>
    <w:rsid w:val="00D73513"/>
    <w:rsid w:val="00D80336"/>
    <w:rsid w:val="00D80F26"/>
    <w:rsid w:val="00D810AD"/>
    <w:rsid w:val="00D81CAB"/>
    <w:rsid w:val="00D8333E"/>
    <w:rsid w:val="00D87C20"/>
    <w:rsid w:val="00D90840"/>
    <w:rsid w:val="00D9084C"/>
    <w:rsid w:val="00D90C26"/>
    <w:rsid w:val="00D9488A"/>
    <w:rsid w:val="00D958A2"/>
    <w:rsid w:val="00DA3FE0"/>
    <w:rsid w:val="00DB1898"/>
    <w:rsid w:val="00DB22C5"/>
    <w:rsid w:val="00DC48AA"/>
    <w:rsid w:val="00DD4FE0"/>
    <w:rsid w:val="00DD6FBE"/>
    <w:rsid w:val="00DE19E8"/>
    <w:rsid w:val="00DE4387"/>
    <w:rsid w:val="00DE6E10"/>
    <w:rsid w:val="00E04F2F"/>
    <w:rsid w:val="00E224E7"/>
    <w:rsid w:val="00E24B5E"/>
    <w:rsid w:val="00E24BB4"/>
    <w:rsid w:val="00E31690"/>
    <w:rsid w:val="00E341F5"/>
    <w:rsid w:val="00E42504"/>
    <w:rsid w:val="00E51016"/>
    <w:rsid w:val="00E55861"/>
    <w:rsid w:val="00E65EAD"/>
    <w:rsid w:val="00E72338"/>
    <w:rsid w:val="00E727EF"/>
    <w:rsid w:val="00E741E7"/>
    <w:rsid w:val="00E74AD5"/>
    <w:rsid w:val="00E76D4D"/>
    <w:rsid w:val="00E801B5"/>
    <w:rsid w:val="00E87824"/>
    <w:rsid w:val="00E87DAD"/>
    <w:rsid w:val="00EB4FDC"/>
    <w:rsid w:val="00EC0D69"/>
    <w:rsid w:val="00EC3E8E"/>
    <w:rsid w:val="00EC6475"/>
    <w:rsid w:val="00ED5AF2"/>
    <w:rsid w:val="00ED5E0C"/>
    <w:rsid w:val="00ED7E64"/>
    <w:rsid w:val="00EE0A58"/>
    <w:rsid w:val="00EE1A3D"/>
    <w:rsid w:val="00EE306F"/>
    <w:rsid w:val="00EE54C3"/>
    <w:rsid w:val="00F00C9A"/>
    <w:rsid w:val="00F00D72"/>
    <w:rsid w:val="00F02BC8"/>
    <w:rsid w:val="00F108BD"/>
    <w:rsid w:val="00F160FE"/>
    <w:rsid w:val="00F2108E"/>
    <w:rsid w:val="00F42CF1"/>
    <w:rsid w:val="00F44D3B"/>
    <w:rsid w:val="00F455F5"/>
    <w:rsid w:val="00F5001C"/>
    <w:rsid w:val="00F64137"/>
    <w:rsid w:val="00F65841"/>
    <w:rsid w:val="00F85079"/>
    <w:rsid w:val="00F92739"/>
    <w:rsid w:val="00F92F99"/>
    <w:rsid w:val="00FB157D"/>
    <w:rsid w:val="00FB43B8"/>
    <w:rsid w:val="00FB4C28"/>
    <w:rsid w:val="00FB77CD"/>
    <w:rsid w:val="00FD58BE"/>
    <w:rsid w:val="00FD68FE"/>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99"/>
    <w:qFormat/>
    <w:rsid w:val="00AD4068"/>
    <w:pPr>
      <w:ind w:left="720"/>
    </w:pPr>
    <w:rPr>
      <w:rFonts w:ascii="Calibri" w:hAnsi="Calibri"/>
      <w:sz w:val="22"/>
      <w:szCs w:val="22"/>
      <w:lang w:eastAsia="en-US"/>
    </w:rPr>
  </w:style>
  <w:style w:type="paragraph" w:customStyle="1" w:styleId="Default">
    <w:name w:val="Default"/>
    <w:rsid w:val="00774684"/>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360</Words>
  <Characters>1819</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Luanne Chew</cp:lastModifiedBy>
  <cp:revision>3</cp:revision>
  <cp:lastPrinted>2009-10-28T19:35:00Z</cp:lastPrinted>
  <dcterms:created xsi:type="dcterms:W3CDTF">2011-07-09T18:58:00Z</dcterms:created>
  <dcterms:modified xsi:type="dcterms:W3CDTF">2011-07-09T19:06:00Z</dcterms:modified>
</cp:coreProperties>
</file>