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F6" w:rsidRDefault="005B44EC" w:rsidP="00774684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UPDATE – </w:t>
      </w:r>
      <w:r w:rsidR="006249F6">
        <w:rPr>
          <w:rFonts w:ascii="Calibri" w:hAnsi="Calibri" w:cs="Calibri"/>
          <w:b/>
          <w:bCs/>
          <w:color w:val="000000"/>
          <w:sz w:val="28"/>
          <w:szCs w:val="28"/>
        </w:rPr>
        <w:t>Flood Watch: Southeast Peace Region</w:t>
      </w:r>
    </w:p>
    <w:p w:rsidR="00774684" w:rsidRPr="00774684" w:rsidRDefault="009F6839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High Streamflow Advisory</w:t>
      </w:r>
      <w:r w:rsidR="005B44EC">
        <w:rPr>
          <w:rFonts w:ascii="Calibri" w:hAnsi="Calibri" w:cs="Calibri"/>
          <w:b/>
          <w:bCs/>
          <w:color w:val="000000"/>
          <w:sz w:val="28"/>
          <w:szCs w:val="28"/>
        </w:rPr>
        <w:t xml:space="preserve">: </w:t>
      </w:r>
      <w:r w:rsidR="006249F6">
        <w:rPr>
          <w:rFonts w:ascii="Calibri" w:hAnsi="Calibri" w:cs="Calibri"/>
          <w:b/>
          <w:bCs/>
          <w:color w:val="000000"/>
          <w:sz w:val="28"/>
          <w:szCs w:val="28"/>
        </w:rPr>
        <w:t xml:space="preserve">Southwest </w:t>
      </w:r>
      <w:r w:rsidR="00774684"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Peace Region </w:t>
      </w: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Issued: </w:t>
      </w:r>
      <w:r w:rsidR="009F6839">
        <w:rPr>
          <w:rFonts w:ascii="Calibri" w:hAnsi="Calibri" w:cs="Calibri"/>
          <w:b/>
          <w:bCs/>
          <w:color w:val="000000"/>
          <w:sz w:val="28"/>
          <w:szCs w:val="28"/>
        </w:rPr>
        <w:t>11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>Ju</w:t>
      </w:r>
      <w:r w:rsidR="00945DAC">
        <w:rPr>
          <w:rFonts w:ascii="Calibri" w:hAnsi="Calibri" w:cs="Calibri"/>
          <w:b/>
          <w:bCs/>
          <w:color w:val="000000"/>
          <w:sz w:val="28"/>
          <w:szCs w:val="28"/>
        </w:rPr>
        <w:t>ly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2011 </w:t>
      </w:r>
      <w:r w:rsidR="000A390C">
        <w:rPr>
          <w:rFonts w:ascii="Calibri" w:hAnsi="Calibri" w:cs="Calibri"/>
          <w:b/>
          <w:bCs/>
          <w:color w:val="000000"/>
          <w:sz w:val="28"/>
          <w:szCs w:val="28"/>
        </w:rPr>
        <w:t>3:</w:t>
      </w:r>
      <w:r w:rsidR="008A38E9">
        <w:rPr>
          <w:rFonts w:ascii="Calibri" w:hAnsi="Calibri" w:cs="Calibri"/>
          <w:b/>
          <w:bCs/>
          <w:color w:val="000000"/>
          <w:sz w:val="28"/>
          <w:szCs w:val="28"/>
        </w:rPr>
        <w:t>45</w:t>
      </w:r>
      <w:r w:rsidR="000A390C">
        <w:rPr>
          <w:rFonts w:ascii="Calibri" w:hAnsi="Calibri" w:cs="Calibri"/>
          <w:b/>
          <w:bCs/>
          <w:color w:val="000000"/>
          <w:sz w:val="28"/>
          <w:szCs w:val="28"/>
        </w:rPr>
        <w:t xml:space="preserve"> P</w:t>
      </w:r>
      <w:r w:rsidRPr="00774684">
        <w:rPr>
          <w:rFonts w:ascii="Calibri" w:hAnsi="Calibri" w:cs="Calibri"/>
          <w:b/>
          <w:bCs/>
          <w:color w:val="000000"/>
          <w:sz w:val="28"/>
          <w:szCs w:val="28"/>
        </w:rPr>
        <w:t xml:space="preserve">M </w:t>
      </w:r>
    </w:p>
    <w:p w:rsidR="00945DAC" w:rsidRDefault="00945DAC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:rsidR="00774684" w:rsidRPr="00774684" w:rsidRDefault="00774684" w:rsidP="0077468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 w:rsidRPr="00774684">
        <w:rPr>
          <w:rFonts w:ascii="Calibri" w:hAnsi="Calibri" w:cs="Calibri"/>
          <w:color w:val="000000"/>
          <w:sz w:val="23"/>
          <w:szCs w:val="23"/>
        </w:rPr>
        <w:t xml:space="preserve">The BC River Forecast Centre is </w:t>
      </w:r>
      <w:r w:rsidR="009F6839">
        <w:rPr>
          <w:rFonts w:ascii="Calibri" w:hAnsi="Calibri" w:cs="Calibri"/>
          <w:b/>
          <w:color w:val="000000"/>
          <w:sz w:val="23"/>
          <w:szCs w:val="23"/>
        </w:rPr>
        <w:t>downgrading</w:t>
      </w:r>
      <w:r w:rsidR="005B44EC">
        <w:rPr>
          <w:rFonts w:ascii="Calibri" w:hAnsi="Calibri" w:cs="Calibri"/>
          <w:color w:val="000000"/>
          <w:sz w:val="23"/>
          <w:szCs w:val="23"/>
        </w:rPr>
        <w:t xml:space="preserve"> the </w:t>
      </w:r>
      <w:r w:rsidR="001B0BAF">
        <w:rPr>
          <w:rFonts w:ascii="Calibri" w:hAnsi="Calibri" w:cs="Calibri"/>
          <w:color w:val="000000"/>
          <w:sz w:val="23"/>
          <w:szCs w:val="23"/>
        </w:rPr>
        <w:t xml:space="preserve">Flood </w:t>
      </w:r>
      <w:r w:rsidR="009F6839">
        <w:rPr>
          <w:rFonts w:ascii="Calibri" w:hAnsi="Calibri" w:cs="Calibri"/>
          <w:color w:val="000000"/>
          <w:sz w:val="23"/>
          <w:szCs w:val="23"/>
        </w:rPr>
        <w:t xml:space="preserve">Warning </w:t>
      </w:r>
      <w:r w:rsidR="005B44EC" w:rsidRPr="005B44EC">
        <w:rPr>
          <w:rFonts w:ascii="Calibri" w:hAnsi="Calibri" w:cs="Calibri"/>
          <w:bCs/>
          <w:color w:val="000000"/>
          <w:sz w:val="23"/>
          <w:szCs w:val="23"/>
        </w:rPr>
        <w:t>to a</w:t>
      </w:r>
      <w:r w:rsidR="005B44EC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="006249F6">
        <w:rPr>
          <w:rFonts w:ascii="Calibri" w:hAnsi="Calibri" w:cs="Calibri"/>
          <w:b/>
          <w:bCs/>
          <w:color w:val="000000"/>
          <w:sz w:val="23"/>
          <w:szCs w:val="23"/>
        </w:rPr>
        <w:t xml:space="preserve">Flood Watch </w:t>
      </w:r>
      <w:r w:rsidRPr="00774684">
        <w:rPr>
          <w:rFonts w:ascii="Calibri" w:hAnsi="Calibri" w:cs="Calibri"/>
          <w:color w:val="000000"/>
          <w:sz w:val="23"/>
          <w:szCs w:val="23"/>
        </w:rPr>
        <w:t xml:space="preserve">for: </w:t>
      </w:r>
    </w:p>
    <w:p w:rsidR="006249F6" w:rsidRDefault="00957DA3" w:rsidP="00945DAC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Southeast Peace</w:t>
      </w:r>
      <w:r w:rsidR="006249F6">
        <w:rPr>
          <w:rFonts w:ascii="Calibri" w:hAnsi="Calibri" w:cs="Calibri"/>
          <w:color w:val="000000"/>
          <w:sz w:val="22"/>
          <w:szCs w:val="22"/>
        </w:rPr>
        <w:t xml:space="preserve"> Region </w:t>
      </w:r>
    </w:p>
    <w:p w:rsidR="006249F6" w:rsidRDefault="006249F6" w:rsidP="006249F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6249F6" w:rsidRPr="00774684" w:rsidRDefault="00774684" w:rsidP="006249F6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 w:rsidRPr="0077468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249F6" w:rsidRPr="00774684">
        <w:rPr>
          <w:rFonts w:ascii="Calibri" w:hAnsi="Calibri" w:cs="Calibri"/>
          <w:color w:val="000000"/>
          <w:sz w:val="23"/>
          <w:szCs w:val="23"/>
        </w:rPr>
        <w:t xml:space="preserve">The BC River Forecast Centre is </w:t>
      </w:r>
      <w:r w:rsidR="006249F6">
        <w:rPr>
          <w:rFonts w:ascii="Calibri" w:hAnsi="Calibri" w:cs="Calibri"/>
          <w:b/>
          <w:color w:val="000000"/>
          <w:sz w:val="23"/>
          <w:szCs w:val="23"/>
        </w:rPr>
        <w:t>downgrading</w:t>
      </w:r>
      <w:r w:rsidR="006249F6">
        <w:rPr>
          <w:rFonts w:ascii="Calibri" w:hAnsi="Calibri" w:cs="Calibri"/>
          <w:color w:val="000000"/>
          <w:sz w:val="23"/>
          <w:szCs w:val="23"/>
        </w:rPr>
        <w:t xml:space="preserve"> the Flood Warning </w:t>
      </w:r>
      <w:r w:rsidR="006249F6" w:rsidRPr="005B44EC">
        <w:rPr>
          <w:rFonts w:ascii="Calibri" w:hAnsi="Calibri" w:cs="Calibri"/>
          <w:bCs/>
          <w:color w:val="000000"/>
          <w:sz w:val="23"/>
          <w:szCs w:val="23"/>
        </w:rPr>
        <w:t>to a</w:t>
      </w:r>
      <w:r w:rsidR="006249F6">
        <w:rPr>
          <w:rFonts w:ascii="Calibri" w:hAnsi="Calibri" w:cs="Calibri"/>
          <w:b/>
          <w:bCs/>
          <w:color w:val="000000"/>
          <w:sz w:val="23"/>
          <w:szCs w:val="23"/>
        </w:rPr>
        <w:t xml:space="preserve"> High Streamflow Advisory </w:t>
      </w:r>
      <w:r w:rsidR="006249F6" w:rsidRPr="00774684">
        <w:rPr>
          <w:rFonts w:ascii="Calibri" w:hAnsi="Calibri" w:cs="Calibri"/>
          <w:color w:val="000000"/>
          <w:sz w:val="23"/>
          <w:szCs w:val="23"/>
        </w:rPr>
        <w:t xml:space="preserve">for: </w:t>
      </w:r>
    </w:p>
    <w:p w:rsidR="006249F6" w:rsidRDefault="00957DA3" w:rsidP="006249F6">
      <w:pPr>
        <w:numPr>
          <w:ilvl w:val="0"/>
          <w:numId w:val="28"/>
        </w:num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Southwest</w:t>
      </w:r>
      <w:r w:rsidR="006249F6">
        <w:rPr>
          <w:rFonts w:ascii="Calibri" w:hAnsi="Calibri" w:cs="Calibri"/>
          <w:color w:val="000000"/>
          <w:sz w:val="22"/>
          <w:szCs w:val="22"/>
        </w:rPr>
        <w:t xml:space="preserve"> Peace Region </w:t>
      </w:r>
    </w:p>
    <w:p w:rsidR="00774684" w:rsidRPr="00774684" w:rsidRDefault="00774684" w:rsidP="006249F6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7A6FBF" w:rsidRDefault="009F6839" w:rsidP="00232F0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Rainfall </w:t>
      </w:r>
      <w:r w:rsidR="000A390C">
        <w:rPr>
          <w:rFonts w:ascii="Calibri" w:hAnsi="Calibri" w:cs="Calibri"/>
          <w:color w:val="000000"/>
          <w:sz w:val="22"/>
          <w:szCs w:val="22"/>
        </w:rPr>
        <w:t>has eased in the Peace Region</w:t>
      </w:r>
      <w:r w:rsidR="00957DA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249F6">
        <w:rPr>
          <w:rFonts w:ascii="Calibri" w:hAnsi="Calibri" w:cs="Calibri"/>
          <w:color w:val="000000"/>
          <w:sz w:val="22"/>
          <w:szCs w:val="22"/>
        </w:rPr>
        <w:t xml:space="preserve">and river levels in most southwest areas </w:t>
      </w:r>
      <w:r w:rsidR="00957DA3">
        <w:rPr>
          <w:rFonts w:ascii="Calibri" w:hAnsi="Calibri" w:cs="Calibri"/>
          <w:color w:val="000000"/>
          <w:sz w:val="22"/>
          <w:szCs w:val="22"/>
        </w:rPr>
        <w:t>(</w:t>
      </w:r>
      <w:proofErr w:type="spellStart"/>
      <w:r w:rsidR="00957DA3">
        <w:rPr>
          <w:rFonts w:ascii="Calibri" w:hAnsi="Calibri" w:cs="Calibri"/>
          <w:color w:val="000000"/>
          <w:sz w:val="22"/>
          <w:szCs w:val="22"/>
        </w:rPr>
        <w:t>Chetwynd</w:t>
      </w:r>
      <w:proofErr w:type="spellEnd"/>
      <w:r w:rsidR="00957DA3">
        <w:rPr>
          <w:rFonts w:ascii="Calibri" w:hAnsi="Calibri" w:cs="Calibri"/>
          <w:color w:val="000000"/>
          <w:sz w:val="22"/>
          <w:szCs w:val="22"/>
        </w:rPr>
        <w:t xml:space="preserve">) </w:t>
      </w:r>
      <w:r w:rsidR="000A390C">
        <w:rPr>
          <w:rFonts w:ascii="Calibri" w:hAnsi="Calibri" w:cs="Calibri"/>
          <w:color w:val="000000"/>
          <w:sz w:val="22"/>
          <w:szCs w:val="22"/>
        </w:rPr>
        <w:t xml:space="preserve">have started to decline.  The </w:t>
      </w:r>
      <w:r w:rsidR="003D1C03">
        <w:rPr>
          <w:rFonts w:ascii="Calibri" w:hAnsi="Calibri" w:cs="Calibri"/>
          <w:color w:val="000000"/>
          <w:sz w:val="22"/>
          <w:szCs w:val="22"/>
        </w:rPr>
        <w:t>Pine River at East Pine (WSC 08FB001)</w:t>
      </w:r>
      <w:r w:rsidR="00495459">
        <w:rPr>
          <w:rFonts w:ascii="Calibri" w:hAnsi="Calibri" w:cs="Calibri"/>
          <w:color w:val="000000"/>
          <w:sz w:val="22"/>
          <w:szCs w:val="22"/>
        </w:rPr>
        <w:t xml:space="preserve"> has</w:t>
      </w:r>
      <w:r w:rsidR="003D1C0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95459">
        <w:rPr>
          <w:rFonts w:ascii="Calibri" w:hAnsi="Calibri" w:cs="Calibri"/>
          <w:color w:val="000000"/>
          <w:sz w:val="22"/>
          <w:szCs w:val="22"/>
        </w:rPr>
        <w:t>fallen from its peak of 6.25 m early Sunday morning do</w:t>
      </w:r>
      <w:r w:rsidR="007A6FBF">
        <w:rPr>
          <w:rFonts w:ascii="Calibri" w:hAnsi="Calibri" w:cs="Calibri"/>
          <w:color w:val="000000"/>
          <w:sz w:val="22"/>
          <w:szCs w:val="22"/>
        </w:rPr>
        <w:t xml:space="preserve">wn to 5.2 m at mid-day today, which is just above a 2-year return period water level.  The Moberly River near Fort St. John (WSC 08FB008) </w:t>
      </w:r>
      <w:r w:rsidR="00957DA3">
        <w:rPr>
          <w:rFonts w:ascii="Calibri" w:hAnsi="Calibri" w:cs="Calibri"/>
          <w:color w:val="000000"/>
          <w:sz w:val="22"/>
          <w:szCs w:val="22"/>
        </w:rPr>
        <w:t xml:space="preserve">has plateaued at a </w:t>
      </w:r>
      <w:r w:rsidR="007A6FBF">
        <w:rPr>
          <w:rFonts w:ascii="Calibri" w:hAnsi="Calibri" w:cs="Calibri"/>
          <w:color w:val="000000"/>
          <w:sz w:val="22"/>
          <w:szCs w:val="22"/>
        </w:rPr>
        <w:t xml:space="preserve">water level of 3.3 m since yesterday due to the storage of water in Moberly Lake, and will start to recede over the next few days.  </w:t>
      </w:r>
      <w:r w:rsidR="00957DA3">
        <w:rPr>
          <w:rFonts w:ascii="Calibri" w:hAnsi="Calibri" w:cs="Calibri"/>
          <w:color w:val="000000"/>
          <w:sz w:val="22"/>
          <w:szCs w:val="22"/>
        </w:rPr>
        <w:t>D</w:t>
      </w:r>
      <w:r w:rsidR="006249F6">
        <w:rPr>
          <w:rFonts w:ascii="Calibri" w:hAnsi="Calibri" w:cs="Calibri"/>
          <w:color w:val="000000"/>
          <w:sz w:val="22"/>
          <w:szCs w:val="22"/>
        </w:rPr>
        <w:t xml:space="preserve">ue to the higher amounts of rainfall received in the eastern Peace Region </w:t>
      </w:r>
      <w:r w:rsidR="00957DA3">
        <w:rPr>
          <w:rFonts w:ascii="Calibri" w:hAnsi="Calibri" w:cs="Calibri"/>
          <w:color w:val="000000"/>
          <w:sz w:val="22"/>
          <w:szCs w:val="22"/>
        </w:rPr>
        <w:t xml:space="preserve">(Dawson Creek) </w:t>
      </w:r>
      <w:r w:rsidR="006249F6">
        <w:rPr>
          <w:rFonts w:ascii="Calibri" w:hAnsi="Calibri" w:cs="Calibri"/>
          <w:color w:val="000000"/>
          <w:sz w:val="22"/>
          <w:szCs w:val="22"/>
        </w:rPr>
        <w:t>and the flatter topography of the area</w:t>
      </w:r>
      <w:r w:rsidR="00957DA3">
        <w:rPr>
          <w:rFonts w:ascii="Calibri" w:hAnsi="Calibri" w:cs="Calibri"/>
          <w:color w:val="000000"/>
          <w:sz w:val="22"/>
          <w:szCs w:val="22"/>
        </w:rPr>
        <w:t xml:space="preserve">, river levels may remain elevated and will take longer to recede over the next few days.  </w:t>
      </w:r>
    </w:p>
    <w:p w:rsidR="00957DA3" w:rsidRDefault="00957DA3" w:rsidP="00232F0B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:rsidR="00D16D7A" w:rsidRPr="001C44B3" w:rsidRDefault="00957DA3" w:rsidP="00774684">
      <w:pPr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="006E0624">
        <w:rPr>
          <w:rFonts w:ascii="Calibri" w:hAnsi="Calibri" w:cs="Calibri"/>
          <w:color w:val="000000"/>
          <w:sz w:val="22"/>
          <w:szCs w:val="22"/>
        </w:rPr>
        <w:t xml:space="preserve">Environment Canada </w:t>
      </w:r>
      <w:r>
        <w:rPr>
          <w:rFonts w:ascii="Calibri" w:hAnsi="Calibri" w:cs="Calibri"/>
          <w:color w:val="000000"/>
          <w:sz w:val="22"/>
          <w:szCs w:val="22"/>
        </w:rPr>
        <w:t xml:space="preserve">forecast is for unsettled conditions with 5-10 mm of light precipitation today, and there is the potential for additional precipitation in the southeast by late Wednesday.   </w:t>
      </w:r>
      <w:r w:rsidR="00774684" w:rsidRPr="001C44B3">
        <w:rPr>
          <w:rFonts w:ascii="Calibri" w:hAnsi="Calibri" w:cs="Calibri"/>
          <w:color w:val="000000"/>
          <w:sz w:val="22"/>
          <w:szCs w:val="22"/>
        </w:rPr>
        <w:t xml:space="preserve">The River Forecast Centre will continue to monitor conditions and will provide an update as conditions warrant. Current streamflow information is available from the River Forecast Centre website: </w:t>
      </w:r>
      <w:r w:rsidR="00774684" w:rsidRPr="001C44B3">
        <w:rPr>
          <w:rFonts w:ascii="Calibri" w:hAnsi="Calibri" w:cs="Calibri"/>
          <w:color w:val="0000FF"/>
          <w:sz w:val="22"/>
          <w:szCs w:val="22"/>
          <w:u w:val="single"/>
        </w:rPr>
        <w:t>http://bcrfc.env.gov.bc.ca/</w:t>
      </w:r>
      <w:r w:rsidR="00774684" w:rsidRPr="001C44B3">
        <w:rPr>
          <w:rFonts w:ascii="Calibri" w:hAnsi="Calibri" w:cs="Calibri"/>
          <w:color w:val="000000"/>
          <w:sz w:val="22"/>
          <w:szCs w:val="22"/>
        </w:rPr>
        <w:t xml:space="preserve">. </w:t>
      </w:r>
    </w:p>
    <w:sectPr w:rsidR="00D16D7A" w:rsidRPr="001C44B3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9F6" w:rsidRDefault="006249F6">
      <w:r>
        <w:separator/>
      </w:r>
    </w:p>
  </w:endnote>
  <w:endnote w:type="continuationSeparator" w:id="0">
    <w:p w:rsidR="006249F6" w:rsidRDefault="00624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F6" w:rsidRDefault="006249F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6249F6" w:rsidRPr="00D504B2" w:rsidRDefault="006249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6249F6" w:rsidRPr="00D504B2" w:rsidRDefault="006249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6249F6" w:rsidRPr="00D504B2" w:rsidRDefault="006249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6249F6" w:rsidRPr="00D504B2" w:rsidRDefault="006249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6249F6" w:rsidRPr="00D504B2" w:rsidRDefault="006249F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6249F6" w:rsidRDefault="006249F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6249F6" w:rsidRDefault="006249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9F6" w:rsidRDefault="006249F6">
      <w:r>
        <w:separator/>
      </w:r>
    </w:p>
  </w:footnote>
  <w:footnote w:type="continuationSeparator" w:id="0">
    <w:p w:rsidR="006249F6" w:rsidRDefault="00624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9F6" w:rsidRPr="000E73A1" w:rsidRDefault="006249F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6249F6" w:rsidRPr="000E73A1" w:rsidRDefault="006249F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6249F6" w:rsidRDefault="006249F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6249F6" w:rsidRDefault="006249F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D5BE4B"/>
    <w:multiLevelType w:val="hybridMultilevel"/>
    <w:tmpl w:val="148D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B9F3718"/>
    <w:multiLevelType w:val="hybridMultilevel"/>
    <w:tmpl w:val="9B2EB50E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5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2"/>
  </w:num>
  <w:num w:numId="12">
    <w:abstractNumId w:val="24"/>
  </w:num>
  <w:num w:numId="13">
    <w:abstractNumId w:val="5"/>
  </w:num>
  <w:num w:numId="14">
    <w:abstractNumId w:val="21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1"/>
  </w:num>
  <w:num w:numId="18">
    <w:abstractNumId w:val="16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8"/>
  </w:num>
  <w:num w:numId="25">
    <w:abstractNumId w:val="3"/>
  </w:num>
  <w:num w:numId="26">
    <w:abstractNumId w:val="23"/>
  </w:num>
  <w:num w:numId="27">
    <w:abstractNumId w:val="10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390C"/>
    <w:rsid w:val="000A4FAA"/>
    <w:rsid w:val="000D11E2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5BB6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CD1"/>
    <w:rsid w:val="001626F9"/>
    <w:rsid w:val="001645BC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0285"/>
    <w:rsid w:val="001B0BAF"/>
    <w:rsid w:val="001B4425"/>
    <w:rsid w:val="001B4809"/>
    <w:rsid w:val="001C44B3"/>
    <w:rsid w:val="001D0469"/>
    <w:rsid w:val="001D0530"/>
    <w:rsid w:val="001D5157"/>
    <w:rsid w:val="001E6B06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F0B"/>
    <w:rsid w:val="00234241"/>
    <w:rsid w:val="00234B32"/>
    <w:rsid w:val="00235399"/>
    <w:rsid w:val="00250C48"/>
    <w:rsid w:val="0025498E"/>
    <w:rsid w:val="00266ED5"/>
    <w:rsid w:val="00270013"/>
    <w:rsid w:val="002706AD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60E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5EA0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1C03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5F02"/>
    <w:rsid w:val="00420734"/>
    <w:rsid w:val="0042535B"/>
    <w:rsid w:val="00433F4C"/>
    <w:rsid w:val="00435FD2"/>
    <w:rsid w:val="00436E9F"/>
    <w:rsid w:val="00442922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94D59"/>
    <w:rsid w:val="00495459"/>
    <w:rsid w:val="004A5F6D"/>
    <w:rsid w:val="004C23F8"/>
    <w:rsid w:val="004C3D24"/>
    <w:rsid w:val="004D05AA"/>
    <w:rsid w:val="004D0837"/>
    <w:rsid w:val="004D2A05"/>
    <w:rsid w:val="004D5382"/>
    <w:rsid w:val="004E5B5E"/>
    <w:rsid w:val="004E5FFD"/>
    <w:rsid w:val="004E69E1"/>
    <w:rsid w:val="004E7FB0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B44EC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249F6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5"/>
    <w:rsid w:val="006D7F2A"/>
    <w:rsid w:val="006E0624"/>
    <w:rsid w:val="006F029A"/>
    <w:rsid w:val="006F57EF"/>
    <w:rsid w:val="006F671E"/>
    <w:rsid w:val="006F7CC6"/>
    <w:rsid w:val="0070086F"/>
    <w:rsid w:val="007018AD"/>
    <w:rsid w:val="00705103"/>
    <w:rsid w:val="00711562"/>
    <w:rsid w:val="00716ED2"/>
    <w:rsid w:val="007173D4"/>
    <w:rsid w:val="00725884"/>
    <w:rsid w:val="007339DF"/>
    <w:rsid w:val="00737284"/>
    <w:rsid w:val="00737813"/>
    <w:rsid w:val="00741CF6"/>
    <w:rsid w:val="00745454"/>
    <w:rsid w:val="00751506"/>
    <w:rsid w:val="007554C4"/>
    <w:rsid w:val="007705F5"/>
    <w:rsid w:val="00774684"/>
    <w:rsid w:val="007746BA"/>
    <w:rsid w:val="007935E9"/>
    <w:rsid w:val="007A266B"/>
    <w:rsid w:val="007A4E15"/>
    <w:rsid w:val="007A60E0"/>
    <w:rsid w:val="007A6FBF"/>
    <w:rsid w:val="007A71E6"/>
    <w:rsid w:val="007B0CDF"/>
    <w:rsid w:val="007B2437"/>
    <w:rsid w:val="007B299B"/>
    <w:rsid w:val="007B777D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384"/>
    <w:rsid w:val="00860941"/>
    <w:rsid w:val="00866036"/>
    <w:rsid w:val="00872754"/>
    <w:rsid w:val="00873E5B"/>
    <w:rsid w:val="00891F4C"/>
    <w:rsid w:val="008A1422"/>
    <w:rsid w:val="008A38E9"/>
    <w:rsid w:val="008A5892"/>
    <w:rsid w:val="008A5AFF"/>
    <w:rsid w:val="008A66FD"/>
    <w:rsid w:val="008A701D"/>
    <w:rsid w:val="008B3235"/>
    <w:rsid w:val="008B3948"/>
    <w:rsid w:val="008B7AF7"/>
    <w:rsid w:val="008C3110"/>
    <w:rsid w:val="008C6FC7"/>
    <w:rsid w:val="008D2354"/>
    <w:rsid w:val="008D342A"/>
    <w:rsid w:val="008D3451"/>
    <w:rsid w:val="008E2DA1"/>
    <w:rsid w:val="008E7538"/>
    <w:rsid w:val="008F5A38"/>
    <w:rsid w:val="008F5C3C"/>
    <w:rsid w:val="009032FE"/>
    <w:rsid w:val="00904D20"/>
    <w:rsid w:val="009076C8"/>
    <w:rsid w:val="00913779"/>
    <w:rsid w:val="009204E9"/>
    <w:rsid w:val="00927037"/>
    <w:rsid w:val="009324E1"/>
    <w:rsid w:val="00932729"/>
    <w:rsid w:val="00936309"/>
    <w:rsid w:val="009408A1"/>
    <w:rsid w:val="00945DAC"/>
    <w:rsid w:val="00947CE5"/>
    <w:rsid w:val="009514FB"/>
    <w:rsid w:val="00951983"/>
    <w:rsid w:val="0095221A"/>
    <w:rsid w:val="00957DA3"/>
    <w:rsid w:val="00961FBA"/>
    <w:rsid w:val="009627D4"/>
    <w:rsid w:val="00967ABF"/>
    <w:rsid w:val="00967D2F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16E5"/>
    <w:rsid w:val="009D315B"/>
    <w:rsid w:val="009D77BD"/>
    <w:rsid w:val="009F0CB3"/>
    <w:rsid w:val="009F4432"/>
    <w:rsid w:val="009F5856"/>
    <w:rsid w:val="009F6839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515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60D41"/>
    <w:rsid w:val="00B7364E"/>
    <w:rsid w:val="00B8027F"/>
    <w:rsid w:val="00B83BE4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39F5"/>
    <w:rsid w:val="00BC4DBB"/>
    <w:rsid w:val="00BD5AD8"/>
    <w:rsid w:val="00BE1032"/>
    <w:rsid w:val="00BF0196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0FD5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D7A"/>
    <w:rsid w:val="00D17951"/>
    <w:rsid w:val="00D27A7D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824"/>
    <w:rsid w:val="00E87DAD"/>
    <w:rsid w:val="00EB4FDC"/>
    <w:rsid w:val="00EC0D69"/>
    <w:rsid w:val="00EC3E8E"/>
    <w:rsid w:val="00EC6475"/>
    <w:rsid w:val="00ED5AF2"/>
    <w:rsid w:val="00ED5E0C"/>
    <w:rsid w:val="00ED7E64"/>
    <w:rsid w:val="00EE0A58"/>
    <w:rsid w:val="00EE1A3D"/>
    <w:rsid w:val="00EE306F"/>
    <w:rsid w:val="00EE54C3"/>
    <w:rsid w:val="00F00C9A"/>
    <w:rsid w:val="00F00D72"/>
    <w:rsid w:val="00F02BC8"/>
    <w:rsid w:val="00F108BD"/>
    <w:rsid w:val="00F160FE"/>
    <w:rsid w:val="00F2108E"/>
    <w:rsid w:val="00F42CF1"/>
    <w:rsid w:val="00F44D3B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D68F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746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1263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Luanne Chew</cp:lastModifiedBy>
  <cp:revision>2</cp:revision>
  <cp:lastPrinted>2009-10-28T19:35:00Z</cp:lastPrinted>
  <dcterms:created xsi:type="dcterms:W3CDTF">2011-07-11T22:45:00Z</dcterms:created>
  <dcterms:modified xsi:type="dcterms:W3CDTF">2011-07-11T22:45:00Z</dcterms:modified>
</cp:coreProperties>
</file>