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054C2E"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3E326A">
        <w:rPr>
          <w:rFonts w:ascii="Calibri" w:hAnsi="Calibri"/>
          <w:b/>
          <w:color w:val="000000"/>
          <w:sz w:val="28"/>
          <w:szCs w:val="28"/>
        </w:rPr>
        <w:t>1</w:t>
      </w:r>
      <w:r w:rsidR="00D93CBA">
        <w:rPr>
          <w:rFonts w:ascii="Calibri" w:hAnsi="Calibri"/>
          <w:b/>
          <w:color w:val="000000"/>
          <w:sz w:val="28"/>
          <w:szCs w:val="28"/>
        </w:rPr>
        <w:t>7</w:t>
      </w:r>
      <w:r w:rsidR="0015035F">
        <w:rPr>
          <w:rFonts w:ascii="Calibri" w:hAnsi="Calibri"/>
          <w:b/>
          <w:color w:val="000000"/>
          <w:sz w:val="28"/>
          <w:szCs w:val="28"/>
        </w:rPr>
        <w:t xml:space="preserve">June2012  </w:t>
      </w:r>
      <w:r w:rsidR="00CB3E00">
        <w:rPr>
          <w:rFonts w:ascii="Calibri" w:hAnsi="Calibri"/>
          <w:b/>
          <w:color w:val="000000"/>
          <w:sz w:val="28"/>
          <w:szCs w:val="28"/>
        </w:rPr>
        <w:t>10:25</w:t>
      </w:r>
      <w:r w:rsidR="00574688">
        <w:rPr>
          <w:rFonts w:ascii="Calibri" w:hAnsi="Calibri"/>
          <w:b/>
          <w:color w:val="000000"/>
          <w:sz w:val="28"/>
          <w:szCs w:val="28"/>
        </w:rPr>
        <w:t>A</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D93CBA">
        <w:rPr>
          <w:rFonts w:ascii="Calibri" w:hAnsi="Calibri"/>
          <w:b/>
          <w:color w:val="000000"/>
        </w:rPr>
        <w:t>issuing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3C6B3A" w:rsidRDefault="00EE0059" w:rsidP="00E935AF">
      <w:pPr>
        <w:pStyle w:val="ListParagraph"/>
        <w:spacing w:after="120"/>
        <w:ind w:left="0"/>
        <w:rPr>
          <w:sz w:val="24"/>
          <w:szCs w:val="24"/>
        </w:rPr>
      </w:pPr>
      <w:r>
        <w:rPr>
          <w:sz w:val="24"/>
          <w:szCs w:val="24"/>
        </w:rPr>
        <w:t>R</w:t>
      </w:r>
      <w:r w:rsidR="00D93CBA">
        <w:rPr>
          <w:sz w:val="24"/>
          <w:szCs w:val="24"/>
        </w:rPr>
        <w:t>ainfall</w:t>
      </w:r>
      <w:r>
        <w:rPr>
          <w:sz w:val="24"/>
          <w:szCs w:val="24"/>
        </w:rPr>
        <w:t xml:space="preserve"> and rapid </w:t>
      </w:r>
      <w:r w:rsidR="0058370B">
        <w:rPr>
          <w:sz w:val="24"/>
          <w:szCs w:val="24"/>
        </w:rPr>
        <w:t>snowmelt occurred</w:t>
      </w:r>
      <w:r w:rsidR="00D93CBA">
        <w:rPr>
          <w:sz w:val="24"/>
          <w:szCs w:val="24"/>
        </w:rPr>
        <w:t xml:space="preserve"> on </w:t>
      </w:r>
      <w:r w:rsidR="0058370B">
        <w:rPr>
          <w:sz w:val="24"/>
          <w:szCs w:val="24"/>
        </w:rPr>
        <w:t xml:space="preserve">Friday and </w:t>
      </w:r>
      <w:r w:rsidR="00D93CBA">
        <w:rPr>
          <w:sz w:val="24"/>
          <w:szCs w:val="24"/>
        </w:rPr>
        <w:t>Saturday throughout south-west British Columbia. This has led to significant inflows from local tributaries to the Lower Fraser River.</w:t>
      </w:r>
      <w:r w:rsidR="00C82603">
        <w:rPr>
          <w:sz w:val="24"/>
          <w:szCs w:val="24"/>
        </w:rPr>
        <w:t xml:space="preserve"> </w:t>
      </w:r>
      <w:r w:rsidR="0058370B">
        <w:rPr>
          <w:sz w:val="24"/>
          <w:szCs w:val="24"/>
        </w:rPr>
        <w:t xml:space="preserve">Local </w:t>
      </w:r>
      <w:r w:rsidR="00C82603">
        <w:rPr>
          <w:sz w:val="24"/>
          <w:szCs w:val="24"/>
        </w:rPr>
        <w:t xml:space="preserve">tributaries appear to be reaching peak levels on Sunday morning. </w:t>
      </w:r>
      <w:r w:rsidR="0058370B">
        <w:rPr>
          <w:sz w:val="24"/>
          <w:szCs w:val="24"/>
        </w:rPr>
        <w:t>Rises have been occurring on the Lower Fraser River as a result of these inflows. The Fraser River at Hope is currently</w:t>
      </w:r>
      <w:r w:rsidR="002D6972">
        <w:rPr>
          <w:sz w:val="24"/>
          <w:szCs w:val="24"/>
        </w:rPr>
        <w:t xml:space="preserve"> flowing</w:t>
      </w:r>
      <w:r w:rsidR="0058370B">
        <w:rPr>
          <w:sz w:val="24"/>
          <w:szCs w:val="24"/>
        </w:rPr>
        <w:t xml:space="preserve"> </w:t>
      </w:r>
      <w:proofErr w:type="gramStart"/>
      <w:r w:rsidR="0058370B">
        <w:rPr>
          <w:sz w:val="24"/>
          <w:szCs w:val="24"/>
        </w:rPr>
        <w:t>at 10,200 m</w:t>
      </w:r>
      <w:r w:rsidR="0058370B" w:rsidRPr="0058370B">
        <w:rPr>
          <w:sz w:val="24"/>
          <w:szCs w:val="24"/>
          <w:vertAlign w:val="superscript"/>
        </w:rPr>
        <w:t>3</w:t>
      </w:r>
      <w:r w:rsidR="0058370B">
        <w:rPr>
          <w:sz w:val="24"/>
          <w:szCs w:val="24"/>
        </w:rPr>
        <w:t>/s,</w:t>
      </w:r>
      <w:proofErr w:type="gramEnd"/>
      <w:r w:rsidR="0058370B">
        <w:rPr>
          <w:sz w:val="24"/>
          <w:szCs w:val="24"/>
        </w:rPr>
        <w:t xml:space="preserve"> and is expected to reach up to 10,800 m</w:t>
      </w:r>
      <w:r w:rsidR="0058370B" w:rsidRPr="0058370B">
        <w:rPr>
          <w:sz w:val="24"/>
          <w:szCs w:val="24"/>
          <w:vertAlign w:val="superscript"/>
        </w:rPr>
        <w:t>3</w:t>
      </w:r>
      <w:r w:rsidR="0058370B">
        <w:rPr>
          <w:sz w:val="24"/>
          <w:szCs w:val="24"/>
        </w:rPr>
        <w:t>/s through Sunday and into Monday. Flows at the Fraser River at Mission have also been rising, and are expected to reach 11,</w:t>
      </w:r>
      <w:r w:rsidR="00174806">
        <w:rPr>
          <w:sz w:val="24"/>
          <w:szCs w:val="24"/>
        </w:rPr>
        <w:t>2</w:t>
      </w:r>
      <w:r w:rsidR="0058370B">
        <w:rPr>
          <w:sz w:val="24"/>
          <w:szCs w:val="24"/>
        </w:rPr>
        <w:t>00-12,</w:t>
      </w:r>
      <w:r w:rsidR="00174806">
        <w:rPr>
          <w:sz w:val="24"/>
          <w:szCs w:val="24"/>
        </w:rPr>
        <w:t>8</w:t>
      </w:r>
      <w:r w:rsidR="0058370B">
        <w:rPr>
          <w:sz w:val="24"/>
          <w:szCs w:val="24"/>
        </w:rPr>
        <w:t>00 m</w:t>
      </w:r>
      <w:r w:rsidR="0058370B" w:rsidRPr="0058370B">
        <w:rPr>
          <w:sz w:val="24"/>
          <w:szCs w:val="24"/>
          <w:vertAlign w:val="superscript"/>
        </w:rPr>
        <w:t>3</w:t>
      </w:r>
      <w:r w:rsidR="0058370B">
        <w:rPr>
          <w:sz w:val="24"/>
          <w:szCs w:val="24"/>
        </w:rPr>
        <w:t>/s (5.8-6.</w:t>
      </w:r>
      <w:r w:rsidR="00174806">
        <w:rPr>
          <w:sz w:val="24"/>
          <w:szCs w:val="24"/>
        </w:rPr>
        <w:t>2</w:t>
      </w:r>
      <w:r w:rsidR="0058370B">
        <w:rPr>
          <w:sz w:val="24"/>
          <w:szCs w:val="24"/>
        </w:rPr>
        <w:t>m) later on Sunday or into Monday.</w:t>
      </w:r>
    </w:p>
    <w:p w:rsidR="0058370B" w:rsidRDefault="0058370B" w:rsidP="00E935AF">
      <w:pPr>
        <w:pStyle w:val="ListParagraph"/>
        <w:spacing w:after="120"/>
        <w:ind w:left="0"/>
        <w:rPr>
          <w:sz w:val="24"/>
          <w:szCs w:val="24"/>
        </w:rPr>
      </w:pPr>
      <w:r>
        <w:rPr>
          <w:sz w:val="24"/>
          <w:szCs w:val="24"/>
        </w:rPr>
        <w:t>Heavy rainfall fell over the Fraser River headwaters (Upper Fraser and Thompson River), and is leading to an overall rising trend throughout the Fraser River through this week. While there may be a slight drop in flow rates at Hope in the early part of the week, levels are expected to rise mid-week and reach peak levels on late-Thursday or Friday. Flows are forecasted to reach 11,500-13,000 m</w:t>
      </w:r>
      <w:r w:rsidRPr="0058370B">
        <w:rPr>
          <w:sz w:val="24"/>
          <w:szCs w:val="24"/>
          <w:vertAlign w:val="superscript"/>
        </w:rPr>
        <w:t>3</w:t>
      </w:r>
      <w:r>
        <w:rPr>
          <w:sz w:val="24"/>
          <w:szCs w:val="24"/>
        </w:rPr>
        <w:t>/s at Hope.</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972" w:rsidRDefault="002D6972">
      <w:r>
        <w:separator/>
      </w:r>
    </w:p>
  </w:endnote>
  <w:endnote w:type="continuationSeparator" w:id="0">
    <w:p w:rsidR="002D6972" w:rsidRDefault="002D69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972" w:rsidRDefault="002D6972" w:rsidP="00E42504">
    <w:pPr>
      <w:pBdr>
        <w:top w:val="single" w:sz="4" w:space="1" w:color="auto"/>
      </w:pBdr>
      <w:autoSpaceDE w:val="0"/>
      <w:autoSpaceDN w:val="0"/>
      <w:adjustRightInd w:val="0"/>
      <w:rPr>
        <w:rFonts w:ascii="Arial" w:hAnsi="Arial" w:cs="Lucida Sans Unicode"/>
        <w:b/>
        <w:sz w:val="18"/>
        <w:szCs w:val="18"/>
      </w:rPr>
    </w:pPr>
  </w:p>
  <w:p w:rsidR="002D6972" w:rsidRPr="00D504B2" w:rsidRDefault="002D6972"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2D6972" w:rsidRPr="00D504B2" w:rsidRDefault="002D6972" w:rsidP="00E42504">
    <w:pPr>
      <w:autoSpaceDE w:val="0"/>
      <w:autoSpaceDN w:val="0"/>
      <w:adjustRightInd w:val="0"/>
      <w:rPr>
        <w:rFonts w:ascii="Arial" w:hAnsi="Arial" w:cs="Lucida Sans Unicode"/>
        <w:sz w:val="18"/>
        <w:szCs w:val="18"/>
      </w:rPr>
    </w:pPr>
  </w:p>
  <w:p w:rsidR="002D6972" w:rsidRPr="00D504B2" w:rsidRDefault="002D6972"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2D6972" w:rsidRPr="00D504B2" w:rsidRDefault="002D6972" w:rsidP="00E42504">
    <w:pPr>
      <w:autoSpaceDE w:val="0"/>
      <w:autoSpaceDN w:val="0"/>
      <w:adjustRightInd w:val="0"/>
      <w:rPr>
        <w:rFonts w:ascii="Arial" w:hAnsi="Arial" w:cs="Lucida Sans Unicode"/>
        <w:sz w:val="18"/>
        <w:szCs w:val="18"/>
      </w:rPr>
    </w:pPr>
  </w:p>
  <w:p w:rsidR="002D6972" w:rsidRDefault="002D6972"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972" w:rsidRDefault="002D6972">
      <w:r>
        <w:separator/>
      </w:r>
    </w:p>
  </w:footnote>
  <w:footnote w:type="continuationSeparator" w:id="0">
    <w:p w:rsidR="002D6972" w:rsidRDefault="002D69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972" w:rsidRPr="000E73A1" w:rsidRDefault="002D6972"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2D6972" w:rsidRPr="000E73A1" w:rsidRDefault="002D6972"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2D6972" w:rsidRDefault="002D6972" w:rsidP="00086071">
    <w:pPr>
      <w:pBdr>
        <w:bottom w:val="single" w:sz="4" w:space="1" w:color="auto"/>
      </w:pBdr>
      <w:autoSpaceDE w:val="0"/>
      <w:autoSpaceDN w:val="0"/>
      <w:adjustRightInd w:val="0"/>
      <w:rPr>
        <w:rFonts w:ascii="Arial" w:hAnsi="Arial" w:cs="Arial"/>
        <w:b/>
        <w:bCs/>
        <w:sz w:val="20"/>
        <w:szCs w:val="20"/>
        <w:lang w:val="en-US"/>
      </w:rPr>
    </w:pPr>
  </w:p>
  <w:p w:rsidR="002D6972" w:rsidRDefault="002D6972"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E04D1"/>
    <w:rsid w:val="003E1F5D"/>
    <w:rsid w:val="003E2D86"/>
    <w:rsid w:val="003E326A"/>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C2C"/>
    <w:rsid w:val="00C94483"/>
    <w:rsid w:val="00C95061"/>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059"/>
    <w:rsid w:val="00EE0A58"/>
    <w:rsid w:val="00EE306F"/>
    <w:rsid w:val="00EE54C3"/>
    <w:rsid w:val="00EE782C"/>
    <w:rsid w:val="00EE7B50"/>
    <w:rsid w:val="00F00D72"/>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275EB-06F0-406D-9439-1B6F74282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2012-06-09T19:24:00Z</cp:lastPrinted>
  <dcterms:created xsi:type="dcterms:W3CDTF">2012-06-17T15:57:00Z</dcterms:created>
  <dcterms:modified xsi:type="dcterms:W3CDTF">2012-06-17T17:25:00Z</dcterms:modified>
</cp:coreProperties>
</file>