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45" w:rsidRDefault="001E4DD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DA2D4E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2D4E">
        <w:rPr>
          <w:rFonts w:ascii="Calibri" w:hAnsi="Calibri"/>
          <w:b/>
          <w:color w:val="000000"/>
          <w:sz w:val="28"/>
          <w:szCs w:val="28"/>
        </w:rPr>
        <w:t>Upper Fraser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BD6AAB">
        <w:rPr>
          <w:rFonts w:ascii="Calibri" w:hAnsi="Calibri"/>
          <w:b/>
          <w:color w:val="000000"/>
          <w:sz w:val="28"/>
          <w:szCs w:val="28"/>
        </w:rPr>
        <w:t>1</w:t>
      </w:r>
      <w:r w:rsidR="00467DA9">
        <w:rPr>
          <w:rFonts w:ascii="Calibri" w:hAnsi="Calibri"/>
          <w:b/>
          <w:color w:val="000000"/>
          <w:sz w:val="28"/>
          <w:szCs w:val="28"/>
        </w:rPr>
        <w:t>9</w:t>
      </w:r>
      <w:r w:rsidR="00D908C4">
        <w:rPr>
          <w:rFonts w:ascii="Calibri" w:hAnsi="Calibri"/>
          <w:b/>
          <w:color w:val="000000"/>
          <w:sz w:val="28"/>
          <w:szCs w:val="28"/>
        </w:rPr>
        <w:t>June</w:t>
      </w:r>
      <w:r w:rsidR="00A23243">
        <w:rPr>
          <w:rFonts w:ascii="Calibri" w:hAnsi="Calibri"/>
          <w:b/>
          <w:color w:val="000000"/>
          <w:sz w:val="28"/>
          <w:szCs w:val="28"/>
        </w:rPr>
        <w:t>2012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B6FF6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67DA9">
        <w:rPr>
          <w:rFonts w:ascii="Calibri" w:hAnsi="Calibri"/>
          <w:b/>
          <w:color w:val="000000"/>
          <w:sz w:val="28"/>
          <w:szCs w:val="28"/>
        </w:rPr>
        <w:t>7</w:t>
      </w:r>
      <w:r w:rsidR="00BD6AAB">
        <w:rPr>
          <w:rFonts w:ascii="Calibri" w:hAnsi="Calibri"/>
          <w:b/>
          <w:color w:val="000000"/>
          <w:sz w:val="28"/>
          <w:szCs w:val="28"/>
        </w:rPr>
        <w:t>:</w:t>
      </w:r>
      <w:r w:rsidR="007F6212">
        <w:rPr>
          <w:rFonts w:ascii="Calibri" w:hAnsi="Calibri"/>
          <w:b/>
          <w:color w:val="000000"/>
          <w:sz w:val="28"/>
          <w:szCs w:val="28"/>
        </w:rPr>
        <w:t>30</w:t>
      </w:r>
      <w:r w:rsidR="00DA2D4E">
        <w:rPr>
          <w:rFonts w:ascii="Calibri" w:hAnsi="Calibri"/>
          <w:b/>
          <w:color w:val="000000"/>
          <w:sz w:val="28"/>
          <w:szCs w:val="28"/>
        </w:rPr>
        <w:t>A</w:t>
      </w:r>
      <w:r w:rsidR="00787059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4F057F">
        <w:rPr>
          <w:rFonts w:ascii="Calibri" w:hAnsi="Calibri"/>
          <w:b/>
          <w:color w:val="000000"/>
        </w:rPr>
        <w:t>maintaining</w:t>
      </w:r>
      <w:r w:rsidR="002A1FA0">
        <w:rPr>
          <w:rFonts w:ascii="Calibri" w:hAnsi="Calibri"/>
          <w:color w:val="000000"/>
        </w:rPr>
        <w:t xml:space="preserve">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DA2D4E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for:</w:t>
      </w:r>
    </w:p>
    <w:p w:rsidR="00046138" w:rsidRDefault="00CF4B65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Fraser River (at Prince George and upstream</w:t>
      </w:r>
      <w:r w:rsidR="00467DA9">
        <w:rPr>
          <w:b/>
          <w:color w:val="000000"/>
          <w:sz w:val="24"/>
        </w:rPr>
        <w:t xml:space="preserve">, and downstream from </w:t>
      </w:r>
      <w:proofErr w:type="spellStart"/>
      <w:r w:rsidR="00467DA9">
        <w:rPr>
          <w:b/>
          <w:color w:val="000000"/>
          <w:sz w:val="24"/>
        </w:rPr>
        <w:t>Quesnel</w:t>
      </w:r>
      <w:proofErr w:type="spellEnd"/>
      <w:r w:rsidR="00467DA9">
        <w:rPr>
          <w:b/>
          <w:color w:val="000000"/>
          <w:sz w:val="24"/>
        </w:rPr>
        <w:t xml:space="preserve"> to Fraser Canyon</w:t>
      </w:r>
      <w:r>
        <w:rPr>
          <w:b/>
          <w:color w:val="000000"/>
          <w:sz w:val="24"/>
        </w:rPr>
        <w:t>)</w:t>
      </w:r>
    </w:p>
    <w:p w:rsidR="00CF3F0F" w:rsidRDefault="00CF3F0F" w:rsidP="00CF3F0F">
      <w:pPr>
        <w:spacing w:line="276" w:lineRule="auto"/>
        <w:rPr>
          <w:b/>
          <w:color w:val="000000"/>
        </w:rPr>
      </w:pPr>
    </w:p>
    <w:p w:rsidR="00467DA9" w:rsidRDefault="00467DA9" w:rsidP="004F05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</w:t>
      </w:r>
      <w:r w:rsidR="00BD6AAB">
        <w:rPr>
          <w:sz w:val="24"/>
          <w:szCs w:val="24"/>
        </w:rPr>
        <w:t xml:space="preserve">iver levels have been </w:t>
      </w:r>
      <w:r>
        <w:rPr>
          <w:sz w:val="24"/>
          <w:szCs w:val="24"/>
        </w:rPr>
        <w:t>rising over the past 2 days through the upper Fraser River. The McGregor River at Lower Canyon (08KA004) peaked late-Sunday at 1800 m</w:t>
      </w:r>
      <w:r w:rsidRPr="00467DA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(20-year flow) and has since dropped to approximately 1300 m</w:t>
      </w:r>
      <w:r w:rsidRPr="00467DA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/s. </w:t>
      </w:r>
      <w:r w:rsidR="00BD6A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Fraser River at Shelley (08KB001) is still rising </w:t>
      </w:r>
      <w:proofErr w:type="gramStart"/>
      <w:r>
        <w:rPr>
          <w:sz w:val="24"/>
          <w:szCs w:val="24"/>
        </w:rPr>
        <w:t>at approximately 20 m</w:t>
      </w:r>
      <w:r w:rsidRPr="00467DA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per hour,</w:t>
      </w:r>
      <w:proofErr w:type="gramEnd"/>
      <w:r>
        <w:rPr>
          <w:sz w:val="24"/>
          <w:szCs w:val="24"/>
        </w:rPr>
        <w:t xml:space="preserve"> and the rate of rise has </w:t>
      </w:r>
      <w:r w:rsidR="007B75C5">
        <w:rPr>
          <w:sz w:val="24"/>
          <w:szCs w:val="24"/>
        </w:rPr>
        <w:t>eased</w:t>
      </w:r>
      <w:r>
        <w:rPr>
          <w:sz w:val="24"/>
          <w:szCs w:val="24"/>
        </w:rPr>
        <w:t xml:space="preserve"> since yesterday. The Fraser at Shelley is currently at 4470 m</w:t>
      </w:r>
      <w:r w:rsidRPr="00467DA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(20-year flow) and is forecast to peak late this morning or early afternoon at 4550 m</w:t>
      </w:r>
      <w:r w:rsidRPr="00467DA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(approximate additional rise of 10-</w:t>
      </w:r>
      <w:r w:rsidR="007B75C5">
        <w:rPr>
          <w:sz w:val="24"/>
          <w:szCs w:val="24"/>
        </w:rPr>
        <w:t>20</w:t>
      </w:r>
      <w:r>
        <w:rPr>
          <w:sz w:val="24"/>
          <w:szCs w:val="24"/>
        </w:rPr>
        <w:t xml:space="preserve"> cm above current levels). The Fraser River at South</w:t>
      </w:r>
      <w:r w:rsidR="00DF6EB2">
        <w:rPr>
          <w:sz w:val="24"/>
          <w:szCs w:val="24"/>
        </w:rPr>
        <w:t xml:space="preserve"> Fort George is currently at 9.80 m and rising at 2 cm/hour. The Fraser River at South Fort George is forecast to peak at 9.95-10.20 m </w:t>
      </w:r>
      <w:r w:rsidR="007B75C5">
        <w:rPr>
          <w:sz w:val="24"/>
          <w:szCs w:val="24"/>
        </w:rPr>
        <w:t xml:space="preserve">later </w:t>
      </w:r>
      <w:r w:rsidR="00DF6EB2">
        <w:rPr>
          <w:sz w:val="24"/>
          <w:szCs w:val="24"/>
        </w:rPr>
        <w:t>on Tuesday evening.</w:t>
      </w:r>
      <w:r w:rsidR="007B75C5">
        <w:rPr>
          <w:sz w:val="24"/>
          <w:szCs w:val="24"/>
        </w:rPr>
        <w:t xml:space="preserve"> The last time river levels exceeded 9.9 m was in 1972.</w:t>
      </w:r>
    </w:p>
    <w:p w:rsidR="004F057F" w:rsidRDefault="004F057F" w:rsidP="004F05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are expected to be at flood stage </w:t>
      </w:r>
      <w:r w:rsidR="00A06B9F">
        <w:rPr>
          <w:sz w:val="24"/>
          <w:szCs w:val="24"/>
        </w:rPr>
        <w:t>downstream of Prince George through to the Fraser Canyon, starting on Wednesday</w:t>
      </w:r>
      <w:r w:rsidR="00DF6EB2">
        <w:rPr>
          <w:sz w:val="24"/>
          <w:szCs w:val="24"/>
        </w:rPr>
        <w:t xml:space="preserve"> and extending</w:t>
      </w:r>
      <w:r w:rsidR="00A06B9F">
        <w:rPr>
          <w:sz w:val="24"/>
          <w:szCs w:val="24"/>
        </w:rPr>
        <w:t xml:space="preserve"> through to Thursday and Friday.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DA9" w:rsidRDefault="00467DA9">
      <w:r>
        <w:separator/>
      </w:r>
    </w:p>
  </w:endnote>
  <w:endnote w:type="continuationSeparator" w:id="0">
    <w:p w:rsidR="00467DA9" w:rsidRDefault="00467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9" w:rsidRDefault="00467DA9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67DA9" w:rsidRPr="00D504B2" w:rsidRDefault="00467DA9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67DA9" w:rsidRPr="00D504B2" w:rsidRDefault="00467DA9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67DA9" w:rsidRPr="00D504B2" w:rsidRDefault="00467DA9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67DA9" w:rsidRPr="00D504B2" w:rsidRDefault="00467DA9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67DA9" w:rsidRPr="00D504B2" w:rsidRDefault="00467DA9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67DA9" w:rsidRDefault="00467DA9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67DA9" w:rsidRDefault="00467DA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DA9" w:rsidRDefault="00467DA9">
      <w:r>
        <w:separator/>
      </w:r>
    </w:p>
  </w:footnote>
  <w:footnote w:type="continuationSeparator" w:id="0">
    <w:p w:rsidR="00467DA9" w:rsidRDefault="00467D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A9" w:rsidRPr="000E73A1" w:rsidRDefault="00467DA9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67DA9" w:rsidRPr="000E73A1" w:rsidRDefault="00467DA9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67DA9" w:rsidRDefault="00467DA9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67DA9" w:rsidRDefault="00467DA9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A510F9E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07162"/>
    <w:rsid w:val="00110527"/>
    <w:rsid w:val="001116EB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C9D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DA9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57F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792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75C5"/>
    <w:rsid w:val="007C56FB"/>
    <w:rsid w:val="007D09F8"/>
    <w:rsid w:val="007E128A"/>
    <w:rsid w:val="007E3D98"/>
    <w:rsid w:val="007E6967"/>
    <w:rsid w:val="007F1E5A"/>
    <w:rsid w:val="007F5896"/>
    <w:rsid w:val="007F6212"/>
    <w:rsid w:val="007F6E5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6FF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06B9F"/>
    <w:rsid w:val="00A06F22"/>
    <w:rsid w:val="00A112A3"/>
    <w:rsid w:val="00A11526"/>
    <w:rsid w:val="00A16E66"/>
    <w:rsid w:val="00A23243"/>
    <w:rsid w:val="00A25367"/>
    <w:rsid w:val="00A25A15"/>
    <w:rsid w:val="00A26694"/>
    <w:rsid w:val="00A32118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4398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4154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D6AAB"/>
    <w:rsid w:val="00BE1032"/>
    <w:rsid w:val="00BE51FF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14A0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3F0F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2D4E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DF6EB2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42504"/>
    <w:rsid w:val="00E51016"/>
    <w:rsid w:val="00E55861"/>
    <w:rsid w:val="00E65078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0501A-6667-42ED-A372-9A5C2F925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220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5</cp:revision>
  <cp:lastPrinted>2012-06-19T14:36:00Z</cp:lastPrinted>
  <dcterms:created xsi:type="dcterms:W3CDTF">2012-06-19T13:53:00Z</dcterms:created>
  <dcterms:modified xsi:type="dcterms:W3CDTF">2012-06-19T14:46:00Z</dcterms:modified>
</cp:coreProperties>
</file>