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153" w:rsidRPr="00B51257" w:rsidRDefault="00FE75B2" w:rsidP="00D4115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High Streamflow Advisory</w:t>
      </w:r>
      <w:r w:rsidR="00D41153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proofErr w:type="spellStart"/>
      <w:r w:rsidR="00D41153">
        <w:rPr>
          <w:rFonts w:ascii="Calibri" w:hAnsi="Calibri"/>
          <w:b/>
          <w:color w:val="000000"/>
          <w:sz w:val="28"/>
          <w:szCs w:val="26"/>
        </w:rPr>
        <w:t>Bulkley</w:t>
      </w:r>
      <w:proofErr w:type="spellEnd"/>
      <w:r w:rsidR="00D41153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D41153" w:rsidRPr="00B51257" w:rsidRDefault="00D41153" w:rsidP="00D4115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Pr="00B51257">
        <w:rPr>
          <w:rFonts w:ascii="Calibri" w:hAnsi="Calibri"/>
          <w:b/>
          <w:color w:val="000000"/>
          <w:sz w:val="28"/>
          <w:szCs w:val="28"/>
        </w:rPr>
        <w:t xml:space="preserve">: </w:t>
      </w:r>
      <w:r>
        <w:rPr>
          <w:rFonts w:ascii="Calibri" w:hAnsi="Calibri"/>
          <w:b/>
          <w:color w:val="000000"/>
          <w:sz w:val="28"/>
          <w:szCs w:val="28"/>
        </w:rPr>
        <w:t>1</w:t>
      </w:r>
      <w:r w:rsidR="00FE75B2">
        <w:rPr>
          <w:rFonts w:ascii="Calibri" w:hAnsi="Calibri"/>
          <w:b/>
          <w:color w:val="000000"/>
          <w:sz w:val="28"/>
          <w:szCs w:val="28"/>
        </w:rPr>
        <w:t>8</w:t>
      </w:r>
      <w:r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May</w:t>
      </w:r>
      <w:r w:rsidRPr="00B51257">
        <w:rPr>
          <w:rFonts w:ascii="Calibri" w:hAnsi="Calibri"/>
          <w:b/>
          <w:color w:val="000000"/>
          <w:sz w:val="28"/>
          <w:szCs w:val="28"/>
        </w:rPr>
        <w:t xml:space="preserve"> 2015 </w:t>
      </w:r>
      <w:r w:rsidR="00FE75B2">
        <w:rPr>
          <w:rFonts w:ascii="Calibri" w:hAnsi="Calibri"/>
          <w:b/>
          <w:color w:val="000000"/>
          <w:sz w:val="28"/>
          <w:szCs w:val="28"/>
        </w:rPr>
        <w:t>3</w:t>
      </w:r>
      <w:r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446091">
        <w:rPr>
          <w:rFonts w:ascii="Calibri" w:hAnsi="Calibri"/>
          <w:b/>
          <w:color w:val="000000"/>
          <w:sz w:val="28"/>
          <w:szCs w:val="28"/>
        </w:rPr>
        <w:t>15</w:t>
      </w:r>
      <w:r w:rsidRPr="00B51257">
        <w:rPr>
          <w:rFonts w:ascii="Calibri" w:hAnsi="Calibri"/>
          <w:b/>
          <w:color w:val="000000"/>
          <w:sz w:val="28"/>
          <w:szCs w:val="28"/>
        </w:rPr>
        <w:t xml:space="preserve"> PM</w:t>
      </w:r>
    </w:p>
    <w:p w:rsidR="00D41153" w:rsidRPr="00B51257" w:rsidRDefault="00D41153" w:rsidP="00D41153">
      <w:pPr>
        <w:rPr>
          <w:rFonts w:ascii="Calibri" w:hAnsi="Calibri"/>
          <w:b/>
          <w:color w:val="000000"/>
        </w:rPr>
      </w:pPr>
    </w:p>
    <w:p w:rsidR="00D41153" w:rsidRPr="00B51257" w:rsidRDefault="00D41153" w:rsidP="00D41153">
      <w:pPr>
        <w:tabs>
          <w:tab w:val="right" w:pos="9348"/>
        </w:tabs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is </w:t>
      </w:r>
      <w:r w:rsidR="00FE75B2">
        <w:rPr>
          <w:rFonts w:ascii="Calibri" w:hAnsi="Calibri"/>
          <w:color w:val="000000"/>
        </w:rPr>
        <w:t>downgrading the advisory to a</w:t>
      </w:r>
      <w:r w:rsidRPr="00B51257">
        <w:rPr>
          <w:rFonts w:ascii="Calibri" w:hAnsi="Calibri"/>
          <w:color w:val="000000"/>
        </w:rPr>
        <w:t xml:space="preserve"> </w:t>
      </w:r>
      <w:r w:rsidR="00FE75B2">
        <w:rPr>
          <w:rFonts w:ascii="Calibri" w:hAnsi="Calibri"/>
          <w:b/>
          <w:color w:val="000000"/>
        </w:rPr>
        <w:t>High Streamflow Advisory</w:t>
      </w:r>
      <w:r w:rsidRPr="00B51257">
        <w:rPr>
          <w:rFonts w:ascii="Calibri" w:hAnsi="Calibri"/>
          <w:color w:val="000000"/>
        </w:rPr>
        <w:t xml:space="preserve"> for:</w:t>
      </w:r>
      <w:r>
        <w:rPr>
          <w:rFonts w:ascii="Calibri" w:hAnsi="Calibri"/>
          <w:color w:val="000000"/>
        </w:rPr>
        <w:tab/>
      </w:r>
    </w:p>
    <w:p w:rsidR="00D41153" w:rsidRPr="00B51257" w:rsidRDefault="00D41153" w:rsidP="00D41153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 xml:space="preserve"> River</w:t>
      </w:r>
    </w:p>
    <w:p w:rsidR="00D41153" w:rsidRDefault="00D41153" w:rsidP="00D41153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Bulkley</w:t>
      </w:r>
      <w:proofErr w:type="spellEnd"/>
      <w:r>
        <w:rPr>
          <w:sz w:val="24"/>
          <w:szCs w:val="24"/>
        </w:rPr>
        <w:t xml:space="preserve"> River </w:t>
      </w:r>
      <w:proofErr w:type="spellStart"/>
      <w:r w:rsidR="00FE75B2">
        <w:rPr>
          <w:sz w:val="24"/>
          <w:szCs w:val="24"/>
        </w:rPr>
        <w:t>reaced</w:t>
      </w:r>
      <w:proofErr w:type="spellEnd"/>
      <w:r w:rsidR="00FE75B2">
        <w:rPr>
          <w:sz w:val="24"/>
          <w:szCs w:val="24"/>
        </w:rPr>
        <w:t xml:space="preserve"> peak levels over the weekend, and have been receding over the past 2 days as a result of cooler temperatures, lower snow melt rates, and diminishing snow packs. T</w:t>
      </w:r>
      <w:r>
        <w:rPr>
          <w:sz w:val="24"/>
          <w:szCs w:val="24"/>
        </w:rPr>
        <w:t xml:space="preserve">he </w:t>
      </w:r>
      <w:proofErr w:type="spellStart"/>
      <w:r>
        <w:rPr>
          <w:sz w:val="24"/>
          <w:szCs w:val="24"/>
        </w:rPr>
        <w:t>Bulkley</w:t>
      </w:r>
      <w:proofErr w:type="spellEnd"/>
      <w:r>
        <w:rPr>
          <w:sz w:val="24"/>
          <w:szCs w:val="24"/>
        </w:rPr>
        <w:t xml:space="preserve"> River at Quick (Water Survey of Canada gauge 08EE004) is currently flowing at 6</w:t>
      </w:r>
      <w:r w:rsidR="00FE75B2">
        <w:rPr>
          <w:sz w:val="24"/>
          <w:szCs w:val="24"/>
        </w:rPr>
        <w:t>63</w:t>
      </w:r>
      <w:r>
        <w:rPr>
          <w:sz w:val="24"/>
          <w:szCs w:val="24"/>
        </w:rPr>
        <w:t>m</w:t>
      </w:r>
      <w:r w:rsidRPr="00BD30C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(5-year return period flow) with a gauge height of 2.</w:t>
      </w:r>
      <w:r w:rsidR="00FE75B2">
        <w:rPr>
          <w:sz w:val="24"/>
          <w:szCs w:val="24"/>
        </w:rPr>
        <w:t>18</w:t>
      </w:r>
      <w:r>
        <w:rPr>
          <w:sz w:val="24"/>
          <w:szCs w:val="24"/>
        </w:rPr>
        <w:t xml:space="preserve"> m. The </w:t>
      </w:r>
      <w:proofErr w:type="spellStart"/>
      <w:r>
        <w:rPr>
          <w:sz w:val="24"/>
          <w:szCs w:val="24"/>
        </w:rPr>
        <w:t>Bulkley</w:t>
      </w:r>
      <w:proofErr w:type="spellEnd"/>
      <w:r>
        <w:rPr>
          <w:sz w:val="24"/>
          <w:szCs w:val="24"/>
        </w:rPr>
        <w:t xml:space="preserve"> River near </w:t>
      </w:r>
      <w:proofErr w:type="spellStart"/>
      <w:r>
        <w:rPr>
          <w:sz w:val="24"/>
          <w:szCs w:val="24"/>
        </w:rPr>
        <w:t>Smither</w:t>
      </w:r>
      <w:r w:rsidR="00FE75B2">
        <w:rPr>
          <w:sz w:val="24"/>
          <w:szCs w:val="24"/>
        </w:rPr>
        <w:t>s</w:t>
      </w:r>
      <w:proofErr w:type="spellEnd"/>
      <w:r w:rsidR="00FE75B2">
        <w:rPr>
          <w:sz w:val="24"/>
          <w:szCs w:val="24"/>
        </w:rPr>
        <w:t xml:space="preserve"> (WSC 08EE005) is flowing at 905</w:t>
      </w:r>
      <w:r>
        <w:rPr>
          <w:sz w:val="24"/>
          <w:szCs w:val="24"/>
        </w:rPr>
        <w:t> m</w:t>
      </w:r>
      <w:r w:rsidRPr="00BD30C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/s, with a gauge height of 5.0</w:t>
      </w:r>
      <w:r w:rsidR="00FE75B2">
        <w:rPr>
          <w:sz w:val="24"/>
          <w:szCs w:val="24"/>
        </w:rPr>
        <w:t>1</w:t>
      </w:r>
      <w:r>
        <w:rPr>
          <w:sz w:val="24"/>
          <w:szCs w:val="24"/>
        </w:rPr>
        <w:t xml:space="preserve"> m. </w:t>
      </w:r>
    </w:p>
    <w:p w:rsidR="00FE75B2" w:rsidRDefault="00D41153" w:rsidP="00D41153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Temperatures are expected to remain warm (22-2</w:t>
      </w:r>
      <w:r w:rsidR="00FE75B2">
        <w:rPr>
          <w:sz w:val="24"/>
          <w:szCs w:val="24"/>
        </w:rPr>
        <w:t>6</w:t>
      </w:r>
      <w:r>
        <w:rPr>
          <w:rFonts w:cs="Calibri"/>
          <w:sz w:val="24"/>
          <w:szCs w:val="24"/>
        </w:rPr>
        <w:t>˚</w:t>
      </w:r>
      <w:r>
        <w:rPr>
          <w:sz w:val="24"/>
          <w:szCs w:val="24"/>
        </w:rPr>
        <w:t xml:space="preserve">C in </w:t>
      </w:r>
      <w:proofErr w:type="spellStart"/>
      <w:r>
        <w:rPr>
          <w:sz w:val="24"/>
          <w:szCs w:val="24"/>
        </w:rPr>
        <w:t>Smithers</w:t>
      </w:r>
      <w:proofErr w:type="spellEnd"/>
      <w:r>
        <w:rPr>
          <w:sz w:val="24"/>
          <w:szCs w:val="24"/>
        </w:rPr>
        <w:t>) through the week, and rise to 2</w:t>
      </w:r>
      <w:r w:rsidR="00FE75B2">
        <w:rPr>
          <w:sz w:val="24"/>
          <w:szCs w:val="24"/>
        </w:rPr>
        <w:t>7</w:t>
      </w:r>
      <w:r>
        <w:rPr>
          <w:sz w:val="24"/>
          <w:szCs w:val="24"/>
        </w:rPr>
        <w:t>-2</w:t>
      </w:r>
      <w:r w:rsidR="00FE75B2">
        <w:rPr>
          <w:sz w:val="24"/>
          <w:szCs w:val="24"/>
        </w:rPr>
        <w:t>8</w:t>
      </w:r>
      <w:r>
        <w:rPr>
          <w:rFonts w:cs="Calibri"/>
          <w:sz w:val="24"/>
          <w:szCs w:val="24"/>
        </w:rPr>
        <w:t>˚C</w:t>
      </w:r>
      <w:r>
        <w:rPr>
          <w:sz w:val="24"/>
          <w:szCs w:val="24"/>
        </w:rPr>
        <w:t xml:space="preserve"> </w:t>
      </w:r>
      <w:r w:rsidR="00FE75B2">
        <w:rPr>
          <w:sz w:val="24"/>
          <w:szCs w:val="24"/>
        </w:rPr>
        <w:t>over the weekend</w:t>
      </w:r>
      <w:r>
        <w:rPr>
          <w:sz w:val="24"/>
          <w:szCs w:val="24"/>
        </w:rPr>
        <w:t>.</w:t>
      </w:r>
      <w:r w:rsidR="00FE75B2">
        <w:rPr>
          <w:sz w:val="24"/>
          <w:szCs w:val="24"/>
        </w:rPr>
        <w:t xml:space="preserve"> Some thundershowers and localized rainfall is possible</w:t>
      </w:r>
      <w:r w:rsidR="00220AC7">
        <w:rPr>
          <w:sz w:val="24"/>
          <w:szCs w:val="24"/>
        </w:rPr>
        <w:t>. Snow lines are in the 1250-1300 m range, with 300-500 mm of snow water equivale</w:t>
      </w:r>
      <w:bookmarkStart w:id="0" w:name="_GoBack"/>
      <w:bookmarkEnd w:id="0"/>
      <w:r w:rsidR="00220AC7">
        <w:rPr>
          <w:sz w:val="24"/>
          <w:szCs w:val="24"/>
        </w:rPr>
        <w:t xml:space="preserve">nt at higher elevations, and 160 mm at the Lu Lake snow pillow (4B15P). </w:t>
      </w:r>
      <w:r w:rsidR="00FE75B2">
        <w:rPr>
          <w:sz w:val="24"/>
          <w:szCs w:val="24"/>
        </w:rPr>
        <w:t xml:space="preserve"> Model forecasts are indicating that significant additional rises in the river through this week are not likely</w:t>
      </w:r>
      <w:r w:rsidR="00446091">
        <w:rPr>
          <w:sz w:val="24"/>
          <w:szCs w:val="24"/>
        </w:rPr>
        <w:t>.</w:t>
      </w:r>
    </w:p>
    <w:p w:rsidR="00D41153" w:rsidRPr="00A514E3" w:rsidRDefault="00D41153" w:rsidP="00D41153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 continue to monitor conditions and will provide updates as conditions warrant. </w:t>
      </w:r>
    </w:p>
    <w:p w:rsidR="00D16D7A" w:rsidRPr="0069159F" w:rsidRDefault="00D16D7A" w:rsidP="0069159F"/>
    <w:sectPr w:rsidR="00D16D7A" w:rsidRPr="0069159F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51FCC"/>
    <w:rsid w:val="00052EAD"/>
    <w:rsid w:val="00054217"/>
    <w:rsid w:val="00055921"/>
    <w:rsid w:val="00060599"/>
    <w:rsid w:val="00072C2A"/>
    <w:rsid w:val="00080FFC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D0530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0AC7"/>
    <w:rsid w:val="00221188"/>
    <w:rsid w:val="0022156B"/>
    <w:rsid w:val="002307F3"/>
    <w:rsid w:val="00230DB7"/>
    <w:rsid w:val="00234241"/>
    <w:rsid w:val="00234B32"/>
    <w:rsid w:val="00235399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36D6C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6AFB"/>
    <w:rsid w:val="00417DD7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46091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0E4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2960"/>
    <w:rsid w:val="005556D1"/>
    <w:rsid w:val="0056007F"/>
    <w:rsid w:val="00561B94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3540"/>
    <w:rsid w:val="005A361C"/>
    <w:rsid w:val="005A5A47"/>
    <w:rsid w:val="005A5F1C"/>
    <w:rsid w:val="005B2207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159F"/>
    <w:rsid w:val="006948E5"/>
    <w:rsid w:val="00694D7A"/>
    <w:rsid w:val="0069626D"/>
    <w:rsid w:val="006A5BEF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5A"/>
    <w:rsid w:val="007A266B"/>
    <w:rsid w:val="007A3520"/>
    <w:rsid w:val="007A60E0"/>
    <w:rsid w:val="007A672B"/>
    <w:rsid w:val="007A71E6"/>
    <w:rsid w:val="007B0CDF"/>
    <w:rsid w:val="007B2437"/>
    <w:rsid w:val="007B299B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425B"/>
    <w:rsid w:val="00A05E22"/>
    <w:rsid w:val="00A06360"/>
    <w:rsid w:val="00A112A3"/>
    <w:rsid w:val="00A11526"/>
    <w:rsid w:val="00A13583"/>
    <w:rsid w:val="00A16E66"/>
    <w:rsid w:val="00A25367"/>
    <w:rsid w:val="00A25A15"/>
    <w:rsid w:val="00A32495"/>
    <w:rsid w:val="00A35E74"/>
    <w:rsid w:val="00A410B5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2E69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09FB"/>
    <w:rsid w:val="00AB38CD"/>
    <w:rsid w:val="00AC4B4F"/>
    <w:rsid w:val="00AC4BF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247"/>
    <w:rsid w:val="00B12CC9"/>
    <w:rsid w:val="00B171C9"/>
    <w:rsid w:val="00B17DD4"/>
    <w:rsid w:val="00B250D5"/>
    <w:rsid w:val="00B313A1"/>
    <w:rsid w:val="00B313DD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13AB6"/>
    <w:rsid w:val="00C14678"/>
    <w:rsid w:val="00C20B59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BF5"/>
    <w:rsid w:val="00D16D7A"/>
    <w:rsid w:val="00D17951"/>
    <w:rsid w:val="00D301AA"/>
    <w:rsid w:val="00D30BDC"/>
    <w:rsid w:val="00D3174A"/>
    <w:rsid w:val="00D34D06"/>
    <w:rsid w:val="00D35A6E"/>
    <w:rsid w:val="00D40588"/>
    <w:rsid w:val="00D41153"/>
    <w:rsid w:val="00D504B2"/>
    <w:rsid w:val="00D50FF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8E7"/>
    <w:rsid w:val="00E92D4F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42ABF"/>
    <w:rsid w:val="00F42CF1"/>
    <w:rsid w:val="00F455F5"/>
    <w:rsid w:val="00F46E19"/>
    <w:rsid w:val="00F5001C"/>
    <w:rsid w:val="00F64137"/>
    <w:rsid w:val="00F65841"/>
    <w:rsid w:val="00F71D5B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53F7"/>
    <w:rsid w:val="00FB77CD"/>
    <w:rsid w:val="00FD0C7B"/>
    <w:rsid w:val="00FD235E"/>
    <w:rsid w:val="00FD58BE"/>
    <w:rsid w:val="00FE3E36"/>
    <w:rsid w:val="00FE6146"/>
    <w:rsid w:val="00FE75B2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193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5</cp:revision>
  <cp:lastPrinted>2012-10-30T23:13:00Z</cp:lastPrinted>
  <dcterms:created xsi:type="dcterms:W3CDTF">2015-05-19T20:49:00Z</dcterms:created>
  <dcterms:modified xsi:type="dcterms:W3CDTF">2015-05-19T22:11:00Z</dcterms:modified>
</cp:coreProperties>
</file>