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bookmarkStart w:id="0" w:name="_GoBack"/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A54AA">
        <w:rPr>
          <w:rFonts w:ascii="Calibri" w:hAnsi="Calibri"/>
          <w:b/>
          <w:color w:val="000000"/>
          <w:sz w:val="28"/>
          <w:szCs w:val="28"/>
        </w:rPr>
        <w:t>0</w:t>
      </w:r>
      <w:r w:rsidR="00EA0529">
        <w:rPr>
          <w:rFonts w:ascii="Calibri" w:hAnsi="Calibri"/>
          <w:b/>
          <w:color w:val="000000"/>
          <w:sz w:val="28"/>
          <w:szCs w:val="28"/>
        </w:rPr>
        <w:t>3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A54AA">
        <w:rPr>
          <w:rFonts w:ascii="Calibri" w:hAnsi="Calibri"/>
          <w:b/>
          <w:color w:val="000000"/>
          <w:sz w:val="28"/>
          <w:szCs w:val="28"/>
        </w:rPr>
        <w:t>June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41384">
        <w:rPr>
          <w:rFonts w:ascii="Calibri" w:hAnsi="Calibri"/>
          <w:b/>
          <w:color w:val="000000"/>
          <w:sz w:val="28"/>
          <w:szCs w:val="28"/>
        </w:rPr>
        <w:t>3:0</w:t>
      </w:r>
      <w:r w:rsidR="009A54AA">
        <w:rPr>
          <w:rFonts w:ascii="Calibri" w:hAnsi="Calibri"/>
          <w:b/>
          <w:color w:val="000000"/>
          <w:sz w:val="28"/>
          <w:szCs w:val="28"/>
        </w:rPr>
        <w:t>0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22329D" w:rsidRPr="00047EC2" w:rsidRDefault="00AF1D7A" w:rsidP="0022329D">
      <w:pPr>
        <w:pStyle w:val="ListParagraph"/>
        <w:numPr>
          <w:ilvl w:val="0"/>
          <w:numId w:val="26"/>
        </w:numPr>
        <w:spacing w:after="120" w:line="276" w:lineRule="auto"/>
      </w:pPr>
      <w:r w:rsidRPr="00B51257">
        <w:rPr>
          <w:b/>
          <w:color w:val="000000"/>
          <w:sz w:val="24"/>
          <w:szCs w:val="24"/>
        </w:rPr>
        <w:t>Nechako River at Vanderhoof</w:t>
      </w:r>
    </w:p>
    <w:p w:rsidR="0022329D" w:rsidRPr="0022329D" w:rsidRDefault="0022329D" w:rsidP="0022329D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</w:t>
      </w:r>
      <w:r w:rsidR="00047EC2">
        <w:rPr>
          <w:b/>
          <w:color w:val="000000"/>
          <w:sz w:val="24"/>
          <w:szCs w:val="24"/>
        </w:rPr>
        <w:t xml:space="preserve">echako </w:t>
      </w:r>
      <w:r w:rsidRPr="00B51257">
        <w:rPr>
          <w:b/>
          <w:color w:val="000000"/>
          <w:sz w:val="24"/>
          <w:szCs w:val="24"/>
        </w:rPr>
        <w:t xml:space="preserve">River </w:t>
      </w:r>
      <w:r>
        <w:rPr>
          <w:b/>
          <w:color w:val="000000"/>
          <w:sz w:val="24"/>
          <w:szCs w:val="24"/>
        </w:rPr>
        <w:t>at Isle Pierre and downstream to the confluence with the Fraser River</w:t>
      </w:r>
    </w:p>
    <w:p w:rsidR="00C566E4" w:rsidRDefault="009A54AA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Stellako River at Glenannan (08JB002)</w:t>
      </w:r>
      <w:r w:rsidR="002D3CD3">
        <w:rPr>
          <w:sz w:val="24"/>
          <w:szCs w:val="24"/>
        </w:rPr>
        <w:t xml:space="preserve"> has dropped </w:t>
      </w:r>
      <w:proofErr w:type="gramStart"/>
      <w:r w:rsidR="002D3CD3">
        <w:rPr>
          <w:sz w:val="24"/>
          <w:szCs w:val="24"/>
        </w:rPr>
        <w:t>approximately 22</w:t>
      </w:r>
      <w:r w:rsidR="00F1596B">
        <w:rPr>
          <w:sz w:val="24"/>
          <w:szCs w:val="24"/>
        </w:rPr>
        <w:t> </w:t>
      </w:r>
      <w:r w:rsidR="002D3CD3">
        <w:rPr>
          <w:sz w:val="24"/>
          <w:szCs w:val="24"/>
        </w:rPr>
        <w:t>m</w:t>
      </w:r>
      <w:r w:rsidR="002D3CD3" w:rsidRPr="008F0DD5">
        <w:rPr>
          <w:sz w:val="24"/>
          <w:szCs w:val="24"/>
          <w:vertAlign w:val="superscript"/>
        </w:rPr>
        <w:t>3</w:t>
      </w:r>
      <w:r w:rsidR="002D3CD3">
        <w:rPr>
          <w:sz w:val="24"/>
          <w:szCs w:val="24"/>
        </w:rPr>
        <w:t>/s (22</w:t>
      </w:r>
      <w:r w:rsidR="00F1596B">
        <w:rPr>
          <w:sz w:val="24"/>
          <w:szCs w:val="24"/>
        </w:rPr>
        <w:t> </w:t>
      </w:r>
      <w:r w:rsidR="002D3CD3">
        <w:rPr>
          <w:sz w:val="24"/>
          <w:szCs w:val="24"/>
        </w:rPr>
        <w:t>cm)</w:t>
      </w:r>
      <w:proofErr w:type="gramEnd"/>
      <w:r w:rsidR="002D3CD3">
        <w:rPr>
          <w:sz w:val="24"/>
          <w:szCs w:val="24"/>
        </w:rPr>
        <w:t xml:space="preserve"> since last week, and is currently flowing at 150</w:t>
      </w:r>
      <w:r w:rsidR="00F1596B">
        <w:rPr>
          <w:sz w:val="24"/>
          <w:szCs w:val="24"/>
        </w:rPr>
        <w:t> </w:t>
      </w:r>
      <w:r w:rsidR="002D3CD3">
        <w:rPr>
          <w:sz w:val="24"/>
          <w:szCs w:val="24"/>
        </w:rPr>
        <w:t>m</w:t>
      </w:r>
      <w:r w:rsidR="002D3CD3" w:rsidRPr="008F0DD5">
        <w:rPr>
          <w:sz w:val="24"/>
          <w:szCs w:val="24"/>
          <w:vertAlign w:val="superscript"/>
        </w:rPr>
        <w:t>3</w:t>
      </w:r>
      <w:r w:rsidR="002D3CD3">
        <w:rPr>
          <w:sz w:val="24"/>
          <w:szCs w:val="24"/>
        </w:rPr>
        <w:t xml:space="preserve">/s (gauge </w:t>
      </w:r>
      <w:r w:rsidR="00DC65BE">
        <w:rPr>
          <w:sz w:val="24"/>
          <w:szCs w:val="24"/>
        </w:rPr>
        <w:t xml:space="preserve">water </w:t>
      </w:r>
      <w:r w:rsidR="002D3CD3">
        <w:rPr>
          <w:sz w:val="24"/>
          <w:szCs w:val="24"/>
        </w:rPr>
        <w:t>level of 3.18</w:t>
      </w:r>
      <w:r w:rsidR="00F1596B">
        <w:rPr>
          <w:sz w:val="24"/>
          <w:szCs w:val="24"/>
        </w:rPr>
        <w:t> </w:t>
      </w:r>
      <w:r w:rsidR="002D3CD3">
        <w:rPr>
          <w:sz w:val="24"/>
          <w:szCs w:val="24"/>
        </w:rPr>
        <w:t>m).</w:t>
      </w:r>
      <w:r w:rsidR="008F0DD5">
        <w:rPr>
          <w:sz w:val="24"/>
          <w:szCs w:val="24"/>
        </w:rPr>
        <w:t xml:space="preserve"> </w:t>
      </w:r>
      <w:r w:rsidR="00E7023C">
        <w:rPr>
          <w:sz w:val="24"/>
          <w:szCs w:val="24"/>
        </w:rPr>
        <w:t>T</w:t>
      </w:r>
      <w:r w:rsidR="002C711C">
        <w:rPr>
          <w:sz w:val="24"/>
          <w:szCs w:val="24"/>
        </w:rPr>
        <w:t>he</w:t>
      </w:r>
      <w:r w:rsidR="008F0DD5">
        <w:rPr>
          <w:sz w:val="24"/>
          <w:szCs w:val="24"/>
        </w:rPr>
        <w:t xml:space="preserve"> gauge on the</w:t>
      </w:r>
      <w:r w:rsidR="002C711C">
        <w:rPr>
          <w:sz w:val="24"/>
          <w:szCs w:val="24"/>
        </w:rPr>
        <w:t xml:space="preserve"> </w:t>
      </w:r>
      <w:r w:rsidR="00427BD0" w:rsidRPr="00B51257">
        <w:rPr>
          <w:sz w:val="24"/>
          <w:szCs w:val="24"/>
        </w:rPr>
        <w:t>Nautley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CA1C6F">
        <w:rPr>
          <w:sz w:val="24"/>
          <w:szCs w:val="24"/>
        </w:rPr>
        <w:t xml:space="preserve">currently </w:t>
      </w:r>
      <w:r w:rsidR="008F0DD5">
        <w:rPr>
          <w:sz w:val="24"/>
          <w:szCs w:val="24"/>
        </w:rPr>
        <w:t xml:space="preserve">reading a </w:t>
      </w:r>
      <w:r w:rsidR="00DC65BE">
        <w:rPr>
          <w:sz w:val="24"/>
          <w:szCs w:val="24"/>
        </w:rPr>
        <w:t xml:space="preserve">water </w:t>
      </w:r>
      <w:r w:rsidR="008F0DD5">
        <w:rPr>
          <w:sz w:val="24"/>
          <w:szCs w:val="24"/>
        </w:rPr>
        <w:t>level of 2.86</w:t>
      </w:r>
      <w:r w:rsidR="00F1596B">
        <w:rPr>
          <w:sz w:val="24"/>
          <w:szCs w:val="24"/>
        </w:rPr>
        <w:t> </w:t>
      </w:r>
      <w:r w:rsidR="008F0DD5">
        <w:rPr>
          <w:sz w:val="24"/>
          <w:szCs w:val="24"/>
        </w:rPr>
        <w:t>m</w:t>
      </w:r>
      <w:r w:rsidR="00C566E4">
        <w:rPr>
          <w:sz w:val="24"/>
          <w:szCs w:val="24"/>
        </w:rPr>
        <w:t>.</w:t>
      </w:r>
      <w:r w:rsidR="008F0DD5">
        <w:rPr>
          <w:sz w:val="24"/>
          <w:szCs w:val="24"/>
        </w:rPr>
        <w:t xml:space="preserve"> Given the obser</w:t>
      </w:r>
      <w:r w:rsidR="00C566E4">
        <w:rPr>
          <w:sz w:val="24"/>
          <w:szCs w:val="24"/>
        </w:rPr>
        <w:t>ved drops on the Stellako River and recent flow measurements taken at the Nautley River gauge, it is expected that the Nechako River is creating a backwater effect on the Nautley River near the gauge</w:t>
      </w:r>
      <w:r w:rsidR="00DC65BE">
        <w:rPr>
          <w:sz w:val="24"/>
          <w:szCs w:val="24"/>
        </w:rPr>
        <w:t xml:space="preserve"> resulting in recorded flows that are erroneously high</w:t>
      </w:r>
      <w:r w:rsidR="00C566E4">
        <w:rPr>
          <w:sz w:val="24"/>
          <w:szCs w:val="24"/>
        </w:rPr>
        <w:t>. Flows at the Nautley River gauge are estimated to be in the 200-220</w:t>
      </w:r>
      <w:r w:rsidR="00F1596B">
        <w:rPr>
          <w:sz w:val="24"/>
          <w:szCs w:val="24"/>
        </w:rPr>
        <w:t> </w:t>
      </w:r>
      <w:r w:rsidR="00C566E4">
        <w:rPr>
          <w:sz w:val="24"/>
          <w:szCs w:val="24"/>
        </w:rPr>
        <w:t>m</w:t>
      </w:r>
      <w:r w:rsidR="00C566E4" w:rsidRPr="00C566E4">
        <w:rPr>
          <w:sz w:val="24"/>
          <w:szCs w:val="24"/>
          <w:vertAlign w:val="superscript"/>
        </w:rPr>
        <w:t>3</w:t>
      </w:r>
      <w:r w:rsidR="00C566E4">
        <w:rPr>
          <w:sz w:val="24"/>
          <w:szCs w:val="24"/>
        </w:rPr>
        <w:t>/s range.</w:t>
      </w:r>
    </w:p>
    <w:p w:rsidR="00A01FA4" w:rsidRPr="00416AFB" w:rsidRDefault="00A01FA4" w:rsidP="00A01FA4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Discharge from the Nechako Reservoir </w:t>
      </w:r>
      <w:r w:rsidR="00B26A69">
        <w:rPr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 w:rsidR="007A7839">
        <w:rPr>
          <w:sz w:val="24"/>
          <w:szCs w:val="24"/>
        </w:rPr>
        <w:t xml:space="preserve">currently </w:t>
      </w:r>
      <w:proofErr w:type="gramStart"/>
      <w:r w:rsidR="007A7839">
        <w:rPr>
          <w:sz w:val="24"/>
          <w:szCs w:val="24"/>
        </w:rPr>
        <w:t>at</w:t>
      </w:r>
      <w:r>
        <w:rPr>
          <w:sz w:val="24"/>
          <w:szCs w:val="24"/>
        </w:rPr>
        <w:t xml:space="preserve"> </w:t>
      </w:r>
      <w:r w:rsidR="00C566E4">
        <w:rPr>
          <w:sz w:val="24"/>
          <w:szCs w:val="24"/>
        </w:rPr>
        <w:t>455</w:t>
      </w:r>
      <w:r w:rsidRPr="00416AFB">
        <w:rPr>
          <w:sz w:val="24"/>
          <w:szCs w:val="24"/>
        </w:rPr>
        <w:t> m</w:t>
      </w:r>
      <w:r w:rsidRPr="00416AFB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="00951AD0">
        <w:rPr>
          <w:sz w:val="24"/>
          <w:szCs w:val="24"/>
        </w:rPr>
        <w:t>.</w:t>
      </w:r>
      <w:r w:rsidRPr="00416AFB">
        <w:rPr>
          <w:sz w:val="24"/>
          <w:szCs w:val="24"/>
        </w:rPr>
        <w:t xml:space="preserve"> </w:t>
      </w:r>
      <w:r w:rsidR="00C566E4">
        <w:rPr>
          <w:sz w:val="24"/>
          <w:szCs w:val="24"/>
        </w:rPr>
        <w:t xml:space="preserve">The Nechako River below </w:t>
      </w:r>
      <w:proofErr w:type="spellStart"/>
      <w:r w:rsidR="00C566E4">
        <w:rPr>
          <w:sz w:val="24"/>
          <w:szCs w:val="24"/>
        </w:rPr>
        <w:t>Cheslatta</w:t>
      </w:r>
      <w:proofErr w:type="spellEnd"/>
      <w:r w:rsidR="00C566E4">
        <w:rPr>
          <w:sz w:val="24"/>
          <w:szCs w:val="24"/>
        </w:rPr>
        <w:t xml:space="preserve"> Falls (</w:t>
      </w:r>
      <w:r w:rsidR="00192D52">
        <w:rPr>
          <w:sz w:val="24"/>
          <w:szCs w:val="24"/>
        </w:rPr>
        <w:t>08JA017</w:t>
      </w:r>
      <w:r w:rsidR="00C566E4">
        <w:rPr>
          <w:sz w:val="24"/>
          <w:szCs w:val="24"/>
        </w:rPr>
        <w:t xml:space="preserve">) </w:t>
      </w:r>
      <w:r w:rsidR="00192D52">
        <w:rPr>
          <w:sz w:val="24"/>
          <w:szCs w:val="24"/>
        </w:rPr>
        <w:t xml:space="preserve">has leveled off at a flow </w:t>
      </w:r>
      <w:proofErr w:type="gramStart"/>
      <w:r w:rsidR="00192D52">
        <w:rPr>
          <w:sz w:val="24"/>
          <w:szCs w:val="24"/>
        </w:rPr>
        <w:t>of 478 m</w:t>
      </w:r>
      <w:r w:rsidR="00192D52" w:rsidRPr="00192D52">
        <w:rPr>
          <w:sz w:val="24"/>
          <w:szCs w:val="24"/>
          <w:vertAlign w:val="superscript"/>
        </w:rPr>
        <w:t>3</w:t>
      </w:r>
      <w:r w:rsidR="00192D52">
        <w:rPr>
          <w:sz w:val="24"/>
          <w:szCs w:val="24"/>
        </w:rPr>
        <w:t>/s</w:t>
      </w:r>
      <w:proofErr w:type="gramEnd"/>
      <w:r w:rsidR="00C566E4">
        <w:rPr>
          <w:sz w:val="24"/>
          <w:szCs w:val="24"/>
        </w:rPr>
        <w:t xml:space="preserve">.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Vanderhoof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9A54AA">
        <w:rPr>
          <w:sz w:val="24"/>
          <w:szCs w:val="24"/>
        </w:rPr>
        <w:t>has risen approximately 1</w:t>
      </w:r>
      <w:r w:rsidR="00C566E4">
        <w:rPr>
          <w:sz w:val="24"/>
          <w:szCs w:val="24"/>
        </w:rPr>
        <w:t>1</w:t>
      </w:r>
      <w:r w:rsidR="00D168F9">
        <w:rPr>
          <w:sz w:val="24"/>
          <w:szCs w:val="24"/>
        </w:rPr>
        <w:t> </w:t>
      </w:r>
      <w:r w:rsidR="009A54AA">
        <w:rPr>
          <w:sz w:val="24"/>
          <w:szCs w:val="24"/>
        </w:rPr>
        <w:t xml:space="preserve">cm since </w:t>
      </w:r>
      <w:r w:rsidR="00C566E4">
        <w:rPr>
          <w:sz w:val="24"/>
          <w:szCs w:val="24"/>
        </w:rPr>
        <w:t>Monday</w:t>
      </w:r>
      <w:r w:rsidR="009A54AA">
        <w:rPr>
          <w:sz w:val="24"/>
          <w:szCs w:val="24"/>
        </w:rPr>
        <w:t xml:space="preserve">, and </w:t>
      </w:r>
      <w:r w:rsidR="00F1596B">
        <w:rPr>
          <w:sz w:val="24"/>
          <w:szCs w:val="24"/>
        </w:rPr>
        <w:t xml:space="preserve">is </w:t>
      </w:r>
      <w:r w:rsidR="00192D52">
        <w:rPr>
          <w:sz w:val="24"/>
          <w:szCs w:val="24"/>
        </w:rPr>
        <w:t xml:space="preserve">currently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951AD0">
        <w:rPr>
          <w:sz w:val="24"/>
          <w:szCs w:val="24"/>
        </w:rPr>
        <w:t>6</w:t>
      </w:r>
      <w:r w:rsidR="00192D52">
        <w:rPr>
          <w:sz w:val="24"/>
          <w:szCs w:val="24"/>
        </w:rPr>
        <w:t>68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EA49BA">
        <w:rPr>
          <w:sz w:val="24"/>
          <w:szCs w:val="24"/>
        </w:rPr>
        <w:t>5</w:t>
      </w:r>
      <w:r w:rsidR="00552960" w:rsidRPr="00DB7EBF">
        <w:rPr>
          <w:sz w:val="24"/>
          <w:szCs w:val="24"/>
        </w:rPr>
        <w:t>.</w:t>
      </w:r>
      <w:r w:rsidR="00192D52">
        <w:rPr>
          <w:sz w:val="24"/>
          <w:szCs w:val="24"/>
        </w:rPr>
        <w:t>37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9A54AA">
        <w:rPr>
          <w:sz w:val="24"/>
          <w:szCs w:val="24"/>
        </w:rPr>
        <w:t xml:space="preserve">. </w:t>
      </w:r>
      <w:r w:rsidR="00B121B9">
        <w:rPr>
          <w:sz w:val="24"/>
          <w:szCs w:val="24"/>
        </w:rPr>
        <w:t xml:space="preserve"> </w:t>
      </w:r>
    </w:p>
    <w:p w:rsidR="00382E3F" w:rsidRDefault="00AD70DF" w:rsidP="00AD70DF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Given the current conditions and the weather forecast, </w:t>
      </w:r>
      <w:r w:rsidR="00E7023C" w:rsidRPr="00416AFB">
        <w:rPr>
          <w:sz w:val="24"/>
          <w:szCs w:val="24"/>
        </w:rPr>
        <w:t>flows on the Nautley River</w:t>
      </w:r>
      <w:r w:rsidR="0042048F">
        <w:rPr>
          <w:sz w:val="24"/>
          <w:szCs w:val="24"/>
        </w:rPr>
        <w:t xml:space="preserve">, </w:t>
      </w:r>
      <w:r w:rsidR="002464B0">
        <w:rPr>
          <w:sz w:val="24"/>
          <w:szCs w:val="24"/>
        </w:rPr>
        <w:t>Stellako</w:t>
      </w:r>
      <w:r w:rsidR="0042048F">
        <w:rPr>
          <w:sz w:val="24"/>
          <w:szCs w:val="24"/>
        </w:rPr>
        <w:t xml:space="preserve"> River, and Francois Lake </w:t>
      </w:r>
      <w:r w:rsidR="002464B0">
        <w:rPr>
          <w:sz w:val="24"/>
          <w:szCs w:val="24"/>
        </w:rPr>
        <w:t xml:space="preserve">are expected to </w:t>
      </w:r>
      <w:r w:rsidR="00604305">
        <w:rPr>
          <w:sz w:val="24"/>
          <w:szCs w:val="24"/>
        </w:rPr>
        <w:t xml:space="preserve">continue to slowly drop </w:t>
      </w:r>
      <w:r w:rsidR="00192D52">
        <w:rPr>
          <w:sz w:val="24"/>
          <w:szCs w:val="24"/>
        </w:rPr>
        <w:t>through the rest of the week.</w:t>
      </w:r>
      <w:r w:rsidR="00382E3F">
        <w:rPr>
          <w:sz w:val="24"/>
          <w:szCs w:val="24"/>
        </w:rPr>
        <w:t xml:space="preserve"> </w:t>
      </w:r>
    </w:p>
    <w:p w:rsidR="0023776F" w:rsidRDefault="0023776F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Flows on the Nechako River at Vanderhoof are expected </w:t>
      </w:r>
      <w:r w:rsidR="00DC65BE">
        <w:rPr>
          <w:sz w:val="24"/>
          <w:szCs w:val="24"/>
        </w:rPr>
        <w:t xml:space="preserve">to </w:t>
      </w:r>
      <w:r>
        <w:rPr>
          <w:sz w:val="24"/>
          <w:szCs w:val="24"/>
        </w:rPr>
        <w:t>see additional rises of up to 5</w:t>
      </w:r>
      <w:r w:rsidR="00F1596B">
        <w:rPr>
          <w:sz w:val="24"/>
          <w:szCs w:val="24"/>
        </w:rPr>
        <w:t> </w:t>
      </w:r>
      <w:r>
        <w:rPr>
          <w:sz w:val="24"/>
          <w:szCs w:val="24"/>
        </w:rPr>
        <w:t>cm today and tomorrow to reach the 670-680</w:t>
      </w:r>
      <w:r w:rsidR="00F1596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23776F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range (gauge </w:t>
      </w:r>
      <w:r w:rsidR="00DC65BE">
        <w:rPr>
          <w:sz w:val="24"/>
          <w:szCs w:val="24"/>
        </w:rPr>
        <w:t xml:space="preserve">water level </w:t>
      </w:r>
      <w:r>
        <w:rPr>
          <w:sz w:val="24"/>
          <w:szCs w:val="24"/>
        </w:rPr>
        <w:t>of 5.38-5.42</w:t>
      </w:r>
      <w:r w:rsidR="00F1596B">
        <w:rPr>
          <w:sz w:val="24"/>
          <w:szCs w:val="24"/>
        </w:rPr>
        <w:t> </w:t>
      </w:r>
      <w:r>
        <w:rPr>
          <w:sz w:val="24"/>
          <w:szCs w:val="24"/>
        </w:rPr>
        <w:t>m).</w:t>
      </w:r>
    </w:p>
    <w:p w:rsidR="0023776F" w:rsidRDefault="0023776F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Stuart River near Fort St. James (08JE001) is currently at 348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(gauge water level is 2.90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m) and has continued to increase at approximately 5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m</w:t>
      </w:r>
      <w:r w:rsidRPr="00AE2A11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(2.5</w:t>
      </w:r>
      <w:r w:rsidRPr="00416AFB">
        <w:rPr>
          <w:sz w:val="24"/>
          <w:szCs w:val="24"/>
        </w:rPr>
        <w:t> </w:t>
      </w:r>
      <w:r>
        <w:rPr>
          <w:sz w:val="24"/>
          <w:szCs w:val="24"/>
        </w:rPr>
        <w:t>cm) per day. Steady rises are expected on the Stuart River into the weekend.</w:t>
      </w:r>
    </w:p>
    <w:p w:rsidR="0023776F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23776F">
        <w:rPr>
          <w:sz w:val="24"/>
          <w:szCs w:val="24"/>
        </w:rPr>
        <w:t>1012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23776F">
        <w:rPr>
          <w:sz w:val="24"/>
          <w:szCs w:val="24"/>
        </w:rPr>
        <w:t>92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>)</w:t>
      </w:r>
      <w:r w:rsidR="00405155">
        <w:rPr>
          <w:sz w:val="24"/>
          <w:szCs w:val="24"/>
        </w:rPr>
        <w:t xml:space="preserve"> and </w:t>
      </w:r>
      <w:r w:rsidR="0023776F">
        <w:rPr>
          <w:sz w:val="24"/>
          <w:szCs w:val="24"/>
        </w:rPr>
        <w:t>rising at approximately 15</w:t>
      </w:r>
      <w:r w:rsidR="00F1596B">
        <w:rPr>
          <w:sz w:val="24"/>
          <w:szCs w:val="24"/>
        </w:rPr>
        <w:t> </w:t>
      </w:r>
      <w:r w:rsidR="0023776F">
        <w:rPr>
          <w:sz w:val="24"/>
          <w:szCs w:val="24"/>
        </w:rPr>
        <w:t>m</w:t>
      </w:r>
      <w:r w:rsidR="0023776F" w:rsidRPr="0023776F">
        <w:rPr>
          <w:sz w:val="24"/>
          <w:szCs w:val="24"/>
          <w:vertAlign w:val="superscript"/>
        </w:rPr>
        <w:t>3</w:t>
      </w:r>
      <w:r w:rsidR="0023776F">
        <w:rPr>
          <w:sz w:val="24"/>
          <w:szCs w:val="24"/>
        </w:rPr>
        <w:t>/s per day</w:t>
      </w:r>
      <w:r w:rsidR="00405155">
        <w:rPr>
          <w:sz w:val="24"/>
          <w:szCs w:val="24"/>
        </w:rPr>
        <w:t xml:space="preserve">. </w:t>
      </w:r>
      <w:r w:rsidR="0023776F">
        <w:rPr>
          <w:sz w:val="24"/>
          <w:szCs w:val="24"/>
        </w:rPr>
        <w:t>The rate of rise in the Nechako at Isle Pierre and downstream is expected to slow into the weekend, as flows from the Vanderhoof and upstream level</w:t>
      </w:r>
      <w:r w:rsidR="00DC65BE">
        <w:rPr>
          <w:sz w:val="24"/>
          <w:szCs w:val="24"/>
        </w:rPr>
        <w:t xml:space="preserve"> off</w:t>
      </w:r>
      <w:r w:rsidR="0023776F">
        <w:rPr>
          <w:sz w:val="24"/>
          <w:szCs w:val="24"/>
        </w:rPr>
        <w:t>. Flows at Isle Pierre are expected to reach 1030-1040</w:t>
      </w:r>
      <w:r w:rsidR="00F1596B">
        <w:rPr>
          <w:sz w:val="24"/>
          <w:szCs w:val="24"/>
        </w:rPr>
        <w:t> </w:t>
      </w:r>
      <w:r w:rsidR="0023776F">
        <w:rPr>
          <w:sz w:val="24"/>
          <w:szCs w:val="24"/>
        </w:rPr>
        <w:t>m</w:t>
      </w:r>
      <w:r w:rsidR="0023776F" w:rsidRPr="0023776F">
        <w:rPr>
          <w:sz w:val="24"/>
          <w:szCs w:val="24"/>
          <w:vertAlign w:val="superscript"/>
        </w:rPr>
        <w:t>3</w:t>
      </w:r>
      <w:r w:rsidR="0023776F">
        <w:rPr>
          <w:sz w:val="24"/>
          <w:szCs w:val="24"/>
        </w:rPr>
        <w:t>/s (20-year flow) over the weekend.</w:t>
      </w:r>
    </w:p>
    <w:p w:rsidR="001414CF" w:rsidRDefault="00D16DA0" w:rsidP="001414C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Water levels on the Fraser River at South Fort George (WSC 08KE018) are </w:t>
      </w:r>
      <w:r w:rsidR="0042048F">
        <w:rPr>
          <w:sz w:val="24"/>
          <w:szCs w:val="24"/>
        </w:rPr>
        <w:t>at 8.</w:t>
      </w:r>
      <w:r w:rsidR="0023776F">
        <w:rPr>
          <w:sz w:val="24"/>
          <w:szCs w:val="24"/>
        </w:rPr>
        <w:t>38</w:t>
      </w:r>
      <w:r w:rsidR="0042048F" w:rsidRPr="00416AFB">
        <w:rPr>
          <w:sz w:val="24"/>
          <w:szCs w:val="24"/>
        </w:rPr>
        <w:t> </w:t>
      </w:r>
      <w:r w:rsidR="0042048F">
        <w:rPr>
          <w:sz w:val="24"/>
          <w:szCs w:val="24"/>
        </w:rPr>
        <w:t xml:space="preserve">m </w:t>
      </w:r>
      <w:r w:rsidR="0023776F">
        <w:rPr>
          <w:sz w:val="24"/>
          <w:szCs w:val="24"/>
        </w:rPr>
        <w:t>and continue to decline. Flows on the Fraser River through Prince George are expected to remain below levels of concern through the rest of the week and weekend.</w:t>
      </w:r>
    </w:p>
    <w:p w:rsidR="001414CF" w:rsidRDefault="001414CF" w:rsidP="00AC4B4F">
      <w:pPr>
        <w:pStyle w:val="ListParagraph"/>
        <w:spacing w:after="120"/>
        <w:ind w:left="0"/>
        <w:rPr>
          <w:sz w:val="24"/>
          <w:szCs w:val="24"/>
        </w:rPr>
      </w:pPr>
      <w:r w:rsidRPr="00B51257">
        <w:rPr>
          <w:sz w:val="24"/>
          <w:szCs w:val="24"/>
        </w:rPr>
        <w:t>Local residents are reminded to stay clear of streams during the spring</w:t>
      </w:r>
      <w:r>
        <w:rPr>
          <w:sz w:val="24"/>
          <w:szCs w:val="24"/>
        </w:rPr>
        <w:t xml:space="preserve"> runoff period due to highly saturated and unstable riverbank conditions and swiftly flowing water. Livestock and other possessions of value should be moved to higher terrain if possible. </w:t>
      </w:r>
    </w:p>
    <w:p w:rsidR="006750F6" w:rsidRPr="00A514E3" w:rsidRDefault="006750F6" w:rsidP="006750F6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 continue to monitor conditions and will provide updates as conditions warrant. </w:t>
      </w:r>
      <w:bookmarkEnd w:id="0"/>
    </w:p>
    <w:sectPr w:rsidR="006750F6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2ED4"/>
    <w:rsid w:val="00017E93"/>
    <w:rsid w:val="00017F65"/>
    <w:rsid w:val="000240D2"/>
    <w:rsid w:val="00026D40"/>
    <w:rsid w:val="00027D8C"/>
    <w:rsid w:val="00030493"/>
    <w:rsid w:val="000346F8"/>
    <w:rsid w:val="00036E8D"/>
    <w:rsid w:val="00047EC2"/>
    <w:rsid w:val="00051FCC"/>
    <w:rsid w:val="00052EAD"/>
    <w:rsid w:val="00054217"/>
    <w:rsid w:val="00055921"/>
    <w:rsid w:val="00057672"/>
    <w:rsid w:val="00060599"/>
    <w:rsid w:val="00067C90"/>
    <w:rsid w:val="00072C2A"/>
    <w:rsid w:val="00080FFC"/>
    <w:rsid w:val="00081D72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A75"/>
    <w:rsid w:val="000E6F8B"/>
    <w:rsid w:val="000E73A1"/>
    <w:rsid w:val="000E73E5"/>
    <w:rsid w:val="000E7CFA"/>
    <w:rsid w:val="000F28C6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2D52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06C7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2329D"/>
    <w:rsid w:val="002307F3"/>
    <w:rsid w:val="00230DB7"/>
    <w:rsid w:val="00232AF3"/>
    <w:rsid w:val="00234241"/>
    <w:rsid w:val="00234B32"/>
    <w:rsid w:val="00235399"/>
    <w:rsid w:val="0023776F"/>
    <w:rsid w:val="002464B0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3CD3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4B4E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2E3F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5155"/>
    <w:rsid w:val="0040677D"/>
    <w:rsid w:val="004161D1"/>
    <w:rsid w:val="00416AFB"/>
    <w:rsid w:val="0041779C"/>
    <w:rsid w:val="00417DD7"/>
    <w:rsid w:val="0042048F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5278"/>
    <w:rsid w:val="00450C3C"/>
    <w:rsid w:val="004553D6"/>
    <w:rsid w:val="00455F76"/>
    <w:rsid w:val="0045785E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43FC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14F0"/>
    <w:rsid w:val="00552960"/>
    <w:rsid w:val="005556D1"/>
    <w:rsid w:val="0056007F"/>
    <w:rsid w:val="00561B94"/>
    <w:rsid w:val="00561BBF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A76AA"/>
    <w:rsid w:val="005B2207"/>
    <w:rsid w:val="005B3498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305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50F6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210D"/>
    <w:rsid w:val="006F57EF"/>
    <w:rsid w:val="006F671E"/>
    <w:rsid w:val="006F7017"/>
    <w:rsid w:val="006F7CC6"/>
    <w:rsid w:val="0070086F"/>
    <w:rsid w:val="007018AD"/>
    <w:rsid w:val="00702294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0B"/>
    <w:rsid w:val="007A0C5A"/>
    <w:rsid w:val="007A266B"/>
    <w:rsid w:val="007A3520"/>
    <w:rsid w:val="007A60E0"/>
    <w:rsid w:val="007A672B"/>
    <w:rsid w:val="007A71E6"/>
    <w:rsid w:val="007A7839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42C62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3F07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0DD5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1AD0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54AA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1FA4"/>
    <w:rsid w:val="00A0425B"/>
    <w:rsid w:val="00A05E22"/>
    <w:rsid w:val="00A06360"/>
    <w:rsid w:val="00A112A3"/>
    <w:rsid w:val="00A11526"/>
    <w:rsid w:val="00A11D76"/>
    <w:rsid w:val="00A13583"/>
    <w:rsid w:val="00A16E66"/>
    <w:rsid w:val="00A25367"/>
    <w:rsid w:val="00A25A15"/>
    <w:rsid w:val="00A32495"/>
    <w:rsid w:val="00A357A5"/>
    <w:rsid w:val="00A35E74"/>
    <w:rsid w:val="00A410B5"/>
    <w:rsid w:val="00A41384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0939"/>
    <w:rsid w:val="00A720B2"/>
    <w:rsid w:val="00A72E69"/>
    <w:rsid w:val="00A738C3"/>
    <w:rsid w:val="00A773A2"/>
    <w:rsid w:val="00A77E0E"/>
    <w:rsid w:val="00A82F20"/>
    <w:rsid w:val="00A922C2"/>
    <w:rsid w:val="00A9308B"/>
    <w:rsid w:val="00A931B0"/>
    <w:rsid w:val="00A9510D"/>
    <w:rsid w:val="00A95415"/>
    <w:rsid w:val="00A95BA5"/>
    <w:rsid w:val="00A976E8"/>
    <w:rsid w:val="00AA35B7"/>
    <w:rsid w:val="00AA455B"/>
    <w:rsid w:val="00AB09FB"/>
    <w:rsid w:val="00AB38CD"/>
    <w:rsid w:val="00AC4689"/>
    <w:rsid w:val="00AC4B4F"/>
    <w:rsid w:val="00AC4BFA"/>
    <w:rsid w:val="00AC74A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1B9"/>
    <w:rsid w:val="00B12247"/>
    <w:rsid w:val="00B12CC9"/>
    <w:rsid w:val="00B171C9"/>
    <w:rsid w:val="00B17DD4"/>
    <w:rsid w:val="00B250D5"/>
    <w:rsid w:val="00B26A69"/>
    <w:rsid w:val="00B313A1"/>
    <w:rsid w:val="00B313DD"/>
    <w:rsid w:val="00B32EC8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44E9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03313"/>
    <w:rsid w:val="00C13AB6"/>
    <w:rsid w:val="00C14678"/>
    <w:rsid w:val="00C20705"/>
    <w:rsid w:val="00C20B59"/>
    <w:rsid w:val="00C32F59"/>
    <w:rsid w:val="00C366B1"/>
    <w:rsid w:val="00C40251"/>
    <w:rsid w:val="00C42109"/>
    <w:rsid w:val="00C45BBE"/>
    <w:rsid w:val="00C47A37"/>
    <w:rsid w:val="00C52E53"/>
    <w:rsid w:val="00C5583A"/>
    <w:rsid w:val="00C55C04"/>
    <w:rsid w:val="00C566E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8F9"/>
    <w:rsid w:val="00D16BF5"/>
    <w:rsid w:val="00D16D7A"/>
    <w:rsid w:val="00D16DA0"/>
    <w:rsid w:val="00D17951"/>
    <w:rsid w:val="00D301AA"/>
    <w:rsid w:val="00D30BDC"/>
    <w:rsid w:val="00D312C8"/>
    <w:rsid w:val="00D3174A"/>
    <w:rsid w:val="00D34D06"/>
    <w:rsid w:val="00D35A6E"/>
    <w:rsid w:val="00D40588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5BE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17A0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3DD"/>
    <w:rsid w:val="00E928E7"/>
    <w:rsid w:val="00E92D4F"/>
    <w:rsid w:val="00EA0529"/>
    <w:rsid w:val="00EA0F1C"/>
    <w:rsid w:val="00EA49BA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596B"/>
    <w:rsid w:val="00F160FE"/>
    <w:rsid w:val="00F20804"/>
    <w:rsid w:val="00F2108E"/>
    <w:rsid w:val="00F24C91"/>
    <w:rsid w:val="00F37080"/>
    <w:rsid w:val="00F42ABF"/>
    <w:rsid w:val="00F42CF1"/>
    <w:rsid w:val="00F455F5"/>
    <w:rsid w:val="00F46E19"/>
    <w:rsid w:val="00F5001C"/>
    <w:rsid w:val="00F64137"/>
    <w:rsid w:val="00F65841"/>
    <w:rsid w:val="00F71BD4"/>
    <w:rsid w:val="00F71D5B"/>
    <w:rsid w:val="00F7495A"/>
    <w:rsid w:val="00F74CE6"/>
    <w:rsid w:val="00F7713F"/>
    <w:rsid w:val="00F85079"/>
    <w:rsid w:val="00F92739"/>
    <w:rsid w:val="00F92F99"/>
    <w:rsid w:val="00FA186A"/>
    <w:rsid w:val="00FA51F3"/>
    <w:rsid w:val="00FB157D"/>
    <w:rsid w:val="00FB43B8"/>
    <w:rsid w:val="00FB4C28"/>
    <w:rsid w:val="00FB53F7"/>
    <w:rsid w:val="00FB77CD"/>
    <w:rsid w:val="00FD0C7B"/>
    <w:rsid w:val="00FD1B70"/>
    <w:rsid w:val="00FD235E"/>
    <w:rsid w:val="00FD58BE"/>
    <w:rsid w:val="00FE3E36"/>
    <w:rsid w:val="00FE4650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482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8</cp:revision>
  <cp:lastPrinted>2012-10-30T23:13:00Z</cp:lastPrinted>
  <dcterms:created xsi:type="dcterms:W3CDTF">2015-06-03T20:30:00Z</dcterms:created>
  <dcterms:modified xsi:type="dcterms:W3CDTF">2015-06-03T22:14:00Z</dcterms:modified>
</cp:coreProperties>
</file>