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439" w:rsidRDefault="0044479E" w:rsidP="00EE2EB2">
      <w:pPr>
        <w:rPr>
          <w:rFonts w:ascii="Calibri" w:hAnsi="Calibri" w:cs="Calibri"/>
          <w:b/>
          <w:bCs/>
          <w:color w:val="000000"/>
          <w:sz w:val="28"/>
          <w:szCs w:val="28"/>
        </w:rPr>
      </w:pPr>
      <w:bookmarkStart w:id="0" w:name="_GoBack"/>
      <w:r>
        <w:rPr>
          <w:rFonts w:ascii="Calibri" w:hAnsi="Calibri" w:cs="Calibri"/>
          <w:b/>
          <w:bCs/>
          <w:color w:val="000000"/>
          <w:sz w:val="28"/>
          <w:szCs w:val="28"/>
        </w:rPr>
        <w:t>Flood Watch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>: Somass River</w:t>
      </w:r>
    </w:p>
    <w:p w:rsidR="00EE2EB2" w:rsidRDefault="004B2439" w:rsidP="00EE2EB2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ISSUED: 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 xml:space="preserve">December </w:t>
      </w:r>
      <w:r w:rsidR="0044479E">
        <w:rPr>
          <w:rFonts w:ascii="Calibri" w:hAnsi="Calibri" w:cs="Calibri"/>
          <w:b/>
          <w:bCs/>
          <w:color w:val="000000"/>
          <w:sz w:val="28"/>
          <w:szCs w:val="28"/>
        </w:rPr>
        <w:t>7</w:t>
      </w:r>
      <w:r w:rsidR="00EE2EB2">
        <w:rPr>
          <w:rFonts w:ascii="Calibri" w:hAnsi="Calibri" w:cs="Calibri"/>
          <w:b/>
          <w:bCs/>
          <w:color w:val="000000"/>
          <w:sz w:val="28"/>
          <w:szCs w:val="28"/>
        </w:rPr>
        <w:t xml:space="preserve">, 2015 </w:t>
      </w:r>
      <w:r w:rsidR="0007422A">
        <w:rPr>
          <w:rFonts w:ascii="Calibri" w:hAnsi="Calibri" w:cs="Calibri"/>
          <w:b/>
          <w:bCs/>
          <w:color w:val="000000"/>
          <w:sz w:val="28"/>
          <w:szCs w:val="28"/>
        </w:rPr>
        <w:t>5</w:t>
      </w:r>
      <w:r w:rsidR="00EE2EB2">
        <w:rPr>
          <w:rFonts w:ascii="Calibri" w:hAnsi="Calibri" w:cs="Calibri"/>
          <w:b/>
          <w:bCs/>
          <w:sz w:val="28"/>
          <w:szCs w:val="28"/>
        </w:rPr>
        <w:t>:</w:t>
      </w:r>
      <w:r w:rsidR="0007422A">
        <w:rPr>
          <w:rFonts w:ascii="Calibri" w:hAnsi="Calibri" w:cs="Calibri"/>
          <w:b/>
          <w:bCs/>
          <w:sz w:val="28"/>
          <w:szCs w:val="28"/>
        </w:rPr>
        <w:t>0</w:t>
      </w:r>
      <w:r w:rsidR="00EE2EB2">
        <w:rPr>
          <w:rFonts w:ascii="Calibri" w:hAnsi="Calibri" w:cs="Calibri"/>
          <w:b/>
          <w:bCs/>
          <w:sz w:val="28"/>
          <w:szCs w:val="28"/>
        </w:rPr>
        <w:t>0</w:t>
      </w:r>
      <w:r w:rsidR="0044479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E2EB2">
        <w:rPr>
          <w:rFonts w:ascii="Calibri" w:hAnsi="Calibri" w:cs="Calibri"/>
          <w:b/>
          <w:bCs/>
          <w:sz w:val="28"/>
          <w:szCs w:val="28"/>
        </w:rPr>
        <w:t>pm</w:t>
      </w:r>
    </w:p>
    <w:p w:rsidR="00EE2EB2" w:rsidRDefault="00EE2EB2" w:rsidP="00EE2EB2">
      <w:pPr>
        <w:spacing w:after="120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BC River Forecast Centre is </w:t>
      </w:r>
      <w:r w:rsidR="0044479E">
        <w:rPr>
          <w:rFonts w:ascii="Calibri" w:hAnsi="Calibri" w:cs="Calibri"/>
          <w:b/>
          <w:bCs/>
          <w:color w:val="0070C0"/>
        </w:rPr>
        <w:t>up</w:t>
      </w:r>
      <w:r>
        <w:rPr>
          <w:rFonts w:ascii="Calibri" w:hAnsi="Calibri" w:cs="Calibri"/>
          <w:b/>
          <w:bCs/>
          <w:color w:val="0070C0"/>
        </w:rPr>
        <w:t>grading</w:t>
      </w:r>
      <w:r>
        <w:rPr>
          <w:rFonts w:ascii="Calibri" w:hAnsi="Calibri" w:cs="Calibri"/>
          <w:color w:val="000000"/>
        </w:rPr>
        <w:t xml:space="preserve"> a </w:t>
      </w:r>
      <w:r w:rsidRPr="0044479E">
        <w:rPr>
          <w:rFonts w:ascii="Calibri" w:hAnsi="Calibri" w:cs="Calibri"/>
          <w:bCs/>
          <w:color w:val="000000"/>
        </w:rPr>
        <w:t>High Streamflow Advisory</w:t>
      </w:r>
      <w:r>
        <w:rPr>
          <w:rFonts w:ascii="Calibri" w:hAnsi="Calibri" w:cs="Calibri"/>
          <w:color w:val="000000"/>
        </w:rPr>
        <w:t xml:space="preserve"> </w:t>
      </w:r>
      <w:r w:rsidR="0044479E">
        <w:rPr>
          <w:rFonts w:ascii="Calibri" w:hAnsi="Calibri" w:cs="Calibri"/>
          <w:color w:val="000000"/>
        </w:rPr>
        <w:t xml:space="preserve">to a </w:t>
      </w:r>
      <w:r w:rsidR="0044479E" w:rsidRPr="0044479E">
        <w:rPr>
          <w:rFonts w:ascii="Calibri" w:hAnsi="Calibri" w:cs="Calibri"/>
          <w:b/>
          <w:color w:val="000000"/>
        </w:rPr>
        <w:t>Flood Watch</w:t>
      </w:r>
      <w:r w:rsidR="0044479E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for:</w:t>
      </w:r>
    </w:p>
    <w:p w:rsidR="00EE2EB2" w:rsidRDefault="00EE2EB2" w:rsidP="00EE2EB2">
      <w:pPr>
        <w:pStyle w:val="ListParagraph"/>
        <w:numPr>
          <w:ilvl w:val="0"/>
          <w:numId w:val="27"/>
        </w:numPr>
        <w:spacing w:after="120" w:line="276" w:lineRule="auto"/>
        <w:rPr>
          <w:rFonts w:cs="Calibri"/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Somass River basin </w:t>
      </w:r>
      <w:r>
        <w:rPr>
          <w:color w:val="000000"/>
          <w:sz w:val="24"/>
          <w:szCs w:val="24"/>
        </w:rPr>
        <w:t xml:space="preserve">including the </w:t>
      </w:r>
      <w:r>
        <w:rPr>
          <w:b/>
          <w:bCs/>
          <w:color w:val="000000"/>
          <w:sz w:val="24"/>
          <w:szCs w:val="24"/>
        </w:rPr>
        <w:t>Ash River</w:t>
      </w:r>
      <w:r>
        <w:rPr>
          <w:color w:val="000000"/>
          <w:sz w:val="24"/>
          <w:szCs w:val="24"/>
        </w:rPr>
        <w:t xml:space="preserve"> and </w:t>
      </w:r>
      <w:r>
        <w:rPr>
          <w:b/>
          <w:bCs/>
          <w:color w:val="000000"/>
          <w:sz w:val="24"/>
          <w:szCs w:val="24"/>
        </w:rPr>
        <w:t xml:space="preserve">Sproat River </w:t>
      </w:r>
      <w:r>
        <w:rPr>
          <w:color w:val="000000"/>
          <w:sz w:val="24"/>
          <w:szCs w:val="24"/>
        </w:rPr>
        <w:t>and smaller streams in the surrounding area</w:t>
      </w:r>
    </w:p>
    <w:p w:rsidR="000731B6" w:rsidRPr="004B2439" w:rsidRDefault="000731B6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 w:rsidRPr="004B2439">
        <w:rPr>
          <w:rFonts w:asciiTheme="minorHAnsi" w:hAnsiTheme="minorHAnsi"/>
          <w:sz w:val="24"/>
        </w:rPr>
        <w:t>A</w:t>
      </w:r>
      <w:r w:rsidRPr="004B2439">
        <w:rPr>
          <w:rFonts w:asciiTheme="minorHAnsi" w:hAnsiTheme="minorHAnsi"/>
          <w:sz w:val="24"/>
        </w:rPr>
        <w:t xml:space="preserve">nother round of storms is expected </w:t>
      </w:r>
      <w:r w:rsidR="004B2439">
        <w:rPr>
          <w:rFonts w:asciiTheme="minorHAnsi" w:hAnsiTheme="minorHAnsi"/>
          <w:sz w:val="24"/>
        </w:rPr>
        <w:t xml:space="preserve">to affect west and central Vancouver Island </w:t>
      </w:r>
      <w:r w:rsidRPr="004B2439">
        <w:rPr>
          <w:rFonts w:asciiTheme="minorHAnsi" w:hAnsiTheme="minorHAnsi"/>
          <w:sz w:val="24"/>
        </w:rPr>
        <w:t xml:space="preserve">beginning tonight and extending over the next few days. The system has sub-tropical warmth and moisture content and moderate to heavy rainfall is expected along with higher freezing levels. </w:t>
      </w:r>
      <w:r w:rsidR="00220F53" w:rsidRPr="004B2439">
        <w:rPr>
          <w:rFonts w:asciiTheme="minorHAnsi" w:hAnsiTheme="minorHAnsi"/>
          <w:sz w:val="24"/>
        </w:rPr>
        <w:t xml:space="preserve">Forecast rainfall totals range from 40 to </w:t>
      </w:r>
      <w:r w:rsidR="0007422A">
        <w:rPr>
          <w:rFonts w:asciiTheme="minorHAnsi" w:hAnsiTheme="minorHAnsi"/>
          <w:sz w:val="24"/>
        </w:rPr>
        <w:t>6</w:t>
      </w:r>
      <w:r w:rsidR="00220F53" w:rsidRPr="004B2439">
        <w:rPr>
          <w:rFonts w:asciiTheme="minorHAnsi" w:hAnsiTheme="minorHAnsi"/>
          <w:sz w:val="24"/>
        </w:rPr>
        <w:t xml:space="preserve">0 mm for the </w:t>
      </w:r>
      <w:r w:rsidR="004B2439">
        <w:rPr>
          <w:rFonts w:asciiTheme="minorHAnsi" w:hAnsiTheme="minorHAnsi"/>
          <w:sz w:val="24"/>
        </w:rPr>
        <w:t xml:space="preserve">Somass River </w:t>
      </w:r>
      <w:r w:rsidR="00220F53" w:rsidRPr="004B2439">
        <w:rPr>
          <w:rFonts w:asciiTheme="minorHAnsi" w:hAnsiTheme="minorHAnsi"/>
          <w:sz w:val="24"/>
        </w:rPr>
        <w:t xml:space="preserve">basin by Tuesday afternoon. </w:t>
      </w:r>
      <w:r w:rsidR="001C13DD" w:rsidRPr="001C13DD">
        <w:rPr>
          <w:rFonts w:asciiTheme="minorHAnsi" w:hAnsiTheme="minorHAnsi"/>
          <w:sz w:val="24"/>
        </w:rPr>
        <w:t xml:space="preserve">In addition, Environment Canada has indicated that </w:t>
      </w:r>
      <w:r w:rsidR="001C13DD">
        <w:rPr>
          <w:rFonts w:asciiTheme="minorHAnsi" w:hAnsiTheme="minorHAnsi"/>
          <w:sz w:val="24"/>
        </w:rPr>
        <w:t>precipitation will ease in the afternoon Tuesday until Tuesday overnight. F</w:t>
      </w:r>
      <w:r w:rsidR="001C13DD" w:rsidRPr="001C13DD">
        <w:rPr>
          <w:rFonts w:asciiTheme="minorHAnsi" w:hAnsiTheme="minorHAnsi"/>
          <w:sz w:val="24"/>
        </w:rPr>
        <w:t>reezing levels will rise from 1500 m to 2500 m overnight tonight before dropping again later on Tuesday.</w:t>
      </w:r>
    </w:p>
    <w:p w:rsidR="006A486E" w:rsidRPr="004B2439" w:rsidRDefault="00220F53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 w:rsidRPr="004B2439">
        <w:rPr>
          <w:rFonts w:asciiTheme="minorHAnsi" w:hAnsiTheme="minorHAnsi"/>
          <w:sz w:val="24"/>
        </w:rPr>
        <w:t xml:space="preserve">Streamflows in the Ash River and Sproat River are </w:t>
      </w:r>
      <w:proofErr w:type="gramStart"/>
      <w:r w:rsidRPr="004B2439">
        <w:rPr>
          <w:rFonts w:asciiTheme="minorHAnsi" w:hAnsiTheme="minorHAnsi"/>
          <w:sz w:val="24"/>
        </w:rPr>
        <w:t>currently 157 m</w:t>
      </w:r>
      <w:r w:rsidRPr="004B2439">
        <w:rPr>
          <w:rFonts w:asciiTheme="minorHAnsi" w:hAnsiTheme="minorHAnsi"/>
          <w:sz w:val="24"/>
          <w:vertAlign w:val="superscript"/>
        </w:rPr>
        <w:t>3</w:t>
      </w:r>
      <w:r w:rsidRPr="004B2439">
        <w:rPr>
          <w:rFonts w:asciiTheme="minorHAnsi" w:hAnsiTheme="minorHAnsi"/>
          <w:sz w:val="24"/>
        </w:rPr>
        <w:t>/s</w:t>
      </w:r>
      <w:proofErr w:type="gramEnd"/>
      <w:r w:rsidRPr="004B2439">
        <w:rPr>
          <w:rFonts w:asciiTheme="minorHAnsi" w:hAnsiTheme="minorHAnsi"/>
          <w:sz w:val="24"/>
        </w:rPr>
        <w:t xml:space="preserve"> and 189 m</w:t>
      </w:r>
      <w:r w:rsidRPr="004B2439">
        <w:rPr>
          <w:rFonts w:asciiTheme="minorHAnsi" w:hAnsiTheme="minorHAnsi"/>
          <w:sz w:val="24"/>
          <w:vertAlign w:val="superscript"/>
        </w:rPr>
        <w:t>3</w:t>
      </w:r>
      <w:r w:rsidRPr="004B2439">
        <w:rPr>
          <w:rFonts w:asciiTheme="minorHAnsi" w:hAnsiTheme="minorHAnsi"/>
          <w:sz w:val="24"/>
        </w:rPr>
        <w:t xml:space="preserve">/s respectively. </w:t>
      </w:r>
      <w:r w:rsidR="006A486E" w:rsidRPr="004B2439">
        <w:rPr>
          <w:rFonts w:asciiTheme="minorHAnsi" w:hAnsiTheme="minorHAnsi"/>
          <w:sz w:val="24"/>
        </w:rPr>
        <w:t xml:space="preserve">Compared to conditions last Friday, currently there is approximately twice as much base flow in the system and the current rainfall forecast </w:t>
      </w:r>
      <w:r w:rsidR="004B2439" w:rsidRPr="004B2439">
        <w:rPr>
          <w:rFonts w:asciiTheme="minorHAnsi" w:hAnsiTheme="minorHAnsi"/>
          <w:sz w:val="24"/>
        </w:rPr>
        <w:t xml:space="preserve">is </w:t>
      </w:r>
      <w:r w:rsidR="006A486E" w:rsidRPr="004B2439">
        <w:rPr>
          <w:rFonts w:asciiTheme="minorHAnsi" w:hAnsiTheme="minorHAnsi"/>
          <w:sz w:val="24"/>
        </w:rPr>
        <w:t>approximately half of the rainfall forecast for th</w:t>
      </w:r>
      <w:r w:rsidR="001C13DD">
        <w:rPr>
          <w:rFonts w:asciiTheme="minorHAnsi" w:hAnsiTheme="minorHAnsi"/>
          <w:sz w:val="24"/>
        </w:rPr>
        <w:t xml:space="preserve">is past </w:t>
      </w:r>
      <w:r w:rsidR="006A486E" w:rsidRPr="004B2439">
        <w:rPr>
          <w:rFonts w:asciiTheme="minorHAnsi" w:hAnsiTheme="minorHAnsi"/>
          <w:sz w:val="24"/>
        </w:rPr>
        <w:t xml:space="preserve">weekend. </w:t>
      </w:r>
    </w:p>
    <w:p w:rsidR="006A486E" w:rsidRPr="004B2439" w:rsidRDefault="004B2439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 w:rsidRPr="004B2439">
        <w:rPr>
          <w:rFonts w:asciiTheme="minorHAnsi" w:hAnsiTheme="minorHAnsi"/>
          <w:sz w:val="24"/>
        </w:rPr>
        <w:t xml:space="preserve">Based on the forecast rainfall and </w:t>
      </w:r>
      <w:r w:rsidR="006A486E" w:rsidRPr="004B2439">
        <w:rPr>
          <w:rFonts w:asciiTheme="minorHAnsi" w:hAnsiTheme="minorHAnsi"/>
          <w:sz w:val="24"/>
        </w:rPr>
        <w:t xml:space="preserve">streamflows in the Ash River and Sproat River, the estimated flows in the Somass River may reach between the 5-year and 10-year return period flow. This is about 10 to 15% lower than estimated flows </w:t>
      </w:r>
      <w:r w:rsidRPr="004B2439">
        <w:rPr>
          <w:rFonts w:asciiTheme="minorHAnsi" w:hAnsiTheme="minorHAnsi"/>
          <w:sz w:val="24"/>
        </w:rPr>
        <w:t xml:space="preserve">in the Somass River </w:t>
      </w:r>
      <w:r w:rsidR="006A486E" w:rsidRPr="004B2439">
        <w:rPr>
          <w:rFonts w:asciiTheme="minorHAnsi" w:hAnsiTheme="minorHAnsi"/>
          <w:sz w:val="24"/>
        </w:rPr>
        <w:t>from December 2014 that</w:t>
      </w:r>
      <w:r w:rsidRPr="004B2439">
        <w:rPr>
          <w:rFonts w:asciiTheme="minorHAnsi" w:hAnsiTheme="minorHAnsi"/>
          <w:sz w:val="24"/>
        </w:rPr>
        <w:t>, combined with high tides and storm surge, resulted in flooding in the Port Alberni region.</w:t>
      </w:r>
    </w:p>
    <w:p w:rsidR="00220F53" w:rsidRPr="004B2439" w:rsidRDefault="00220F53" w:rsidP="004E58FD">
      <w:pPr>
        <w:pStyle w:val="ListParagraph"/>
        <w:spacing w:after="120"/>
        <w:ind w:left="0"/>
        <w:rPr>
          <w:rFonts w:asciiTheme="minorHAnsi" w:hAnsiTheme="minorHAnsi"/>
          <w:sz w:val="24"/>
        </w:rPr>
      </w:pPr>
      <w:r w:rsidRPr="004B2439">
        <w:rPr>
          <w:rFonts w:asciiTheme="minorHAnsi" w:hAnsiTheme="minorHAnsi"/>
          <w:sz w:val="24"/>
        </w:rPr>
        <w:t xml:space="preserve">Flows in the Somass River are expected to increase by Tuesday morning with potential for flooding in low-lying areas by Tuesday afternoon and additional streamflow increases by </w:t>
      </w:r>
      <w:r w:rsidR="004B2439" w:rsidRPr="004B2439">
        <w:rPr>
          <w:rFonts w:asciiTheme="minorHAnsi" w:hAnsiTheme="minorHAnsi"/>
          <w:sz w:val="24"/>
        </w:rPr>
        <w:t>early evening due to an added pulse of snow melt from higher elevation in the basin.</w:t>
      </w:r>
      <w:r w:rsidRPr="004B2439">
        <w:rPr>
          <w:rFonts w:asciiTheme="minorHAnsi" w:hAnsiTheme="minorHAnsi"/>
          <w:sz w:val="24"/>
        </w:rPr>
        <w:t xml:space="preserve"> </w:t>
      </w:r>
    </w:p>
    <w:p w:rsidR="004B2439" w:rsidRPr="00E84841" w:rsidRDefault="004B2439" w:rsidP="004B2439">
      <w:pPr>
        <w:spacing w:after="120"/>
        <w:rPr>
          <w:rFonts w:asciiTheme="minorHAnsi" w:hAnsiTheme="minorHAnsi"/>
        </w:rPr>
      </w:pPr>
      <w:r w:rsidRPr="00E84841">
        <w:rPr>
          <w:rFonts w:asciiTheme="minorHAnsi" w:hAnsiTheme="minorHAnsi"/>
        </w:rPr>
        <w:t xml:space="preserve">Further details on the storm track and timing are available at the Environment Canada </w:t>
      </w:r>
      <w:hyperlink r:id="rId8" w:history="1">
        <w:r w:rsidRPr="00E84841">
          <w:rPr>
            <w:rStyle w:val="Hyperlink"/>
            <w:rFonts w:asciiTheme="minorHAnsi" w:hAnsiTheme="minorHAnsi"/>
          </w:rPr>
          <w:t>weather blog</w:t>
        </w:r>
      </w:hyperlink>
      <w:r w:rsidRPr="00E84841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Pr="00E84841">
        <w:rPr>
          <w:rFonts w:asciiTheme="minorHAnsi" w:hAnsiTheme="minorHAnsi"/>
        </w:rPr>
        <w:t xml:space="preserve">Details of storm surge forecasts are provided at the B.C. Storm Surge </w:t>
      </w:r>
      <w:hyperlink r:id="rId9" w:history="1">
        <w:r w:rsidRPr="00E84841">
          <w:rPr>
            <w:rStyle w:val="Hyperlink"/>
            <w:rFonts w:asciiTheme="minorHAnsi" w:hAnsiTheme="minorHAnsi"/>
          </w:rPr>
          <w:t>website</w:t>
        </w:r>
      </w:hyperlink>
      <w:r w:rsidRPr="00E84841">
        <w:rPr>
          <w:rFonts w:asciiTheme="minorHAnsi" w:hAnsiTheme="minorHAnsi"/>
        </w:rPr>
        <w:t>.</w:t>
      </w:r>
    </w:p>
    <w:p w:rsidR="004B2439" w:rsidRPr="00E84841" w:rsidRDefault="004B2439" w:rsidP="004B2439">
      <w:pPr>
        <w:spacing w:after="120"/>
        <w:rPr>
          <w:rFonts w:asciiTheme="minorHAnsi" w:hAnsiTheme="minorHAnsi"/>
        </w:rPr>
      </w:pPr>
      <w:r w:rsidRPr="00E84841">
        <w:rPr>
          <w:rFonts w:asciiTheme="minorHAnsi" w:hAnsiTheme="minorHAnsi"/>
        </w:rPr>
        <w:t>The public is cautioned to stay clear of rivers during rain events due to quickly flowing water and potentially unstable riverbanks.</w:t>
      </w:r>
    </w:p>
    <w:bookmarkEnd w:id="0"/>
    <w:p w:rsidR="004E58FD" w:rsidRDefault="004E58FD" w:rsidP="004E58F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hyperlink r:id="rId10" w:history="1">
        <w:r>
          <w:rPr>
            <w:rStyle w:val="Hyperlink"/>
            <w:sz w:val="24"/>
            <w:szCs w:val="24"/>
          </w:rPr>
          <w:t>River Forecast Centre</w:t>
        </w:r>
      </w:hyperlink>
      <w:r>
        <w:rPr>
          <w:sz w:val="24"/>
          <w:szCs w:val="24"/>
        </w:rPr>
        <w:t xml:space="preserve"> will continue to monitor conditions and will provide updates as conditions warrant.</w:t>
      </w:r>
    </w:p>
    <w:p w:rsidR="00D16D7A" w:rsidRPr="00EC65DD" w:rsidRDefault="00D16D7A" w:rsidP="004E58FD">
      <w:pPr>
        <w:pStyle w:val="ListParagraph"/>
        <w:spacing w:after="120"/>
        <w:ind w:left="0"/>
        <w:rPr>
          <w:sz w:val="24"/>
          <w:szCs w:val="24"/>
        </w:rPr>
      </w:pPr>
    </w:p>
    <w:sectPr w:rsidR="00D16D7A" w:rsidRPr="00EC65DD" w:rsidSect="00C55C04">
      <w:headerReference w:type="default" r:id="rId11"/>
      <w:footerReference w:type="default" r:id="rId12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884" w:rsidRDefault="00A51884">
      <w:r>
        <w:separator/>
      </w:r>
    </w:p>
  </w:endnote>
  <w:endnote w:type="continuationSeparator" w:id="0">
    <w:p w:rsidR="00A51884" w:rsidRDefault="00A5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884" w:rsidRDefault="00A51884">
      <w:r>
        <w:separator/>
      </w:r>
    </w:p>
  </w:footnote>
  <w:footnote w:type="continuationSeparator" w:id="0">
    <w:p w:rsidR="00A51884" w:rsidRDefault="00A51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03EC"/>
    <w:rsid w:val="000053AB"/>
    <w:rsid w:val="000058E1"/>
    <w:rsid w:val="000062AD"/>
    <w:rsid w:val="00010047"/>
    <w:rsid w:val="0001029A"/>
    <w:rsid w:val="00015669"/>
    <w:rsid w:val="00017E93"/>
    <w:rsid w:val="00017F65"/>
    <w:rsid w:val="000240D2"/>
    <w:rsid w:val="00025F0C"/>
    <w:rsid w:val="00026573"/>
    <w:rsid w:val="00027D8C"/>
    <w:rsid w:val="00030493"/>
    <w:rsid w:val="000346F8"/>
    <w:rsid w:val="00051FCC"/>
    <w:rsid w:val="00052EAD"/>
    <w:rsid w:val="00054217"/>
    <w:rsid w:val="00072C2A"/>
    <w:rsid w:val="000731B6"/>
    <w:rsid w:val="000742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1853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373"/>
    <w:rsid w:val="00146F52"/>
    <w:rsid w:val="001472E6"/>
    <w:rsid w:val="001502DD"/>
    <w:rsid w:val="0015357E"/>
    <w:rsid w:val="00153CD1"/>
    <w:rsid w:val="001626F9"/>
    <w:rsid w:val="0016594D"/>
    <w:rsid w:val="00171766"/>
    <w:rsid w:val="00171FC3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C13DD"/>
    <w:rsid w:val="001D0530"/>
    <w:rsid w:val="001D366F"/>
    <w:rsid w:val="001D5157"/>
    <w:rsid w:val="001D5620"/>
    <w:rsid w:val="001D5A7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0F53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C0462"/>
    <w:rsid w:val="002C1893"/>
    <w:rsid w:val="002C2860"/>
    <w:rsid w:val="002C3C04"/>
    <w:rsid w:val="002D04DD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83D"/>
    <w:rsid w:val="003260C6"/>
    <w:rsid w:val="00330C4E"/>
    <w:rsid w:val="00331D4E"/>
    <w:rsid w:val="00331F79"/>
    <w:rsid w:val="00336C12"/>
    <w:rsid w:val="00341444"/>
    <w:rsid w:val="0034230C"/>
    <w:rsid w:val="003430F3"/>
    <w:rsid w:val="003443A5"/>
    <w:rsid w:val="0034659E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0F17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128"/>
    <w:rsid w:val="003E2D86"/>
    <w:rsid w:val="003E741D"/>
    <w:rsid w:val="003F0296"/>
    <w:rsid w:val="003F0423"/>
    <w:rsid w:val="003F2674"/>
    <w:rsid w:val="003F5F73"/>
    <w:rsid w:val="00400BB4"/>
    <w:rsid w:val="00401821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79E"/>
    <w:rsid w:val="00444A27"/>
    <w:rsid w:val="00446E9E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B2439"/>
    <w:rsid w:val="004C10A2"/>
    <w:rsid w:val="004C23F8"/>
    <w:rsid w:val="004C3D24"/>
    <w:rsid w:val="004C50EA"/>
    <w:rsid w:val="004D05AA"/>
    <w:rsid w:val="004D0837"/>
    <w:rsid w:val="004D2A05"/>
    <w:rsid w:val="004D30A7"/>
    <w:rsid w:val="004D4F42"/>
    <w:rsid w:val="004D5382"/>
    <w:rsid w:val="004E2A1D"/>
    <w:rsid w:val="004E58FD"/>
    <w:rsid w:val="004E5B5E"/>
    <w:rsid w:val="004E5FFD"/>
    <w:rsid w:val="004E69E1"/>
    <w:rsid w:val="004F259B"/>
    <w:rsid w:val="004F2E36"/>
    <w:rsid w:val="004F7E3D"/>
    <w:rsid w:val="00500E87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12BF"/>
    <w:rsid w:val="00593623"/>
    <w:rsid w:val="00594B30"/>
    <w:rsid w:val="00594E38"/>
    <w:rsid w:val="00597BAA"/>
    <w:rsid w:val="005A3540"/>
    <w:rsid w:val="005A361C"/>
    <w:rsid w:val="005A5A47"/>
    <w:rsid w:val="005A5F1C"/>
    <w:rsid w:val="005A7259"/>
    <w:rsid w:val="005B2207"/>
    <w:rsid w:val="005C1592"/>
    <w:rsid w:val="005C3973"/>
    <w:rsid w:val="005C756B"/>
    <w:rsid w:val="005D6478"/>
    <w:rsid w:val="005E0133"/>
    <w:rsid w:val="005E0641"/>
    <w:rsid w:val="005F08B0"/>
    <w:rsid w:val="005F1477"/>
    <w:rsid w:val="005F33A4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486E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30F4"/>
    <w:rsid w:val="006F57EF"/>
    <w:rsid w:val="006F671E"/>
    <w:rsid w:val="006F7017"/>
    <w:rsid w:val="006F7CC6"/>
    <w:rsid w:val="0070086F"/>
    <w:rsid w:val="007018AD"/>
    <w:rsid w:val="00710343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63717"/>
    <w:rsid w:val="007705F5"/>
    <w:rsid w:val="00773029"/>
    <w:rsid w:val="007746BA"/>
    <w:rsid w:val="007935E9"/>
    <w:rsid w:val="00794ABD"/>
    <w:rsid w:val="007976B6"/>
    <w:rsid w:val="007A0C5A"/>
    <w:rsid w:val="007A266B"/>
    <w:rsid w:val="007A60E0"/>
    <w:rsid w:val="007A71E6"/>
    <w:rsid w:val="007B0CDF"/>
    <w:rsid w:val="007B2437"/>
    <w:rsid w:val="007B299B"/>
    <w:rsid w:val="007C56FB"/>
    <w:rsid w:val="007E6967"/>
    <w:rsid w:val="007F3A54"/>
    <w:rsid w:val="007F5896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8CD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2B09"/>
    <w:rsid w:val="00891F4C"/>
    <w:rsid w:val="00897097"/>
    <w:rsid w:val="008A1422"/>
    <w:rsid w:val="008A5892"/>
    <w:rsid w:val="008A5A47"/>
    <w:rsid w:val="008A5A4A"/>
    <w:rsid w:val="008A5AFF"/>
    <w:rsid w:val="008A66FD"/>
    <w:rsid w:val="008A701D"/>
    <w:rsid w:val="008B370F"/>
    <w:rsid w:val="008B3948"/>
    <w:rsid w:val="008B5C1A"/>
    <w:rsid w:val="008B7AF7"/>
    <w:rsid w:val="008C188F"/>
    <w:rsid w:val="008C3110"/>
    <w:rsid w:val="008C6FC7"/>
    <w:rsid w:val="008D0F49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7F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38E8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884"/>
    <w:rsid w:val="00A51B3D"/>
    <w:rsid w:val="00A5352E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5998"/>
    <w:rsid w:val="00AF6D69"/>
    <w:rsid w:val="00AF7319"/>
    <w:rsid w:val="00B01962"/>
    <w:rsid w:val="00B06C91"/>
    <w:rsid w:val="00B07AF1"/>
    <w:rsid w:val="00B1092E"/>
    <w:rsid w:val="00B12247"/>
    <w:rsid w:val="00B12CC9"/>
    <w:rsid w:val="00B17DD4"/>
    <w:rsid w:val="00B250D5"/>
    <w:rsid w:val="00B313A1"/>
    <w:rsid w:val="00B313DD"/>
    <w:rsid w:val="00B36921"/>
    <w:rsid w:val="00B37BA2"/>
    <w:rsid w:val="00B41555"/>
    <w:rsid w:val="00B43F40"/>
    <w:rsid w:val="00B45053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C7BC1"/>
    <w:rsid w:val="00BD1F72"/>
    <w:rsid w:val="00BE1032"/>
    <w:rsid w:val="00BF03DD"/>
    <w:rsid w:val="00BF222F"/>
    <w:rsid w:val="00C00867"/>
    <w:rsid w:val="00C00AD1"/>
    <w:rsid w:val="00C02B48"/>
    <w:rsid w:val="00C13AB6"/>
    <w:rsid w:val="00C14678"/>
    <w:rsid w:val="00C2776E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76594"/>
    <w:rsid w:val="00C81C00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6829"/>
    <w:rsid w:val="00CF7DA8"/>
    <w:rsid w:val="00D01DF2"/>
    <w:rsid w:val="00D01FDD"/>
    <w:rsid w:val="00D04757"/>
    <w:rsid w:val="00D10885"/>
    <w:rsid w:val="00D14007"/>
    <w:rsid w:val="00D16BF5"/>
    <w:rsid w:val="00D16D7A"/>
    <w:rsid w:val="00D17951"/>
    <w:rsid w:val="00D307DA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5CC6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C48AA"/>
    <w:rsid w:val="00DC5EB5"/>
    <w:rsid w:val="00DC69EB"/>
    <w:rsid w:val="00DD4FE0"/>
    <w:rsid w:val="00DD6FBE"/>
    <w:rsid w:val="00DE19E8"/>
    <w:rsid w:val="00DE4387"/>
    <w:rsid w:val="00DE6E10"/>
    <w:rsid w:val="00DF41B7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2168"/>
    <w:rsid w:val="00EB4FDC"/>
    <w:rsid w:val="00EC0D69"/>
    <w:rsid w:val="00EC3E8E"/>
    <w:rsid w:val="00EC6475"/>
    <w:rsid w:val="00EC65DD"/>
    <w:rsid w:val="00ED5AF2"/>
    <w:rsid w:val="00ED7E64"/>
    <w:rsid w:val="00EE0A58"/>
    <w:rsid w:val="00EE2EB2"/>
    <w:rsid w:val="00EE306F"/>
    <w:rsid w:val="00EE4AE1"/>
    <w:rsid w:val="00EE54C3"/>
    <w:rsid w:val="00F00D72"/>
    <w:rsid w:val="00F00FF7"/>
    <w:rsid w:val="00F02BC8"/>
    <w:rsid w:val="00F108BD"/>
    <w:rsid w:val="00F160FE"/>
    <w:rsid w:val="00F2108E"/>
    <w:rsid w:val="00F42CF1"/>
    <w:rsid w:val="00F455F5"/>
    <w:rsid w:val="00F46E19"/>
    <w:rsid w:val="00F5001C"/>
    <w:rsid w:val="00F64137"/>
    <w:rsid w:val="00F65841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77CD"/>
    <w:rsid w:val="00FD0C7B"/>
    <w:rsid w:val="00FD235E"/>
    <w:rsid w:val="00FD58BE"/>
    <w:rsid w:val="00FE3E36"/>
    <w:rsid w:val="00FE6146"/>
    <w:rsid w:val="00FE7137"/>
    <w:rsid w:val="00FF379F"/>
    <w:rsid w:val="00FF3B8D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lanche.ca/weathe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bcrfc.env.gov.bc.ca/index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ormsurgebc.ca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359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Gardner, Tobi FLNR:EX</cp:lastModifiedBy>
  <cp:revision>4</cp:revision>
  <cp:lastPrinted>2012-10-30T23:13:00Z</cp:lastPrinted>
  <dcterms:created xsi:type="dcterms:W3CDTF">2015-12-07T23:40:00Z</dcterms:created>
  <dcterms:modified xsi:type="dcterms:W3CDTF">2015-12-08T01:08:00Z</dcterms:modified>
</cp:coreProperties>
</file>