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439" w:rsidRDefault="0044479E" w:rsidP="00EE2EB2">
      <w:pPr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Flood Watch</w:t>
      </w:r>
      <w:r w:rsidR="00EE2EB2">
        <w:rPr>
          <w:rFonts w:ascii="Calibri" w:hAnsi="Calibri" w:cs="Calibri"/>
          <w:b/>
          <w:bCs/>
          <w:color w:val="000000"/>
          <w:sz w:val="28"/>
          <w:szCs w:val="28"/>
        </w:rPr>
        <w:t>: Somass River</w:t>
      </w:r>
    </w:p>
    <w:p w:rsidR="00EE2EB2" w:rsidRDefault="008436AA" w:rsidP="00EE2EB2">
      <w:pPr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UPDATED</w:t>
      </w:r>
      <w:r w:rsidR="004B2439">
        <w:rPr>
          <w:rFonts w:ascii="Calibri" w:hAnsi="Calibri" w:cs="Calibri"/>
          <w:b/>
          <w:bCs/>
          <w:color w:val="000000"/>
          <w:sz w:val="28"/>
          <w:szCs w:val="28"/>
        </w:rPr>
        <w:t xml:space="preserve">: </w:t>
      </w:r>
      <w:r w:rsidR="00EE2EB2">
        <w:rPr>
          <w:rFonts w:ascii="Calibri" w:hAnsi="Calibri" w:cs="Calibri"/>
          <w:b/>
          <w:bCs/>
          <w:color w:val="000000"/>
          <w:sz w:val="28"/>
          <w:szCs w:val="28"/>
        </w:rPr>
        <w:t xml:space="preserve">December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8</w:t>
      </w:r>
      <w:r w:rsidR="00EE2EB2">
        <w:rPr>
          <w:rFonts w:ascii="Calibri" w:hAnsi="Calibri" w:cs="Calibri"/>
          <w:b/>
          <w:bCs/>
          <w:color w:val="000000"/>
          <w:sz w:val="28"/>
          <w:szCs w:val="28"/>
        </w:rPr>
        <w:t xml:space="preserve">, 2015 </w:t>
      </w:r>
      <w:r w:rsidR="003E52EE">
        <w:rPr>
          <w:rFonts w:ascii="Calibri" w:hAnsi="Calibri" w:cs="Calibri"/>
          <w:b/>
          <w:bCs/>
          <w:color w:val="000000"/>
          <w:sz w:val="28"/>
          <w:szCs w:val="28"/>
        </w:rPr>
        <w:t>2</w:t>
      </w:r>
      <w:r w:rsidR="00EE2EB2">
        <w:rPr>
          <w:rFonts w:ascii="Calibri" w:hAnsi="Calibri" w:cs="Calibri"/>
          <w:b/>
          <w:bCs/>
          <w:sz w:val="28"/>
          <w:szCs w:val="28"/>
        </w:rPr>
        <w:t>:</w:t>
      </w:r>
      <w:r w:rsidR="003E52EE">
        <w:rPr>
          <w:rFonts w:ascii="Calibri" w:hAnsi="Calibri" w:cs="Calibri"/>
          <w:b/>
          <w:bCs/>
          <w:sz w:val="28"/>
          <w:szCs w:val="28"/>
        </w:rPr>
        <w:t>45</w:t>
      </w:r>
      <w:r w:rsidR="0044479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EE2EB2">
        <w:rPr>
          <w:rFonts w:ascii="Calibri" w:hAnsi="Calibri" w:cs="Calibri"/>
          <w:b/>
          <w:bCs/>
          <w:sz w:val="28"/>
          <w:szCs w:val="28"/>
        </w:rPr>
        <w:t>pm</w:t>
      </w:r>
      <w:bookmarkStart w:id="0" w:name="_GoBack"/>
      <w:bookmarkEnd w:id="0"/>
    </w:p>
    <w:p w:rsidR="00EE2EB2" w:rsidRDefault="00EE2EB2" w:rsidP="00EE2EB2">
      <w:pPr>
        <w:spacing w:after="120"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BC River Forecast Centre is </w:t>
      </w:r>
      <w:r w:rsidR="008436AA">
        <w:rPr>
          <w:rFonts w:ascii="Calibri" w:hAnsi="Calibri" w:cs="Calibri"/>
          <w:b/>
          <w:bCs/>
          <w:color w:val="0070C0"/>
        </w:rPr>
        <w:t xml:space="preserve">maintaining </w:t>
      </w:r>
      <w:r w:rsidR="0044479E">
        <w:rPr>
          <w:rFonts w:ascii="Calibri" w:hAnsi="Calibri" w:cs="Calibri"/>
          <w:color w:val="000000"/>
        </w:rPr>
        <w:t xml:space="preserve">a </w:t>
      </w:r>
      <w:r w:rsidR="0044479E" w:rsidRPr="0044479E">
        <w:rPr>
          <w:rFonts w:ascii="Calibri" w:hAnsi="Calibri" w:cs="Calibri"/>
          <w:b/>
          <w:color w:val="000000"/>
        </w:rPr>
        <w:t>Flood Watch</w:t>
      </w:r>
      <w:r w:rsidR="0044479E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for:</w:t>
      </w:r>
    </w:p>
    <w:p w:rsidR="00EE2EB2" w:rsidRDefault="00EE2EB2" w:rsidP="00EE2EB2">
      <w:pPr>
        <w:pStyle w:val="ListParagraph"/>
        <w:numPr>
          <w:ilvl w:val="0"/>
          <w:numId w:val="27"/>
        </w:numPr>
        <w:spacing w:after="120" w:line="276" w:lineRule="auto"/>
        <w:rPr>
          <w:rFonts w:cs="Calibri"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Somass River basin </w:t>
      </w:r>
      <w:r>
        <w:rPr>
          <w:color w:val="000000"/>
          <w:sz w:val="24"/>
          <w:szCs w:val="24"/>
        </w:rPr>
        <w:t xml:space="preserve">including the </w:t>
      </w:r>
      <w:r>
        <w:rPr>
          <w:b/>
          <w:bCs/>
          <w:color w:val="000000"/>
          <w:sz w:val="24"/>
          <w:szCs w:val="24"/>
        </w:rPr>
        <w:t>Ash River</w:t>
      </w:r>
      <w:r>
        <w:rPr>
          <w:color w:val="000000"/>
          <w:sz w:val="24"/>
          <w:szCs w:val="24"/>
        </w:rPr>
        <w:t xml:space="preserve"> and </w:t>
      </w:r>
      <w:r>
        <w:rPr>
          <w:b/>
          <w:bCs/>
          <w:color w:val="000000"/>
          <w:sz w:val="24"/>
          <w:szCs w:val="24"/>
        </w:rPr>
        <w:t xml:space="preserve">Sproat River </w:t>
      </w:r>
      <w:r>
        <w:rPr>
          <w:color w:val="000000"/>
          <w:sz w:val="24"/>
          <w:szCs w:val="24"/>
        </w:rPr>
        <w:t>and smaller streams in the surrounding area</w:t>
      </w:r>
    </w:p>
    <w:p w:rsidR="008436AA" w:rsidRDefault="008436AA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Rainfall totals around central Vancouver Island overnight ranged from 30 to 75 mm with 35 mm recorded at the Beaver Creek Forest Weather Service station. Freezing levels rose to 2000 m along the South Coast and snowmelt was notable at several B.C. MoE automated snow stations in the region. </w:t>
      </w:r>
    </w:p>
    <w:p w:rsidR="00840A9F" w:rsidRDefault="00840A9F" w:rsidP="00840A9F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The </w:t>
      </w:r>
      <w:r w:rsidRPr="001C13DD">
        <w:rPr>
          <w:rFonts w:asciiTheme="minorHAnsi" w:hAnsiTheme="minorHAnsi"/>
          <w:sz w:val="24"/>
        </w:rPr>
        <w:t xml:space="preserve">Environment Canada </w:t>
      </w:r>
      <w:r>
        <w:rPr>
          <w:rFonts w:asciiTheme="minorHAnsi" w:hAnsiTheme="minorHAnsi"/>
          <w:sz w:val="24"/>
        </w:rPr>
        <w:t xml:space="preserve">forecast for the next two days indicates </w:t>
      </w:r>
      <w:r w:rsidRPr="001C13DD">
        <w:rPr>
          <w:rFonts w:asciiTheme="minorHAnsi" w:hAnsiTheme="minorHAnsi"/>
          <w:sz w:val="24"/>
        </w:rPr>
        <w:t xml:space="preserve">that </w:t>
      </w:r>
      <w:r>
        <w:rPr>
          <w:rFonts w:asciiTheme="minorHAnsi" w:hAnsiTheme="minorHAnsi"/>
          <w:sz w:val="24"/>
        </w:rPr>
        <w:t xml:space="preserve">precipitation will </w:t>
      </w:r>
      <w:r w:rsidR="0004684C">
        <w:rPr>
          <w:rFonts w:asciiTheme="minorHAnsi" w:hAnsiTheme="minorHAnsi"/>
          <w:sz w:val="24"/>
        </w:rPr>
        <w:t>occur</w:t>
      </w:r>
      <w:r>
        <w:rPr>
          <w:rFonts w:asciiTheme="minorHAnsi" w:hAnsiTheme="minorHAnsi"/>
          <w:sz w:val="24"/>
        </w:rPr>
        <w:t xml:space="preserve"> this evening through to Wednesday morning with totals from 15 to 35 mm in the Somass River basin. Although cooler conditions are expected, snowmelt is still probable at mid-elevations in the basin. On Wednesday, a dry spell through the day will be followed by another system with 20 to 30 mm of precipitation forecast for Wednesday night.</w:t>
      </w:r>
    </w:p>
    <w:p w:rsidR="00840A9F" w:rsidRDefault="008436AA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 w:rsidRPr="004B2439">
        <w:rPr>
          <w:rFonts w:asciiTheme="minorHAnsi" w:hAnsiTheme="minorHAnsi"/>
          <w:sz w:val="24"/>
        </w:rPr>
        <w:t xml:space="preserve">Streamflows in the Ash River </w:t>
      </w:r>
      <w:r>
        <w:rPr>
          <w:rFonts w:asciiTheme="minorHAnsi" w:hAnsiTheme="minorHAnsi"/>
          <w:sz w:val="24"/>
        </w:rPr>
        <w:t xml:space="preserve">decreased overnight but have rebounded today due to runoff from rainfall and snowmelt. Currently, the Ash River is flowing </w:t>
      </w:r>
      <w:proofErr w:type="gramStart"/>
      <w:r>
        <w:rPr>
          <w:rFonts w:asciiTheme="minorHAnsi" w:hAnsiTheme="minorHAnsi"/>
          <w:sz w:val="24"/>
        </w:rPr>
        <w:t>at approximately 14</w:t>
      </w:r>
      <w:r w:rsidR="003E52EE">
        <w:rPr>
          <w:rFonts w:asciiTheme="minorHAnsi" w:hAnsiTheme="minorHAnsi"/>
          <w:sz w:val="24"/>
        </w:rPr>
        <w:t>6</w:t>
      </w:r>
      <w:r>
        <w:rPr>
          <w:rFonts w:asciiTheme="minorHAnsi" w:hAnsiTheme="minorHAnsi"/>
          <w:sz w:val="24"/>
        </w:rPr>
        <w:t xml:space="preserve"> </w:t>
      </w:r>
      <w:r w:rsidRPr="004B2439">
        <w:rPr>
          <w:rFonts w:asciiTheme="minorHAnsi" w:hAnsiTheme="minorHAnsi"/>
          <w:sz w:val="24"/>
        </w:rPr>
        <w:t>m</w:t>
      </w:r>
      <w:r w:rsidRPr="004B2439">
        <w:rPr>
          <w:rFonts w:asciiTheme="minorHAnsi" w:hAnsiTheme="minorHAnsi"/>
          <w:sz w:val="24"/>
          <w:vertAlign w:val="superscript"/>
        </w:rPr>
        <w:t>3</w:t>
      </w:r>
      <w:r w:rsidRPr="004B2439">
        <w:rPr>
          <w:rFonts w:asciiTheme="minorHAnsi" w:hAnsiTheme="minorHAnsi"/>
          <w:sz w:val="24"/>
        </w:rPr>
        <w:t xml:space="preserve">/s </w:t>
      </w:r>
      <w:r>
        <w:rPr>
          <w:rFonts w:asciiTheme="minorHAnsi" w:hAnsiTheme="minorHAnsi"/>
          <w:sz w:val="24"/>
        </w:rPr>
        <w:t>at the Water Survey of Canada gauge (08HB023)</w:t>
      </w:r>
      <w:proofErr w:type="gramEnd"/>
      <w:r>
        <w:rPr>
          <w:rFonts w:asciiTheme="minorHAnsi" w:hAnsiTheme="minorHAnsi"/>
          <w:sz w:val="24"/>
        </w:rPr>
        <w:t xml:space="preserve">. The </w:t>
      </w:r>
      <w:r w:rsidRPr="004B2439">
        <w:rPr>
          <w:rFonts w:asciiTheme="minorHAnsi" w:hAnsiTheme="minorHAnsi"/>
          <w:sz w:val="24"/>
        </w:rPr>
        <w:t xml:space="preserve">Sproat River </w:t>
      </w:r>
      <w:r>
        <w:rPr>
          <w:rFonts w:asciiTheme="minorHAnsi" w:hAnsiTheme="minorHAnsi"/>
          <w:sz w:val="24"/>
        </w:rPr>
        <w:t xml:space="preserve">has increased </w:t>
      </w:r>
      <w:proofErr w:type="gramStart"/>
      <w:r w:rsidR="00840A9F">
        <w:rPr>
          <w:rFonts w:asciiTheme="minorHAnsi" w:hAnsiTheme="minorHAnsi"/>
          <w:sz w:val="24"/>
        </w:rPr>
        <w:t xml:space="preserve">to 193 </w:t>
      </w:r>
      <w:r w:rsidR="00840A9F" w:rsidRPr="004B2439">
        <w:rPr>
          <w:rFonts w:asciiTheme="minorHAnsi" w:hAnsiTheme="minorHAnsi"/>
          <w:sz w:val="24"/>
        </w:rPr>
        <w:t>m</w:t>
      </w:r>
      <w:r w:rsidR="00840A9F" w:rsidRPr="004B2439">
        <w:rPr>
          <w:rFonts w:asciiTheme="minorHAnsi" w:hAnsiTheme="minorHAnsi"/>
          <w:sz w:val="24"/>
          <w:vertAlign w:val="superscript"/>
        </w:rPr>
        <w:t>3</w:t>
      </w:r>
      <w:r w:rsidR="00840A9F" w:rsidRPr="004B2439">
        <w:rPr>
          <w:rFonts w:asciiTheme="minorHAnsi" w:hAnsiTheme="minorHAnsi"/>
          <w:sz w:val="24"/>
        </w:rPr>
        <w:t xml:space="preserve">/s </w:t>
      </w:r>
      <w:r w:rsidR="00840A9F">
        <w:rPr>
          <w:rFonts w:asciiTheme="minorHAnsi" w:hAnsiTheme="minorHAnsi"/>
          <w:sz w:val="24"/>
        </w:rPr>
        <w:t>today as measured at the WSC gauge (08HB008)</w:t>
      </w:r>
      <w:proofErr w:type="gramEnd"/>
      <w:r w:rsidR="00840A9F">
        <w:rPr>
          <w:rFonts w:asciiTheme="minorHAnsi" w:hAnsiTheme="minorHAnsi"/>
          <w:sz w:val="24"/>
        </w:rPr>
        <w:t xml:space="preserve">. </w:t>
      </w:r>
    </w:p>
    <w:p w:rsidR="008436AA" w:rsidRDefault="00840A9F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With lighter precipitation totals overnight and less </w:t>
      </w:r>
      <w:r w:rsidR="007A675B">
        <w:rPr>
          <w:rFonts w:asciiTheme="minorHAnsi" w:hAnsiTheme="minorHAnsi"/>
          <w:sz w:val="24"/>
        </w:rPr>
        <w:t xml:space="preserve">rain </w:t>
      </w:r>
      <w:r>
        <w:rPr>
          <w:rFonts w:asciiTheme="minorHAnsi" w:hAnsiTheme="minorHAnsi"/>
          <w:sz w:val="24"/>
        </w:rPr>
        <w:t xml:space="preserve">forecast for Tuesday night, the </w:t>
      </w:r>
      <w:r w:rsidR="003E52EE">
        <w:rPr>
          <w:rFonts w:asciiTheme="minorHAnsi" w:hAnsiTheme="minorHAnsi"/>
          <w:sz w:val="24"/>
        </w:rPr>
        <w:t xml:space="preserve">river </w:t>
      </w:r>
      <w:r>
        <w:rPr>
          <w:rFonts w:asciiTheme="minorHAnsi" w:hAnsiTheme="minorHAnsi"/>
          <w:sz w:val="24"/>
        </w:rPr>
        <w:t xml:space="preserve">forecast modeling for the Somass River near Port Alberni indicates </w:t>
      </w:r>
      <w:r w:rsidR="007A675B">
        <w:rPr>
          <w:rFonts w:asciiTheme="minorHAnsi" w:hAnsiTheme="minorHAnsi"/>
          <w:sz w:val="24"/>
        </w:rPr>
        <w:t>stream</w:t>
      </w:r>
      <w:r>
        <w:rPr>
          <w:rFonts w:asciiTheme="minorHAnsi" w:hAnsiTheme="minorHAnsi"/>
          <w:sz w:val="24"/>
        </w:rPr>
        <w:t xml:space="preserve">flows are likely to peak below the 5-year return period flow overnight. However, based on current </w:t>
      </w:r>
      <w:r w:rsidR="003E52EE">
        <w:rPr>
          <w:rFonts w:asciiTheme="minorHAnsi" w:hAnsiTheme="minorHAnsi"/>
          <w:sz w:val="24"/>
        </w:rPr>
        <w:t xml:space="preserve">weather forecast </w:t>
      </w:r>
      <w:r>
        <w:rPr>
          <w:rFonts w:asciiTheme="minorHAnsi" w:hAnsiTheme="minorHAnsi"/>
          <w:sz w:val="24"/>
        </w:rPr>
        <w:t xml:space="preserve">conditions, there is a possibility that </w:t>
      </w:r>
      <w:r w:rsidR="007A675B">
        <w:rPr>
          <w:rFonts w:asciiTheme="minorHAnsi" w:hAnsiTheme="minorHAnsi"/>
          <w:sz w:val="24"/>
        </w:rPr>
        <w:t>stream</w:t>
      </w:r>
      <w:r>
        <w:rPr>
          <w:rFonts w:asciiTheme="minorHAnsi" w:hAnsiTheme="minorHAnsi"/>
          <w:sz w:val="24"/>
        </w:rPr>
        <w:t>flows may increase again on Thursday</w:t>
      </w:r>
      <w:r w:rsidR="007A675B">
        <w:rPr>
          <w:rFonts w:asciiTheme="minorHAnsi" w:hAnsiTheme="minorHAnsi"/>
          <w:sz w:val="24"/>
        </w:rPr>
        <w:t xml:space="preserve"> to levels close to the 5-year return period flow. These </w:t>
      </w:r>
      <w:r w:rsidR="003E52EE">
        <w:rPr>
          <w:rFonts w:asciiTheme="minorHAnsi" w:hAnsiTheme="minorHAnsi"/>
          <w:sz w:val="24"/>
        </w:rPr>
        <w:t xml:space="preserve">river </w:t>
      </w:r>
      <w:r w:rsidR="007A675B">
        <w:rPr>
          <w:rFonts w:asciiTheme="minorHAnsi" w:hAnsiTheme="minorHAnsi"/>
          <w:sz w:val="24"/>
        </w:rPr>
        <w:t xml:space="preserve">forecast conditions are below the estimated streamflows on the Somass River in December 2014. </w:t>
      </w:r>
    </w:p>
    <w:p w:rsidR="004B2439" w:rsidRPr="00E84841" w:rsidRDefault="004B2439" w:rsidP="004B2439">
      <w:pPr>
        <w:spacing w:after="120"/>
        <w:rPr>
          <w:rFonts w:asciiTheme="minorHAnsi" w:hAnsiTheme="minorHAnsi"/>
        </w:rPr>
      </w:pPr>
      <w:r w:rsidRPr="00E84841">
        <w:rPr>
          <w:rFonts w:asciiTheme="minorHAnsi" w:hAnsiTheme="minorHAnsi"/>
        </w:rPr>
        <w:t xml:space="preserve">Further details on the storm track and timing are available at the Environment Canada </w:t>
      </w:r>
      <w:hyperlink r:id="rId8" w:history="1">
        <w:r w:rsidRPr="00E84841">
          <w:rPr>
            <w:rStyle w:val="Hyperlink"/>
            <w:rFonts w:asciiTheme="minorHAnsi" w:hAnsiTheme="minorHAnsi"/>
          </w:rPr>
          <w:t>weather blog</w:t>
        </w:r>
      </w:hyperlink>
      <w:r w:rsidRPr="00E84841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r w:rsidRPr="00E84841">
        <w:rPr>
          <w:rFonts w:asciiTheme="minorHAnsi" w:hAnsiTheme="minorHAnsi"/>
        </w:rPr>
        <w:t xml:space="preserve">Details of storm surge forecasts are provided at the B.C. Storm Surge </w:t>
      </w:r>
      <w:hyperlink r:id="rId9" w:history="1">
        <w:r w:rsidRPr="00E84841">
          <w:rPr>
            <w:rStyle w:val="Hyperlink"/>
            <w:rFonts w:asciiTheme="minorHAnsi" w:hAnsiTheme="minorHAnsi"/>
          </w:rPr>
          <w:t>website</w:t>
        </w:r>
      </w:hyperlink>
      <w:r w:rsidRPr="00E84841">
        <w:rPr>
          <w:rFonts w:asciiTheme="minorHAnsi" w:hAnsiTheme="minorHAnsi"/>
        </w:rPr>
        <w:t>.</w:t>
      </w:r>
    </w:p>
    <w:p w:rsidR="004B2439" w:rsidRPr="00E84841" w:rsidRDefault="004B2439" w:rsidP="004B2439">
      <w:pPr>
        <w:spacing w:after="120"/>
        <w:rPr>
          <w:rFonts w:asciiTheme="minorHAnsi" w:hAnsiTheme="minorHAnsi"/>
        </w:rPr>
      </w:pPr>
      <w:r w:rsidRPr="00E84841">
        <w:rPr>
          <w:rFonts w:asciiTheme="minorHAnsi" w:hAnsiTheme="minorHAnsi"/>
        </w:rPr>
        <w:t>The public is cautioned to stay clear of rivers during rain events due to quickly flowing water and potentially unstable riverbanks.</w:t>
      </w:r>
    </w:p>
    <w:p w:rsidR="004E58FD" w:rsidRDefault="004E58FD" w:rsidP="004E58F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hyperlink r:id="rId10" w:history="1">
        <w:r>
          <w:rPr>
            <w:rStyle w:val="Hyperlink"/>
            <w:sz w:val="24"/>
            <w:szCs w:val="24"/>
          </w:rPr>
          <w:t>River Forecast Centre</w:t>
        </w:r>
      </w:hyperlink>
      <w:r>
        <w:rPr>
          <w:sz w:val="24"/>
          <w:szCs w:val="24"/>
        </w:rPr>
        <w:t xml:space="preserve"> will continue to monitor conditions and will provide updates as conditions warrant.</w:t>
      </w:r>
    </w:p>
    <w:p w:rsidR="00D16D7A" w:rsidRPr="00EC65DD" w:rsidRDefault="00D16D7A" w:rsidP="004E58FD">
      <w:pPr>
        <w:pStyle w:val="ListParagraph"/>
        <w:spacing w:after="120"/>
        <w:ind w:left="0"/>
        <w:rPr>
          <w:sz w:val="24"/>
          <w:szCs w:val="24"/>
        </w:rPr>
      </w:pPr>
    </w:p>
    <w:sectPr w:rsidR="00D16D7A" w:rsidRPr="00EC65DD" w:rsidSect="00C55C04">
      <w:headerReference w:type="default" r:id="rId11"/>
      <w:footerReference w:type="default" r:id="rId12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884" w:rsidRDefault="00A51884">
      <w:r>
        <w:separator/>
      </w:r>
    </w:p>
  </w:endnote>
  <w:endnote w:type="continuationSeparator" w:id="0">
    <w:p w:rsidR="00A51884" w:rsidRDefault="00A5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884" w:rsidRDefault="00A51884">
      <w:r>
        <w:separator/>
      </w:r>
    </w:p>
  </w:footnote>
  <w:footnote w:type="continuationSeparator" w:id="0">
    <w:p w:rsidR="00A51884" w:rsidRDefault="00A518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03EC"/>
    <w:rsid w:val="000053AB"/>
    <w:rsid w:val="000058E1"/>
    <w:rsid w:val="000062AD"/>
    <w:rsid w:val="00010047"/>
    <w:rsid w:val="0001029A"/>
    <w:rsid w:val="00015669"/>
    <w:rsid w:val="00017E93"/>
    <w:rsid w:val="00017F65"/>
    <w:rsid w:val="000240D2"/>
    <w:rsid w:val="00025F0C"/>
    <w:rsid w:val="00026573"/>
    <w:rsid w:val="00027D8C"/>
    <w:rsid w:val="00030493"/>
    <w:rsid w:val="000346F8"/>
    <w:rsid w:val="0004684C"/>
    <w:rsid w:val="00051FCC"/>
    <w:rsid w:val="00052EAD"/>
    <w:rsid w:val="00054217"/>
    <w:rsid w:val="00072C2A"/>
    <w:rsid w:val="000731B6"/>
    <w:rsid w:val="000742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1853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373"/>
    <w:rsid w:val="00146F52"/>
    <w:rsid w:val="001472E6"/>
    <w:rsid w:val="001502DD"/>
    <w:rsid w:val="0015357E"/>
    <w:rsid w:val="00153CD1"/>
    <w:rsid w:val="001626F9"/>
    <w:rsid w:val="0016594D"/>
    <w:rsid w:val="00171766"/>
    <w:rsid w:val="00171FC3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C13DD"/>
    <w:rsid w:val="001D0530"/>
    <w:rsid w:val="001D366F"/>
    <w:rsid w:val="001D5157"/>
    <w:rsid w:val="001D5620"/>
    <w:rsid w:val="001D5A70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0F53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C0462"/>
    <w:rsid w:val="002C1893"/>
    <w:rsid w:val="002C2860"/>
    <w:rsid w:val="002C3C04"/>
    <w:rsid w:val="002D04DD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83D"/>
    <w:rsid w:val="003260C6"/>
    <w:rsid w:val="00330C4E"/>
    <w:rsid w:val="00331D4E"/>
    <w:rsid w:val="00331F79"/>
    <w:rsid w:val="00336C12"/>
    <w:rsid w:val="00341444"/>
    <w:rsid w:val="0034230C"/>
    <w:rsid w:val="003430F3"/>
    <w:rsid w:val="003443A5"/>
    <w:rsid w:val="0034659E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0F17"/>
    <w:rsid w:val="003B1A30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128"/>
    <w:rsid w:val="003E2D86"/>
    <w:rsid w:val="003E52EE"/>
    <w:rsid w:val="003E741D"/>
    <w:rsid w:val="003F0296"/>
    <w:rsid w:val="003F0423"/>
    <w:rsid w:val="003F2674"/>
    <w:rsid w:val="003F5F73"/>
    <w:rsid w:val="00400BB4"/>
    <w:rsid w:val="00401821"/>
    <w:rsid w:val="0040677D"/>
    <w:rsid w:val="004161D1"/>
    <w:rsid w:val="00417DD7"/>
    <w:rsid w:val="00420734"/>
    <w:rsid w:val="0042535B"/>
    <w:rsid w:val="004310BE"/>
    <w:rsid w:val="00433F4C"/>
    <w:rsid w:val="00435FD2"/>
    <w:rsid w:val="00436E9F"/>
    <w:rsid w:val="00437E69"/>
    <w:rsid w:val="00442922"/>
    <w:rsid w:val="0044479E"/>
    <w:rsid w:val="00444A27"/>
    <w:rsid w:val="00446E9E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B2439"/>
    <w:rsid w:val="004C10A2"/>
    <w:rsid w:val="004C23F8"/>
    <w:rsid w:val="004C3D24"/>
    <w:rsid w:val="004C50EA"/>
    <w:rsid w:val="004D05AA"/>
    <w:rsid w:val="004D0837"/>
    <w:rsid w:val="004D2A05"/>
    <w:rsid w:val="004D30A7"/>
    <w:rsid w:val="004D4F42"/>
    <w:rsid w:val="004D5382"/>
    <w:rsid w:val="004E2A1D"/>
    <w:rsid w:val="004E58FD"/>
    <w:rsid w:val="004E5B5E"/>
    <w:rsid w:val="004E5FFD"/>
    <w:rsid w:val="004E69E1"/>
    <w:rsid w:val="004F259B"/>
    <w:rsid w:val="004F2E36"/>
    <w:rsid w:val="004F7E3D"/>
    <w:rsid w:val="00500E87"/>
    <w:rsid w:val="005042BE"/>
    <w:rsid w:val="00515679"/>
    <w:rsid w:val="005156CF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1B94"/>
    <w:rsid w:val="00562696"/>
    <w:rsid w:val="005629B6"/>
    <w:rsid w:val="0056449A"/>
    <w:rsid w:val="00570A17"/>
    <w:rsid w:val="005827EE"/>
    <w:rsid w:val="0058665F"/>
    <w:rsid w:val="005912BF"/>
    <w:rsid w:val="00593623"/>
    <w:rsid w:val="00594B30"/>
    <w:rsid w:val="00594E38"/>
    <w:rsid w:val="00597BAA"/>
    <w:rsid w:val="005A3540"/>
    <w:rsid w:val="005A361C"/>
    <w:rsid w:val="005A5A47"/>
    <w:rsid w:val="005A5F1C"/>
    <w:rsid w:val="005A7259"/>
    <w:rsid w:val="005B2207"/>
    <w:rsid w:val="005C1592"/>
    <w:rsid w:val="005C3973"/>
    <w:rsid w:val="005C756B"/>
    <w:rsid w:val="005D6478"/>
    <w:rsid w:val="005E0133"/>
    <w:rsid w:val="005E0641"/>
    <w:rsid w:val="005F08B0"/>
    <w:rsid w:val="005F1477"/>
    <w:rsid w:val="005F33A4"/>
    <w:rsid w:val="00605106"/>
    <w:rsid w:val="00605867"/>
    <w:rsid w:val="00606CC7"/>
    <w:rsid w:val="00611DB1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486E"/>
    <w:rsid w:val="006A5C91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30F4"/>
    <w:rsid w:val="006F57EF"/>
    <w:rsid w:val="006F671E"/>
    <w:rsid w:val="006F7017"/>
    <w:rsid w:val="006F7CC6"/>
    <w:rsid w:val="0070086F"/>
    <w:rsid w:val="007018AD"/>
    <w:rsid w:val="00710343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61C38"/>
    <w:rsid w:val="00763717"/>
    <w:rsid w:val="007705F5"/>
    <w:rsid w:val="00773029"/>
    <w:rsid w:val="007746BA"/>
    <w:rsid w:val="007935E9"/>
    <w:rsid w:val="00794ABD"/>
    <w:rsid w:val="007976B6"/>
    <w:rsid w:val="007A0C5A"/>
    <w:rsid w:val="007A266B"/>
    <w:rsid w:val="007A60E0"/>
    <w:rsid w:val="007A675B"/>
    <w:rsid w:val="007A71E6"/>
    <w:rsid w:val="007B0CDF"/>
    <w:rsid w:val="007B2437"/>
    <w:rsid w:val="007B299B"/>
    <w:rsid w:val="007C56FB"/>
    <w:rsid w:val="007E6967"/>
    <w:rsid w:val="007F3A54"/>
    <w:rsid w:val="007F5896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40A9F"/>
    <w:rsid w:val="008436AA"/>
    <w:rsid w:val="008517AC"/>
    <w:rsid w:val="008538CD"/>
    <w:rsid w:val="00853E39"/>
    <w:rsid w:val="00854828"/>
    <w:rsid w:val="00856156"/>
    <w:rsid w:val="0085781A"/>
    <w:rsid w:val="00860941"/>
    <w:rsid w:val="008656E7"/>
    <w:rsid w:val="00866036"/>
    <w:rsid w:val="00872754"/>
    <w:rsid w:val="00872A9E"/>
    <w:rsid w:val="00873E5B"/>
    <w:rsid w:val="00882B09"/>
    <w:rsid w:val="00891F4C"/>
    <w:rsid w:val="00897097"/>
    <w:rsid w:val="008A1422"/>
    <w:rsid w:val="008A5892"/>
    <w:rsid w:val="008A5A47"/>
    <w:rsid w:val="008A5A4A"/>
    <w:rsid w:val="008A5AFF"/>
    <w:rsid w:val="008A66FD"/>
    <w:rsid w:val="008A701D"/>
    <w:rsid w:val="008B370F"/>
    <w:rsid w:val="008B3948"/>
    <w:rsid w:val="008B5C1A"/>
    <w:rsid w:val="008B7AF7"/>
    <w:rsid w:val="008C188F"/>
    <w:rsid w:val="008C3110"/>
    <w:rsid w:val="008C6FC7"/>
    <w:rsid w:val="008D0F49"/>
    <w:rsid w:val="008D2354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7F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38E8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2495"/>
    <w:rsid w:val="00A35E74"/>
    <w:rsid w:val="00A410B5"/>
    <w:rsid w:val="00A514E3"/>
    <w:rsid w:val="00A51884"/>
    <w:rsid w:val="00A51B3D"/>
    <w:rsid w:val="00A5352E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5998"/>
    <w:rsid w:val="00AF6D69"/>
    <w:rsid w:val="00AF7319"/>
    <w:rsid w:val="00B01962"/>
    <w:rsid w:val="00B06C91"/>
    <w:rsid w:val="00B07AF1"/>
    <w:rsid w:val="00B1092E"/>
    <w:rsid w:val="00B12247"/>
    <w:rsid w:val="00B12CC9"/>
    <w:rsid w:val="00B17DD4"/>
    <w:rsid w:val="00B250D5"/>
    <w:rsid w:val="00B313A1"/>
    <w:rsid w:val="00B313DD"/>
    <w:rsid w:val="00B36921"/>
    <w:rsid w:val="00B37BA2"/>
    <w:rsid w:val="00B41555"/>
    <w:rsid w:val="00B43F40"/>
    <w:rsid w:val="00B45053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C7BC1"/>
    <w:rsid w:val="00BD1F72"/>
    <w:rsid w:val="00BE1032"/>
    <w:rsid w:val="00BF03DD"/>
    <w:rsid w:val="00BF222F"/>
    <w:rsid w:val="00C00867"/>
    <w:rsid w:val="00C00AD1"/>
    <w:rsid w:val="00C02B48"/>
    <w:rsid w:val="00C13AB6"/>
    <w:rsid w:val="00C14678"/>
    <w:rsid w:val="00C2776E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76594"/>
    <w:rsid w:val="00C81C00"/>
    <w:rsid w:val="00C8640C"/>
    <w:rsid w:val="00C90C2C"/>
    <w:rsid w:val="00C94483"/>
    <w:rsid w:val="00C95061"/>
    <w:rsid w:val="00CB092A"/>
    <w:rsid w:val="00CB591C"/>
    <w:rsid w:val="00CC6D2F"/>
    <w:rsid w:val="00CD4E18"/>
    <w:rsid w:val="00CD788C"/>
    <w:rsid w:val="00CD7A7F"/>
    <w:rsid w:val="00CF27E8"/>
    <w:rsid w:val="00CF6829"/>
    <w:rsid w:val="00CF7DA8"/>
    <w:rsid w:val="00D01DF2"/>
    <w:rsid w:val="00D01FDD"/>
    <w:rsid w:val="00D04757"/>
    <w:rsid w:val="00D10885"/>
    <w:rsid w:val="00D14007"/>
    <w:rsid w:val="00D16BF5"/>
    <w:rsid w:val="00D16D7A"/>
    <w:rsid w:val="00D17951"/>
    <w:rsid w:val="00D307DA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5CC6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396"/>
    <w:rsid w:val="00DA3FE0"/>
    <w:rsid w:val="00DB1898"/>
    <w:rsid w:val="00DB22C5"/>
    <w:rsid w:val="00DC48AA"/>
    <w:rsid w:val="00DC5EB5"/>
    <w:rsid w:val="00DC69EB"/>
    <w:rsid w:val="00DD4FE0"/>
    <w:rsid w:val="00DD6FBE"/>
    <w:rsid w:val="00DE19E8"/>
    <w:rsid w:val="00DE4387"/>
    <w:rsid w:val="00DE6E10"/>
    <w:rsid w:val="00DF41B7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92D4F"/>
    <w:rsid w:val="00EB2168"/>
    <w:rsid w:val="00EB3AD3"/>
    <w:rsid w:val="00EB4FDC"/>
    <w:rsid w:val="00EC0D69"/>
    <w:rsid w:val="00EC3E8E"/>
    <w:rsid w:val="00EC6475"/>
    <w:rsid w:val="00EC65DD"/>
    <w:rsid w:val="00ED5AF2"/>
    <w:rsid w:val="00ED7E64"/>
    <w:rsid w:val="00EE0A58"/>
    <w:rsid w:val="00EE2EB2"/>
    <w:rsid w:val="00EE306F"/>
    <w:rsid w:val="00EE4AE1"/>
    <w:rsid w:val="00EE54C3"/>
    <w:rsid w:val="00F00D72"/>
    <w:rsid w:val="00F00FF7"/>
    <w:rsid w:val="00F02BC8"/>
    <w:rsid w:val="00F108BD"/>
    <w:rsid w:val="00F160FE"/>
    <w:rsid w:val="00F2108E"/>
    <w:rsid w:val="00F42CF1"/>
    <w:rsid w:val="00F455F5"/>
    <w:rsid w:val="00F46E19"/>
    <w:rsid w:val="00F5001C"/>
    <w:rsid w:val="00F64137"/>
    <w:rsid w:val="00F65841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77CD"/>
    <w:rsid w:val="00FD0C7B"/>
    <w:rsid w:val="00FD235E"/>
    <w:rsid w:val="00FD58BE"/>
    <w:rsid w:val="00FE3E36"/>
    <w:rsid w:val="00FE6146"/>
    <w:rsid w:val="00FE7137"/>
    <w:rsid w:val="00FF379F"/>
    <w:rsid w:val="00FF3B8D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alanche.ca/weathe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bcrfc.env.gov.bc.ca/index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ormsurgebc.ca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Gardner, Tobi FLNR:EX</cp:lastModifiedBy>
  <cp:revision>5</cp:revision>
  <cp:lastPrinted>2012-10-30T23:13:00Z</cp:lastPrinted>
  <dcterms:created xsi:type="dcterms:W3CDTF">2015-12-08T22:34:00Z</dcterms:created>
  <dcterms:modified xsi:type="dcterms:W3CDTF">2015-12-08T22:52:00Z</dcterms:modified>
</cp:coreProperties>
</file>