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E7A" w:rsidRDefault="00521513">
      <w:r>
        <w:t>The Tree Seed Centre utilizes a MS Access application to perform and manage batch processing performed at the site, which in turn manages some of their business processes.</w:t>
      </w:r>
    </w:p>
    <w:p w:rsidR="00521513" w:rsidRDefault="00521513">
      <w:r>
        <w:t xml:space="preserve">This document is intended to highlight those batch files, by showing the process flow </w:t>
      </w:r>
      <w:r w:rsidR="00BC5146">
        <w:t>for each one of these batches that run, as well as providing detail around the database objects touched, and outputs provided by these batches when run.</w:t>
      </w:r>
      <w:bookmarkStart w:id="0" w:name="_GoBack"/>
      <w:bookmarkEnd w:id="0"/>
    </w:p>
    <w:p w:rsidR="00BC5146" w:rsidRDefault="00BC5146">
      <w:r>
        <w:t>To note, various other systems exist which comprise the front-end and back-end of the whole system, and these are listed just below:</w:t>
      </w:r>
    </w:p>
    <w:p w:rsidR="00BC5146" w:rsidRDefault="00BC5146">
      <w:r w:rsidRPr="00BC5146">
        <w:drawing>
          <wp:inline distT="0" distB="0" distL="0" distR="0">
            <wp:extent cx="5943600" cy="964913"/>
            <wp:effectExtent l="0" t="0" r="0" b="698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4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146" w:rsidRDefault="00BC5146">
      <w:r>
        <w:t>This document focuses on the Tree Seed Centre (CONSEP) – MS Access Application (Batch – BORA) system while highlighting the following batches:</w:t>
      </w:r>
    </w:p>
    <w:tbl>
      <w:tblPr>
        <w:tblStyle w:val="ListTable2-Accent6"/>
        <w:tblW w:w="5000" w:type="pct"/>
        <w:tblLook w:val="04A0" w:firstRow="1" w:lastRow="0" w:firstColumn="1" w:lastColumn="0" w:noHBand="0" w:noVBand="1"/>
      </w:tblPr>
      <w:tblGrid>
        <w:gridCol w:w="1529"/>
        <w:gridCol w:w="264"/>
        <w:gridCol w:w="6127"/>
        <w:gridCol w:w="1440"/>
      </w:tblGrid>
      <w:tr w:rsidR="00212823" w:rsidRPr="00212823" w:rsidTr="00BC51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pct"/>
            <w:gridSpan w:val="2"/>
            <w:noWrap/>
          </w:tcPr>
          <w:p w:rsidR="00212823" w:rsidRPr="00212823" w:rsidRDefault="00212823" w:rsidP="00BC5146">
            <w:pPr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212823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Batch Name</w:t>
            </w:r>
          </w:p>
        </w:tc>
        <w:tc>
          <w:tcPr>
            <w:tcW w:w="3273" w:type="pct"/>
          </w:tcPr>
          <w:p w:rsidR="00212823" w:rsidRPr="00212823" w:rsidRDefault="00212823" w:rsidP="00BC514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r w:rsidRPr="00212823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Batch Description</w:t>
            </w:r>
          </w:p>
        </w:tc>
        <w:tc>
          <w:tcPr>
            <w:tcW w:w="769" w:type="pct"/>
          </w:tcPr>
          <w:p w:rsidR="00212823" w:rsidRPr="00212823" w:rsidRDefault="00212823" w:rsidP="0021282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</w:pPr>
            <w:proofErr w:type="spellStart"/>
            <w:r w:rsidRPr="00212823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>Pg</w:t>
            </w:r>
            <w:proofErr w:type="spellEnd"/>
            <w:r w:rsidRPr="00212823">
              <w:rPr>
                <w:rFonts w:ascii="Calibri" w:eastAsia="Times New Roman" w:hAnsi="Calibri" w:cs="Times New Roman"/>
                <w:color w:val="000000"/>
                <w:sz w:val="24"/>
                <w:szCs w:val="20"/>
              </w:rPr>
              <w:t xml:space="preserve"> #</w:t>
            </w:r>
          </w:p>
        </w:tc>
      </w:tr>
      <w:tr w:rsidR="00BC5146" w:rsidRPr="00BC5146" w:rsidTr="00BC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pct"/>
            <w:gridSpan w:val="2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Cns_Batch_Cnsb06</w:t>
            </w:r>
          </w:p>
        </w:tc>
        <w:tc>
          <w:tcPr>
            <w:tcW w:w="3273" w:type="pct"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Connects and runs </w:t>
            </w:r>
            <w:proofErr w:type="spellStart"/>
            <w:r w:rsidRPr="00BC514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Consep</w:t>
            </w:r>
            <w:proofErr w:type="spellEnd"/>
            <w:r w:rsidRPr="00BC514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 Web App Batch (</w:t>
            </w:r>
            <w:proofErr w:type="spellStart"/>
            <w:r w:rsidRPr="00BC514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>main_proc</w:t>
            </w:r>
            <w:proofErr w:type="spellEnd"/>
            <w:r w:rsidRPr="00BC5146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  <w:t xml:space="preserve"> only)</w:t>
            </w:r>
          </w:p>
        </w:tc>
        <w:tc>
          <w:tcPr>
            <w:tcW w:w="769" w:type="pct"/>
          </w:tcPr>
          <w:p w:rsidR="00BC5146" w:rsidRPr="00BC5146" w:rsidRDefault="00BC5146" w:rsidP="00BC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</w:rPr>
            </w:pPr>
          </w:p>
        </w:tc>
      </w:tr>
      <w:tr w:rsidR="00BC5146" w:rsidRPr="00BC5146" w:rsidTr="00BC51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pct"/>
            <w:gridSpan w:val="2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Cns_Batch_Cnsb08</w:t>
            </w:r>
          </w:p>
        </w:tc>
        <w:tc>
          <w:tcPr>
            <w:tcW w:w="3273" w:type="pct"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Connects and runs </w:t>
            </w:r>
            <w:proofErr w:type="spellStart"/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Consep</w:t>
            </w:r>
            <w:proofErr w:type="spellEnd"/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Web App Batch (</w:t>
            </w:r>
            <w:proofErr w:type="spellStart"/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main_proc</w:t>
            </w:r>
            <w:proofErr w:type="spellEnd"/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only)</w:t>
            </w:r>
          </w:p>
        </w:tc>
        <w:tc>
          <w:tcPr>
            <w:tcW w:w="769" w:type="pct"/>
          </w:tcPr>
          <w:p w:rsidR="00BC5146" w:rsidRPr="00BC5146" w:rsidRDefault="00BC5146" w:rsidP="00BC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BC5146" w:rsidRPr="00BC5146" w:rsidTr="00BC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pct"/>
            <w:gridSpan w:val="2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Cns_Batch_Cnsb12</w:t>
            </w:r>
          </w:p>
        </w:tc>
        <w:tc>
          <w:tcPr>
            <w:tcW w:w="3273" w:type="pct"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Connects and runs </w:t>
            </w:r>
            <w:proofErr w:type="spellStart"/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Consep</w:t>
            </w:r>
            <w:proofErr w:type="spellEnd"/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Web App Batch (</w:t>
            </w:r>
            <w:proofErr w:type="spellStart"/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main_proc</w:t>
            </w:r>
            <w:proofErr w:type="spellEnd"/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only)</w:t>
            </w:r>
          </w:p>
        </w:tc>
        <w:tc>
          <w:tcPr>
            <w:tcW w:w="769" w:type="pct"/>
          </w:tcPr>
          <w:p w:rsidR="00BC5146" w:rsidRPr="00BC5146" w:rsidRDefault="00BC5146" w:rsidP="00BC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BC5146" w:rsidRPr="00BC5146" w:rsidTr="00BC51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" w:type="pct"/>
            <w:gridSpan w:val="2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Cns_Batch_Cnsb16</w:t>
            </w:r>
          </w:p>
        </w:tc>
        <w:tc>
          <w:tcPr>
            <w:tcW w:w="3273" w:type="pct"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Connects and runs </w:t>
            </w:r>
            <w:proofErr w:type="spellStart"/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Consep</w:t>
            </w:r>
            <w:proofErr w:type="spellEnd"/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Web App Batch (</w:t>
            </w:r>
            <w:proofErr w:type="spellStart"/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main_proc</w:t>
            </w:r>
            <w:proofErr w:type="spellEnd"/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only)</w:t>
            </w:r>
          </w:p>
        </w:tc>
        <w:tc>
          <w:tcPr>
            <w:tcW w:w="769" w:type="pct"/>
          </w:tcPr>
          <w:p w:rsidR="00BC5146" w:rsidRPr="00BC5146" w:rsidRDefault="00BC5146" w:rsidP="00BC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  <w:tr w:rsidR="00BC5146" w:rsidRPr="00BC5146" w:rsidTr="00BC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CNSLB01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Create Request Item Activity</w:t>
            </w:r>
          </w:p>
        </w:tc>
        <w:tc>
          <w:tcPr>
            <w:tcW w:w="769" w:type="pct"/>
          </w:tcPr>
          <w:p w:rsidR="00BC5146" w:rsidRPr="00BC5146" w:rsidRDefault="00211159" w:rsidP="00BC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BC5146" w:rsidRPr="00BC5146" w:rsidTr="00BC51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CNSLB02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noWrap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Schedule Request Item Activities</w:t>
            </w:r>
          </w:p>
        </w:tc>
        <w:tc>
          <w:tcPr>
            <w:tcW w:w="769" w:type="pct"/>
          </w:tcPr>
          <w:p w:rsidR="00BC5146" w:rsidRPr="00BC5146" w:rsidRDefault="00211159" w:rsidP="00BC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BC5146" w:rsidRPr="00BC5146" w:rsidTr="00BC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CNSLB03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Designate CSP Complete with Blending Report</w:t>
            </w:r>
          </w:p>
        </w:tc>
        <w:tc>
          <w:tcPr>
            <w:tcW w:w="769" w:type="pct"/>
          </w:tcPr>
          <w:p w:rsidR="00BC5146" w:rsidRPr="00BC5146" w:rsidRDefault="00211159" w:rsidP="00BC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BC5146" w:rsidRPr="00BC5146" w:rsidTr="00BC51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CNSLB05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Update Processing Status for RIA</w:t>
            </w:r>
          </w:p>
        </w:tc>
        <w:tc>
          <w:tcPr>
            <w:tcW w:w="769" w:type="pct"/>
          </w:tcPr>
          <w:p w:rsidR="00BC5146" w:rsidRPr="00BC5146" w:rsidRDefault="00211159" w:rsidP="00BC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BC5146" w:rsidRPr="00BC5146" w:rsidTr="00BC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CNSLB06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Copy manage </w:t>
            </w:r>
            <w:proofErr w:type="spellStart"/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Seedlot</w:t>
            </w:r>
            <w:proofErr w:type="spellEnd"/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(Handled on CONSEP Backend)</w:t>
            </w:r>
          </w:p>
        </w:tc>
        <w:tc>
          <w:tcPr>
            <w:tcW w:w="769" w:type="pct"/>
          </w:tcPr>
          <w:p w:rsidR="00BC5146" w:rsidRPr="00BC5146" w:rsidRDefault="00211159" w:rsidP="00BC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BC5146" w:rsidRPr="00BC5146" w:rsidTr="00BC51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CNSLB12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Copy manage TSC Client Contact (Handled on CONSEP Backend)</w:t>
            </w:r>
          </w:p>
        </w:tc>
        <w:tc>
          <w:tcPr>
            <w:tcW w:w="769" w:type="pct"/>
          </w:tcPr>
          <w:p w:rsidR="00BC5146" w:rsidRPr="00BC5146" w:rsidRDefault="00211159" w:rsidP="00BC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BC5146" w:rsidRPr="00BC5146" w:rsidTr="00BC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CNSLB16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Copy manage Expected Shipment Receipt (Handled on CONSEP Backend)</w:t>
            </w:r>
          </w:p>
        </w:tc>
        <w:tc>
          <w:tcPr>
            <w:tcW w:w="769" w:type="pct"/>
          </w:tcPr>
          <w:p w:rsidR="00BC5146" w:rsidRPr="00BC5146" w:rsidRDefault="00211159" w:rsidP="00BC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BC5146" w:rsidRPr="00BC5146" w:rsidTr="00BC51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CNSLB21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Copy Manage Stock Count Results</w:t>
            </w:r>
          </w:p>
        </w:tc>
        <w:tc>
          <w:tcPr>
            <w:tcW w:w="769" w:type="pct"/>
          </w:tcPr>
          <w:p w:rsidR="00BC5146" w:rsidRPr="00BC5146" w:rsidRDefault="00211159" w:rsidP="00BC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BC5146" w:rsidRPr="00BC5146" w:rsidTr="00BC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CNSLB23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Copy Manage Accepted Test Results</w:t>
            </w:r>
          </w:p>
        </w:tc>
        <w:tc>
          <w:tcPr>
            <w:tcW w:w="769" w:type="pct"/>
          </w:tcPr>
          <w:p w:rsidR="00BC5146" w:rsidRPr="00BC5146" w:rsidRDefault="00211159" w:rsidP="00BC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BC5146" w:rsidRPr="00BC5146" w:rsidTr="00BC51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CNSLB33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Create Request Item Activity</w:t>
            </w:r>
          </w:p>
        </w:tc>
        <w:tc>
          <w:tcPr>
            <w:tcW w:w="769" w:type="pct"/>
          </w:tcPr>
          <w:p w:rsidR="00BC5146" w:rsidRPr="00BC5146" w:rsidRDefault="00211159" w:rsidP="00BC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</w:t>
            </w:r>
            <w:r w:rsidR="002128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-16</w:t>
            </w:r>
          </w:p>
        </w:tc>
      </w:tr>
      <w:tr w:rsidR="00BC5146" w:rsidRPr="00BC5146" w:rsidTr="00BC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CNSLB47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noWrap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Collects invoice data and exports to MS Excel</w:t>
            </w:r>
          </w:p>
        </w:tc>
        <w:tc>
          <w:tcPr>
            <w:tcW w:w="769" w:type="pct"/>
          </w:tcPr>
          <w:p w:rsidR="00BC5146" w:rsidRPr="00BC5146" w:rsidRDefault="00212823" w:rsidP="00BC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17</w:t>
            </w:r>
          </w:p>
        </w:tc>
      </w:tr>
      <w:tr w:rsidR="00BC5146" w:rsidRPr="00BC5146" w:rsidTr="00BC51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CNSLB48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Quarterly Reporting</w:t>
            </w:r>
          </w:p>
        </w:tc>
        <w:tc>
          <w:tcPr>
            <w:tcW w:w="769" w:type="pct"/>
          </w:tcPr>
          <w:p w:rsidR="00BC5146" w:rsidRPr="00BC5146" w:rsidRDefault="00212823" w:rsidP="00BC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18</w:t>
            </w:r>
          </w:p>
        </w:tc>
      </w:tr>
      <w:tr w:rsidR="00BC5146" w:rsidRPr="00BC5146" w:rsidTr="00BC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CNSLB49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Stock Count Extract</w:t>
            </w:r>
          </w:p>
        </w:tc>
        <w:tc>
          <w:tcPr>
            <w:tcW w:w="769" w:type="pct"/>
          </w:tcPr>
          <w:p w:rsidR="00BC5146" w:rsidRPr="00BC5146" w:rsidRDefault="00212823" w:rsidP="00BC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BC5146" w:rsidRPr="00BC5146" w:rsidTr="00BC51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CNSLB52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noWrap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Process Testing Summary</w:t>
            </w:r>
          </w:p>
        </w:tc>
        <w:tc>
          <w:tcPr>
            <w:tcW w:w="769" w:type="pct"/>
          </w:tcPr>
          <w:p w:rsidR="00BC5146" w:rsidRPr="00BC5146" w:rsidRDefault="00212823" w:rsidP="00BC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BC5146" w:rsidRPr="00BC5146" w:rsidTr="00BC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CNSLB62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Print Client List</w:t>
            </w:r>
          </w:p>
        </w:tc>
        <w:tc>
          <w:tcPr>
            <w:tcW w:w="769" w:type="pct"/>
          </w:tcPr>
          <w:p w:rsidR="00BC5146" w:rsidRPr="00BC5146" w:rsidRDefault="00212823" w:rsidP="00BC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</w:t>
            </w:r>
          </w:p>
        </w:tc>
      </w:tr>
      <w:tr w:rsidR="00BC5146" w:rsidRPr="00BC5146" w:rsidTr="00BC51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CNSLB63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noWrap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SRQ Little Seed Left Report</w:t>
            </w:r>
          </w:p>
        </w:tc>
        <w:tc>
          <w:tcPr>
            <w:tcW w:w="769" w:type="pct"/>
          </w:tcPr>
          <w:p w:rsidR="00BC5146" w:rsidRPr="00BC5146" w:rsidRDefault="00212823" w:rsidP="00BC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</w:t>
            </w:r>
          </w:p>
        </w:tc>
      </w:tr>
      <w:tr w:rsidR="00BC5146" w:rsidRPr="00BC5146" w:rsidTr="00BC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CNSLB64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noWrap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Revenue Projections</w:t>
            </w:r>
          </w:p>
        </w:tc>
        <w:tc>
          <w:tcPr>
            <w:tcW w:w="769" w:type="pct"/>
          </w:tcPr>
          <w:p w:rsidR="00BC5146" w:rsidRPr="00BC5146" w:rsidRDefault="00212823" w:rsidP="00BC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BC5146" w:rsidRPr="00BC5146" w:rsidTr="00BC51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CNSLB99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Create a job completion summary file - CNSSYS.TXT to be transferred to the host for reconciliation reporting</w:t>
            </w:r>
          </w:p>
        </w:tc>
        <w:tc>
          <w:tcPr>
            <w:tcW w:w="769" w:type="pct"/>
          </w:tcPr>
          <w:p w:rsidR="00BC5146" w:rsidRPr="00BC5146" w:rsidRDefault="00212823" w:rsidP="00BC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24</w:t>
            </w:r>
          </w:p>
        </w:tc>
      </w:tr>
      <w:tr w:rsidR="00BC5146" w:rsidRPr="00BC5146" w:rsidTr="00BC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CNSLR05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noWrap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Receipt audit</w:t>
            </w:r>
          </w:p>
        </w:tc>
        <w:tc>
          <w:tcPr>
            <w:tcW w:w="769" w:type="pct"/>
          </w:tcPr>
          <w:p w:rsidR="00BC5146" w:rsidRPr="00BC5146" w:rsidRDefault="00212823" w:rsidP="00BC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25</w:t>
            </w:r>
          </w:p>
        </w:tc>
      </w:tr>
      <w:tr w:rsidR="00BC5146" w:rsidRPr="00BC5146" w:rsidTr="00BC5146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lastRenderedPageBreak/>
              <w:t>CNSLR22</w:t>
            </w: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hideMark/>
          </w:tcPr>
          <w:p w:rsidR="00BC5146" w:rsidRPr="00BC5146" w:rsidRDefault="00BC5146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Confirmation reports are printed for cone/seed shipments that are have been received over 5 days from the time of printing</w:t>
            </w:r>
          </w:p>
        </w:tc>
        <w:tc>
          <w:tcPr>
            <w:tcW w:w="769" w:type="pct"/>
          </w:tcPr>
          <w:p w:rsidR="00BC5146" w:rsidRPr="00BC5146" w:rsidRDefault="00212823" w:rsidP="00BC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26</w:t>
            </w:r>
          </w:p>
        </w:tc>
      </w:tr>
      <w:tr w:rsidR="00BC5146" w:rsidRPr="00BC5146" w:rsidTr="00BC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  <w:hideMark/>
          </w:tcPr>
          <w:p w:rsidR="00BC5146" w:rsidRPr="00BC5146" w:rsidRDefault="00BC5146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0" w:type="pct"/>
            <w:noWrap/>
            <w:hideMark/>
          </w:tcPr>
          <w:p w:rsidR="00BC5146" w:rsidRPr="00BC5146" w:rsidRDefault="00BC5146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BC5146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73" w:type="pct"/>
            <w:hideMark/>
          </w:tcPr>
          <w:p w:rsidR="00BC5146" w:rsidRPr="00BC5146" w:rsidRDefault="00212823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128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CONSEP Batch Processes Link Tables Refresh</w:t>
            </w:r>
          </w:p>
        </w:tc>
        <w:tc>
          <w:tcPr>
            <w:tcW w:w="769" w:type="pct"/>
          </w:tcPr>
          <w:p w:rsidR="00BC5146" w:rsidRPr="00BC5146" w:rsidRDefault="00212823" w:rsidP="00BC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</w:t>
            </w:r>
          </w:p>
        </w:tc>
      </w:tr>
      <w:tr w:rsidR="00212823" w:rsidRPr="00BC5146" w:rsidTr="00BC51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</w:tcPr>
          <w:p w:rsidR="00212823" w:rsidRPr="00BC5146" w:rsidRDefault="00212823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0" w:type="pct"/>
            <w:noWrap/>
          </w:tcPr>
          <w:p w:rsidR="00212823" w:rsidRPr="00BC5146" w:rsidRDefault="00212823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273" w:type="pct"/>
          </w:tcPr>
          <w:p w:rsidR="00212823" w:rsidRPr="00212823" w:rsidRDefault="00212823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128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CONSEP Batch Processes </w:t>
            </w:r>
            <w:proofErr w:type="spellStart"/>
            <w:r w:rsidRPr="002128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CNSBatch</w:t>
            </w:r>
            <w:proofErr w:type="spellEnd"/>
            <w:r w:rsidRPr="002128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Common</w:t>
            </w:r>
          </w:p>
        </w:tc>
        <w:tc>
          <w:tcPr>
            <w:tcW w:w="769" w:type="pct"/>
          </w:tcPr>
          <w:p w:rsidR="00212823" w:rsidRDefault="00212823" w:rsidP="00BC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</w:t>
            </w:r>
          </w:p>
        </w:tc>
      </w:tr>
      <w:tr w:rsidR="00212823" w:rsidRPr="00BC5146" w:rsidTr="00BC514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</w:tcPr>
          <w:p w:rsidR="00212823" w:rsidRPr="00BC5146" w:rsidRDefault="00212823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0" w:type="pct"/>
            <w:noWrap/>
          </w:tcPr>
          <w:p w:rsidR="00212823" w:rsidRPr="00BC5146" w:rsidRDefault="00212823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273" w:type="pct"/>
          </w:tcPr>
          <w:p w:rsidR="00212823" w:rsidRPr="00212823" w:rsidRDefault="00212823" w:rsidP="00BC51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128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CONSEP Batch Processes </w:t>
            </w:r>
            <w:proofErr w:type="spellStart"/>
            <w:r w:rsidRPr="002128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CNSBatch</w:t>
            </w:r>
            <w:proofErr w:type="spellEnd"/>
            <w:r w:rsidRPr="002128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Main</w:t>
            </w:r>
          </w:p>
        </w:tc>
        <w:tc>
          <w:tcPr>
            <w:tcW w:w="769" w:type="pct"/>
          </w:tcPr>
          <w:p w:rsidR="00212823" w:rsidRDefault="00212823" w:rsidP="00BC51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</w:t>
            </w:r>
          </w:p>
        </w:tc>
      </w:tr>
      <w:tr w:rsidR="00212823" w:rsidRPr="00BC5146" w:rsidTr="00BC51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pct"/>
            <w:noWrap/>
          </w:tcPr>
          <w:p w:rsidR="00212823" w:rsidRPr="00BC5146" w:rsidRDefault="00212823" w:rsidP="00BC5146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40" w:type="pct"/>
            <w:noWrap/>
          </w:tcPr>
          <w:p w:rsidR="00212823" w:rsidRPr="00BC5146" w:rsidRDefault="00212823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3273" w:type="pct"/>
          </w:tcPr>
          <w:p w:rsidR="00212823" w:rsidRPr="00212823" w:rsidRDefault="00212823" w:rsidP="00BC514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2128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Life of </w:t>
            </w:r>
            <w:proofErr w:type="spellStart"/>
            <w:r w:rsidRPr="002128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Seedlot</w:t>
            </w:r>
            <w:proofErr w:type="spellEnd"/>
            <w:r w:rsidRPr="00212823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Batches  (SPAR and CONSEP)</w:t>
            </w:r>
          </w:p>
        </w:tc>
        <w:tc>
          <w:tcPr>
            <w:tcW w:w="769" w:type="pct"/>
          </w:tcPr>
          <w:p w:rsidR="00212823" w:rsidRDefault="00212823" w:rsidP="00BC51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30</w:t>
            </w:r>
          </w:p>
        </w:tc>
      </w:tr>
    </w:tbl>
    <w:p w:rsidR="00BC5146" w:rsidRDefault="00BC5146"/>
    <w:p w:rsidR="00684F71" w:rsidRDefault="004204E4">
      <w:r>
        <w:rPr>
          <w:noProof/>
        </w:rPr>
        <w:lastRenderedPageBreak/>
        <w:drawing>
          <wp:inline distT="0" distB="0" distL="0" distR="0">
            <wp:extent cx="3807469" cy="7991061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NSEP Batch Processes CNSB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7469" cy="799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4E4" w:rsidRDefault="004204E4">
      <w:r>
        <w:rPr>
          <w:noProof/>
        </w:rPr>
        <w:lastRenderedPageBreak/>
        <w:drawing>
          <wp:inline distT="0" distB="0" distL="0" distR="0">
            <wp:extent cx="5034280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NSEP Batch Processes CNSB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42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4E4" w:rsidRDefault="004204E4">
      <w:r>
        <w:rPr>
          <w:noProof/>
        </w:rPr>
        <w:lastRenderedPageBreak/>
        <w:drawing>
          <wp:inline distT="0" distB="0" distL="0" distR="0">
            <wp:extent cx="5943600" cy="74891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NSEP Batch Processes CNSB0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89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4E4" w:rsidRDefault="004204E4"/>
    <w:p w:rsidR="004204E4" w:rsidRDefault="004204E4"/>
    <w:p w:rsidR="004204E4" w:rsidRDefault="004204E4">
      <w:r>
        <w:rPr>
          <w:noProof/>
        </w:rPr>
        <w:lastRenderedPageBreak/>
        <w:drawing>
          <wp:inline distT="0" distB="0" distL="0" distR="0">
            <wp:extent cx="5943600" cy="568198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SEP Batch Processes CNSB0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8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4E4" w:rsidRDefault="004204E4">
      <w:r>
        <w:br w:type="page"/>
      </w:r>
    </w:p>
    <w:p w:rsidR="004204E4" w:rsidRDefault="004204E4">
      <w:r>
        <w:rPr>
          <w:noProof/>
        </w:rPr>
        <w:lastRenderedPageBreak/>
        <w:drawing>
          <wp:inline distT="0" distB="0" distL="0" distR="0">
            <wp:extent cx="5943600" cy="6570980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ONSEP Batch Processes CNSB06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7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4E4" w:rsidRDefault="004204E4">
      <w:r>
        <w:br w:type="page"/>
      </w:r>
    </w:p>
    <w:p w:rsidR="004204E4" w:rsidRDefault="004204E4">
      <w:r>
        <w:rPr>
          <w:noProof/>
        </w:rPr>
        <w:lastRenderedPageBreak/>
        <w:drawing>
          <wp:inline distT="0" distB="0" distL="0" distR="0">
            <wp:extent cx="4106545" cy="8229600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NSEP Batch Processes CNSB1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65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4E4" w:rsidRDefault="004204E4">
      <w:r>
        <w:rPr>
          <w:noProof/>
        </w:rPr>
        <w:lastRenderedPageBreak/>
        <w:drawing>
          <wp:inline distT="0" distB="0" distL="0" distR="0">
            <wp:extent cx="5943600" cy="6570980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ONSEP Batch Processes CNSB16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7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46" w:rsidRDefault="00C22A46">
      <w:r>
        <w:br w:type="page"/>
      </w:r>
    </w:p>
    <w:p w:rsidR="00C22A46" w:rsidRDefault="00C22A46">
      <w:r>
        <w:rPr>
          <w:noProof/>
        </w:rPr>
        <w:lastRenderedPageBreak/>
        <w:drawing>
          <wp:inline distT="0" distB="0" distL="0" distR="0">
            <wp:extent cx="5943600" cy="44202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CONSEP Batch Processes CNSB21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2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46" w:rsidRDefault="00C22A46">
      <w:r>
        <w:br w:type="page"/>
      </w:r>
    </w:p>
    <w:p w:rsidR="00C22A46" w:rsidRDefault="00C22A46">
      <w:r>
        <w:rPr>
          <w:noProof/>
        </w:rPr>
        <w:lastRenderedPageBreak/>
        <w:drawing>
          <wp:inline distT="0" distB="0" distL="0" distR="0">
            <wp:extent cx="5943600" cy="534860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NSEP Batch Processes CNSB23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4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46" w:rsidRDefault="00C22A46">
      <w:r>
        <w:br w:type="page"/>
      </w:r>
    </w:p>
    <w:p w:rsidR="00211159" w:rsidRDefault="0021282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5469669</wp:posOffset>
                </wp:positionH>
                <wp:positionV relativeFrom="paragraph">
                  <wp:posOffset>71120</wp:posOffset>
                </wp:positionV>
                <wp:extent cx="882429" cy="389613"/>
                <wp:effectExtent l="19050" t="19050" r="13335" b="10795"/>
                <wp:wrapNone/>
                <wp:docPr id="47" name="Heptagon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429" cy="389613"/>
                        </a:xfrm>
                        <a:prstGeom prst="heptagon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2823" w:rsidRDefault="00212823" w:rsidP="00212823">
                            <w:pPr>
                              <w:jc w:val="center"/>
                            </w:pPr>
                            <w:r>
                              <w:t>Part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Heptagon 47" o:spid="_x0000_s1026" style="position:absolute;margin-left:430.7pt;margin-top:5.6pt;width:69.5pt;height:30.7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882429,38961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" adj="-11796480,,5400" path="m-2,250563l87388,77168,441215,,795041,77168r87390,173395l637572,389615r-392715,l-2,250563xe" fillcolor="#70ad47 [3209]" strokecolor="#375623 [1609]" strokeweight="1pt">
                <v:stroke joinstyle="miter"/>
                <v:formulas/>
                <v:path arrowok="t" o:connecttype="custom" o:connectlocs="-2,250563;87388,77168;441215,0;795041,77168;882431,250563;637572,389615;244857,389615;-2,250563" o:connectangles="0,0,0,0,0,0,0,0" textboxrect="0,0,882429,389613"/>
                <v:textbox>
                  <w:txbxContent>
                    <w:p w:rsidR="00212823" w:rsidRDefault="00212823" w:rsidP="00212823">
                      <w:pPr>
                        <w:jc w:val="center"/>
                      </w:pPr>
                      <w:r>
                        <w:t>Part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2A46">
        <w:rPr>
          <w:noProof/>
        </w:rPr>
        <w:drawing>
          <wp:inline distT="0" distB="0" distL="0" distR="0">
            <wp:extent cx="6003235" cy="8198361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ONSEP Batch Processes CNSB33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825" b="68888"/>
                    <a:stretch/>
                  </pic:blipFill>
                  <pic:spPr bwMode="auto">
                    <a:xfrm>
                      <a:off x="0" y="0"/>
                      <a:ext cx="6009046" cy="8206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1159" w:rsidRDefault="00211159">
      <w:r>
        <w:br w:type="page"/>
      </w:r>
      <w:r w:rsidR="002128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9FE00A7" wp14:editId="406BBB31">
                <wp:simplePos x="0" y="0"/>
                <wp:positionH relativeFrom="margin">
                  <wp:posOffset>5549707</wp:posOffset>
                </wp:positionH>
                <wp:positionV relativeFrom="paragraph">
                  <wp:posOffset>18995</wp:posOffset>
                </wp:positionV>
                <wp:extent cx="882429" cy="389613"/>
                <wp:effectExtent l="19050" t="19050" r="13335" b="10795"/>
                <wp:wrapNone/>
                <wp:docPr id="48" name="Heptagon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429" cy="389613"/>
                        </a:xfrm>
                        <a:prstGeom prst="heptagon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2823" w:rsidRDefault="00212823" w:rsidP="00212823">
                            <w:pPr>
                              <w:jc w:val="center"/>
                            </w:pPr>
                            <w:r>
                              <w:t xml:space="preserve">Part </w:t>
                            </w: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E00A7" id="Heptagon 48" o:spid="_x0000_s1027" style="position:absolute;margin-left:437pt;margin-top:1.5pt;width:69.5pt;height:30.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882429,38961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" adj="-11796480,,5400" path="m-2,250563l87388,77168,441215,,795041,77168r87390,173395l637572,389615r-392715,l-2,250563xe" fillcolor="#70ad47 [3209]" strokecolor="#375623 [1609]" strokeweight="1pt">
                <v:stroke joinstyle="miter"/>
                <v:formulas/>
                <v:path arrowok="t" o:connecttype="custom" o:connectlocs="-2,250563;87388,77168;441215,0;795041,77168;882431,250563;637572,389615;244857,389615;-2,250563" o:connectangles="0,0,0,0,0,0,0,0" textboxrect="0,0,882429,389613"/>
                <v:textbox>
                  <w:txbxContent>
                    <w:p w:rsidR="00212823" w:rsidRDefault="00212823" w:rsidP="00212823">
                      <w:pPr>
                        <w:jc w:val="center"/>
                      </w:pPr>
                      <w:r>
                        <w:t xml:space="preserve">Part </w:t>
                      </w:r>
                      <w: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7381249" wp14:editId="6D225E66">
            <wp:extent cx="6181466" cy="6790414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ONSEP Batch Processes CNSB33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52" t="28019" r="13796" b="47631"/>
                    <a:stretch/>
                  </pic:blipFill>
                  <pic:spPr bwMode="auto">
                    <a:xfrm>
                      <a:off x="0" y="0"/>
                      <a:ext cx="6206268" cy="6817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1159" w:rsidRDefault="00211159" w:rsidP="00211159">
      <w:pPr>
        <w:jc w:val="center"/>
      </w:pPr>
      <w:r>
        <w:br w:type="page"/>
      </w:r>
      <w:r w:rsidR="0021282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112E51" wp14:editId="0F2ACB52">
                <wp:simplePos x="0" y="0"/>
                <wp:positionH relativeFrom="margin">
                  <wp:posOffset>5534108</wp:posOffset>
                </wp:positionH>
                <wp:positionV relativeFrom="paragraph">
                  <wp:posOffset>71562</wp:posOffset>
                </wp:positionV>
                <wp:extent cx="882429" cy="389613"/>
                <wp:effectExtent l="19050" t="19050" r="13335" b="10795"/>
                <wp:wrapNone/>
                <wp:docPr id="49" name="Heptagon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429" cy="389613"/>
                        </a:xfrm>
                        <a:prstGeom prst="heptagon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2823" w:rsidRDefault="00212823" w:rsidP="00212823">
                            <w:pPr>
                              <w:jc w:val="center"/>
                            </w:pPr>
                            <w:r>
                              <w:t xml:space="preserve">Part </w:t>
                            </w: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12E51" id="Heptagon 49" o:spid="_x0000_s1028" style="position:absolute;left:0;text-align:left;margin-left:435.75pt;margin-top:5.65pt;width:69.5pt;height:30.7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882429,38961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" adj="-11796480,,5400" path="m-2,250563l87388,77168,441215,,795041,77168r87390,173395l637572,389615r-392715,l-2,250563xe" fillcolor="#70ad47 [3209]" strokecolor="#375623 [1609]" strokeweight="1pt">
                <v:stroke joinstyle="miter"/>
                <v:formulas/>
                <v:path arrowok="t" o:connecttype="custom" o:connectlocs="-2,250563;87388,77168;441215,0;795041,77168;882431,250563;637572,389615;244857,389615;-2,250563" o:connectangles="0,0,0,0,0,0,0,0" textboxrect="0,0,882429,389613"/>
                <v:textbox>
                  <w:txbxContent>
                    <w:p w:rsidR="00212823" w:rsidRDefault="00212823" w:rsidP="00212823">
                      <w:pPr>
                        <w:jc w:val="center"/>
                      </w:pPr>
                      <w:r>
                        <w:t xml:space="preserve">Part </w:t>
                      </w:r>
                      <w: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8BF1C8B" wp14:editId="06B6FB99">
            <wp:extent cx="5971430" cy="735983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ONSEP Batch Processes CNSB33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365" t="49855" r="12264" b="29516"/>
                    <a:stretch/>
                  </pic:blipFill>
                  <pic:spPr bwMode="auto">
                    <a:xfrm>
                      <a:off x="0" y="0"/>
                      <a:ext cx="5983336" cy="7374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1159" w:rsidRDefault="00211159" w:rsidP="00211159">
      <w:r>
        <w:br w:type="page"/>
      </w:r>
    </w:p>
    <w:p w:rsidR="00B762CA" w:rsidRDefault="0021282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8136FB" wp14:editId="6A2703C9">
                <wp:simplePos x="0" y="0"/>
                <wp:positionH relativeFrom="margin">
                  <wp:posOffset>5550011</wp:posOffset>
                </wp:positionH>
                <wp:positionV relativeFrom="paragraph">
                  <wp:posOffset>90612</wp:posOffset>
                </wp:positionV>
                <wp:extent cx="882429" cy="389613"/>
                <wp:effectExtent l="19050" t="19050" r="13335" b="10795"/>
                <wp:wrapNone/>
                <wp:docPr id="50" name="Heptagon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429" cy="389613"/>
                        </a:xfrm>
                        <a:prstGeom prst="heptagon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2823" w:rsidRDefault="00212823" w:rsidP="00212823">
                            <w:pPr>
                              <w:jc w:val="center"/>
                            </w:pPr>
                            <w:r>
                              <w:t xml:space="preserve">Part 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136FB" id="Heptagon 50" o:spid="_x0000_s1029" style="position:absolute;margin-left:437pt;margin-top:7.15pt;width:69.5pt;height:30.7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882429,38961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" adj="-11796480,,5400" path="m-2,250563l87388,77168,441215,,795041,77168r87390,173395l637572,389615r-392715,l-2,250563xe" fillcolor="#70ad47 [3209]" strokecolor="#375623 [1609]" strokeweight="1pt">
                <v:stroke joinstyle="miter"/>
                <v:formulas/>
                <v:path arrowok="t" o:connecttype="custom" o:connectlocs="-2,250563;87388,77168;441215,0;795041,77168;882431,250563;637572,389615;244857,389615;-2,250563" o:connectangles="0,0,0,0,0,0,0,0" textboxrect="0,0,882429,389613"/>
                <v:textbox>
                  <w:txbxContent>
                    <w:p w:rsidR="00212823" w:rsidRDefault="00212823" w:rsidP="00212823">
                      <w:pPr>
                        <w:jc w:val="center"/>
                      </w:pPr>
                      <w:r>
                        <w:t xml:space="preserve">Part </w:t>
                      </w:r>
                      <w: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762CA">
        <w:rPr>
          <w:noProof/>
        </w:rPr>
        <w:drawing>
          <wp:inline distT="0" distB="0" distL="0" distR="0" wp14:anchorId="6181AE12" wp14:editId="46FFC3BA">
            <wp:extent cx="2806700" cy="8221345"/>
            <wp:effectExtent l="0" t="0" r="0" b="825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700" cy="822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1159" w:rsidRDefault="00212823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5E8F2F6" wp14:editId="44BD8BC7">
                <wp:simplePos x="0" y="0"/>
                <wp:positionH relativeFrom="margin">
                  <wp:posOffset>5557961</wp:posOffset>
                </wp:positionH>
                <wp:positionV relativeFrom="paragraph">
                  <wp:posOffset>114466</wp:posOffset>
                </wp:positionV>
                <wp:extent cx="882429" cy="389613"/>
                <wp:effectExtent l="19050" t="19050" r="13335" b="10795"/>
                <wp:wrapNone/>
                <wp:docPr id="51" name="Heptago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429" cy="389613"/>
                        </a:xfrm>
                        <a:prstGeom prst="heptagon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2823" w:rsidRDefault="00212823" w:rsidP="00212823">
                            <w:pPr>
                              <w:jc w:val="center"/>
                            </w:pPr>
                            <w:r>
                              <w:t xml:space="preserve">Part 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8F2F6" id="Heptagon 51" o:spid="_x0000_s1030" style="position:absolute;margin-left:437.65pt;margin-top:9pt;width:69.5pt;height:30.7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882429,38961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" adj="-11796480,,5400" path="m-2,250563l87388,77168,441215,,795041,77168r87390,173395l637572,389615r-392715,l-2,250563xe" fillcolor="#70ad47 [3209]" strokecolor="#375623 [1609]" strokeweight="1pt">
                <v:stroke joinstyle="miter"/>
                <v:formulas/>
                <v:path arrowok="t" o:connecttype="custom" o:connectlocs="-2,250563;87388,77168;441215,0;795041,77168;882431,250563;637572,389615;244857,389615;-2,250563" o:connectangles="0,0,0,0,0,0,0,0" textboxrect="0,0,882429,389613"/>
                <v:textbox>
                  <w:txbxContent>
                    <w:p w:rsidR="00212823" w:rsidRDefault="00212823" w:rsidP="00212823">
                      <w:pPr>
                        <w:jc w:val="center"/>
                      </w:pPr>
                      <w:r>
                        <w:t xml:space="preserve">Part </w:t>
                      </w:r>
                      <w: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63BBB3" wp14:editId="7B249652">
                <wp:simplePos x="0" y="0"/>
                <wp:positionH relativeFrom="column">
                  <wp:posOffset>2941431</wp:posOffset>
                </wp:positionH>
                <wp:positionV relativeFrom="paragraph">
                  <wp:posOffset>3959446</wp:posOffset>
                </wp:positionV>
                <wp:extent cx="2870200" cy="3195955"/>
                <wp:effectExtent l="152400" t="0" r="44450" b="823595"/>
                <wp:wrapNone/>
                <wp:docPr id="44" name="Cloud Callout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0200" cy="3195955"/>
                        </a:xfrm>
                        <a:prstGeom prst="cloudCallout">
                          <a:avLst>
                            <a:gd name="adj1" fmla="val -51860"/>
                            <a:gd name="adj2" fmla="val 72452"/>
                          </a:avLst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2823" w:rsidRDefault="00212823" w:rsidP="0021282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63BBB3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Cloud Callout 44" o:spid="_x0000_s1031" type="#_x0000_t106" style="position:absolute;margin-left:231.6pt;margin-top:311.75pt;width:226pt;height:25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" adj="-402,26450" filled="f" strokecolor="#70ad47 [3209]" strokeweight="1pt">
                <v:stroke joinstyle="miter"/>
                <v:textbox>
                  <w:txbxContent>
                    <w:p w:rsidR="00212823" w:rsidRDefault="00212823" w:rsidP="0021282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B762CA">
        <w:rPr>
          <w:noProof/>
        </w:rPr>
        <w:drawing>
          <wp:anchor distT="0" distB="0" distL="114300" distR="114300" simplePos="0" relativeHeight="251658240" behindDoc="0" locked="0" layoutInCell="1" allowOverlap="1" wp14:anchorId="45A7AEE4" wp14:editId="4CED3845">
            <wp:simplePos x="0" y="0"/>
            <wp:positionH relativeFrom="column">
              <wp:posOffset>3363098</wp:posOffset>
            </wp:positionH>
            <wp:positionV relativeFrom="paragraph">
              <wp:posOffset>4651209</wp:posOffset>
            </wp:positionV>
            <wp:extent cx="2067560" cy="1837055"/>
            <wp:effectExtent l="0" t="0" r="889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560" cy="183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762CA">
        <w:rPr>
          <w:noProof/>
        </w:rPr>
        <w:drawing>
          <wp:inline distT="0" distB="0" distL="0" distR="0" wp14:anchorId="439487EE" wp14:editId="342F9FA3">
            <wp:extent cx="2914650" cy="82296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1159">
        <w:br w:type="page"/>
      </w:r>
    </w:p>
    <w:p w:rsidR="00C22A46" w:rsidRDefault="00C22A46">
      <w:r>
        <w:rPr>
          <w:noProof/>
        </w:rPr>
        <w:lastRenderedPageBreak/>
        <w:drawing>
          <wp:inline distT="0" distB="0" distL="0" distR="0">
            <wp:extent cx="5943600" cy="53594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CONSEP Batch Processes CNSB47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35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46" w:rsidRDefault="00C22A46">
      <w:r>
        <w:rPr>
          <w:noProof/>
        </w:rPr>
        <w:lastRenderedPageBreak/>
        <w:drawing>
          <wp:inline distT="0" distB="0" distL="0" distR="0">
            <wp:extent cx="5135245" cy="8229600"/>
            <wp:effectExtent l="0" t="0" r="825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ONSEP Batch Processes CNSB48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524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46" w:rsidRDefault="00C22A46">
      <w:r>
        <w:rPr>
          <w:noProof/>
        </w:rPr>
        <w:lastRenderedPageBreak/>
        <w:drawing>
          <wp:inline distT="0" distB="0" distL="0" distR="0">
            <wp:extent cx="5943600" cy="4340225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CONSEP Batch Processes CNSB49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46" w:rsidRDefault="00C22A46">
      <w:r>
        <w:br w:type="page"/>
      </w:r>
    </w:p>
    <w:p w:rsidR="00C22A46" w:rsidRDefault="00C22A46">
      <w:r>
        <w:rPr>
          <w:noProof/>
        </w:rPr>
        <w:lastRenderedPageBreak/>
        <w:drawing>
          <wp:inline distT="0" distB="0" distL="0" distR="0">
            <wp:extent cx="5943600" cy="8183245"/>
            <wp:effectExtent l="0" t="0" r="0" b="825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CONSEP Batch Processes CNSB52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8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46" w:rsidRDefault="00C22A46">
      <w:r>
        <w:rPr>
          <w:noProof/>
        </w:rPr>
        <w:lastRenderedPageBreak/>
        <w:drawing>
          <wp:inline distT="0" distB="0" distL="0" distR="0">
            <wp:extent cx="5943600" cy="4183380"/>
            <wp:effectExtent l="0" t="0" r="0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CONSEP Batch Processes CNSB62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46" w:rsidRDefault="00C22A46">
      <w:r>
        <w:br w:type="page"/>
      </w:r>
    </w:p>
    <w:p w:rsidR="00C22A46" w:rsidRDefault="00C22A46">
      <w:r>
        <w:rPr>
          <w:noProof/>
        </w:rPr>
        <w:lastRenderedPageBreak/>
        <w:drawing>
          <wp:inline distT="0" distB="0" distL="0" distR="0">
            <wp:extent cx="5943600" cy="42005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CONSEP Batch Processes CNSB63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46" w:rsidRDefault="00C22A46">
      <w:r>
        <w:rPr>
          <w:noProof/>
        </w:rPr>
        <w:lastRenderedPageBreak/>
        <w:drawing>
          <wp:inline distT="0" distB="0" distL="0" distR="0">
            <wp:extent cx="4419600" cy="82296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CONSEP Batch Processes CNSB64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46" w:rsidRDefault="00C22A46">
      <w:r>
        <w:rPr>
          <w:noProof/>
        </w:rPr>
        <w:lastRenderedPageBreak/>
        <w:drawing>
          <wp:inline distT="0" distB="0" distL="0" distR="0">
            <wp:extent cx="5943600" cy="58293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ONSEP Batch Processes CNSB99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46" w:rsidRDefault="00C22A46">
      <w:r>
        <w:br w:type="page"/>
      </w:r>
    </w:p>
    <w:p w:rsidR="00C22A46" w:rsidRDefault="00C22A46">
      <w:r>
        <w:rPr>
          <w:noProof/>
        </w:rPr>
        <w:lastRenderedPageBreak/>
        <w:drawing>
          <wp:inline distT="0" distB="0" distL="0" distR="0">
            <wp:extent cx="5781040" cy="82296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CONSEP Batch Processes CNSLR05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10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46" w:rsidRDefault="00C22A46">
      <w:r>
        <w:rPr>
          <w:noProof/>
        </w:rPr>
        <w:lastRenderedPageBreak/>
        <w:drawing>
          <wp:inline distT="0" distB="0" distL="0" distR="0">
            <wp:extent cx="3761740" cy="82296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ONSEP Batch Processes CNSLR22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17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46" w:rsidRDefault="00C22A46">
      <w:r>
        <w:rPr>
          <w:noProof/>
        </w:rPr>
        <w:lastRenderedPageBreak/>
        <w:drawing>
          <wp:inline distT="0" distB="0" distL="0" distR="0">
            <wp:extent cx="5943600" cy="316738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CONSEP Batch Processes Link Tables Refresh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46" w:rsidRDefault="00C22A46">
      <w:r>
        <w:br w:type="page"/>
      </w:r>
    </w:p>
    <w:p w:rsidR="00C22A46" w:rsidRDefault="00C22A46">
      <w:r>
        <w:rPr>
          <w:noProof/>
        </w:rPr>
        <w:lastRenderedPageBreak/>
        <w:drawing>
          <wp:inline distT="0" distB="0" distL="0" distR="0">
            <wp:extent cx="2884805" cy="82296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ONSEP Batch Processes CNSBatch Common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8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46" w:rsidRDefault="00C22A46">
      <w:r>
        <w:rPr>
          <w:noProof/>
        </w:rPr>
        <w:lastRenderedPageBreak/>
        <w:drawing>
          <wp:inline distT="0" distB="0" distL="0" distR="0">
            <wp:extent cx="4866005" cy="82296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ONSEP Batch Processes CNSBatch Main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60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A46" w:rsidRDefault="00C22A46">
      <w:r>
        <w:rPr>
          <w:noProof/>
        </w:rPr>
        <w:lastRenderedPageBreak/>
        <w:drawing>
          <wp:inline distT="0" distB="0" distL="0" distR="0">
            <wp:extent cx="3904615" cy="8229600"/>
            <wp:effectExtent l="0" t="0" r="63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Life of Seedlot Batches  (SPAR and CONSEP)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461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2A46">
      <w:headerReference w:type="default" r:id="rId34"/>
      <w:footerReference w:type="default" r:id="rId3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DE3" w:rsidRDefault="00B50DE3" w:rsidP="00C90E7A">
      <w:pPr>
        <w:spacing w:after="0" w:line="240" w:lineRule="auto"/>
      </w:pPr>
      <w:r>
        <w:separator/>
      </w:r>
    </w:p>
  </w:endnote>
  <w:endnote w:type="continuationSeparator" w:id="0">
    <w:p w:rsidR="00B50DE3" w:rsidRDefault="00B50DE3" w:rsidP="00C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756672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C90E7A" w:rsidRDefault="00C90E7A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33AA2">
              <w:rPr>
                <w:b/>
                <w:bCs/>
                <w:noProof/>
              </w:rPr>
              <w:t>12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33AA2">
              <w:rPr>
                <w:b/>
                <w:bCs/>
                <w:noProof/>
              </w:rPr>
              <w:t>30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90E7A" w:rsidRDefault="00C90E7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DE3" w:rsidRDefault="00B50DE3" w:rsidP="00C90E7A">
      <w:pPr>
        <w:spacing w:after="0" w:line="240" w:lineRule="auto"/>
      </w:pPr>
      <w:r>
        <w:separator/>
      </w:r>
    </w:p>
  </w:footnote>
  <w:footnote w:type="continuationSeparator" w:id="0">
    <w:p w:rsidR="00B50DE3" w:rsidRDefault="00B50DE3" w:rsidP="00C90E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0E7A" w:rsidRDefault="00C90E7A" w:rsidP="00033AA2">
    <w:pPr>
      <w:pStyle w:val="Tit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C3B6D51" wp14:editId="6EDDAFAA">
          <wp:simplePos x="0" y="0"/>
          <wp:positionH relativeFrom="column">
            <wp:posOffset>5406639</wp:posOffset>
          </wp:positionH>
          <wp:positionV relativeFrom="paragraph">
            <wp:posOffset>-282437</wp:posOffset>
          </wp:positionV>
          <wp:extent cx="1042035" cy="735965"/>
          <wp:effectExtent l="0" t="0" r="5715" b="6985"/>
          <wp:wrapThrough wrapText="bothSides">
            <wp:wrapPolygon edited="0">
              <wp:start x="0" y="0"/>
              <wp:lineTo x="0" y="21246"/>
              <wp:lineTo x="21324" y="21246"/>
              <wp:lineTo x="21324" y="0"/>
              <wp:lineTo x="0" y="0"/>
            </wp:wrapPolygon>
          </wp:wrapThrough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035" cy="735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Local CONSEP Batch Process Flows</w:t>
    </w:r>
    <w:r w:rsidR="00033AA2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8D2"/>
    <w:rsid w:val="00033AA2"/>
    <w:rsid w:val="00211159"/>
    <w:rsid w:val="00212823"/>
    <w:rsid w:val="004204E4"/>
    <w:rsid w:val="00521513"/>
    <w:rsid w:val="00684F71"/>
    <w:rsid w:val="00B50DE3"/>
    <w:rsid w:val="00B762CA"/>
    <w:rsid w:val="00BC5146"/>
    <w:rsid w:val="00C22A46"/>
    <w:rsid w:val="00C90E7A"/>
    <w:rsid w:val="00F0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04D1A33-F24E-496C-9814-996607E30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90E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0E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C90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E7A"/>
  </w:style>
  <w:style w:type="paragraph" w:styleId="Footer">
    <w:name w:val="footer"/>
    <w:basedOn w:val="Normal"/>
    <w:link w:val="FooterChar"/>
    <w:uiPriority w:val="99"/>
    <w:unhideWhenUsed/>
    <w:rsid w:val="00C90E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E7A"/>
  </w:style>
  <w:style w:type="table" w:styleId="ListTable2-Accent6">
    <w:name w:val="List Table 2 Accent 6"/>
    <w:basedOn w:val="TableNormal"/>
    <w:uiPriority w:val="47"/>
    <w:rsid w:val="00BC5146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11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11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3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4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png"/><Relationship Id="rId26" Type="http://schemas.openxmlformats.org/officeDocument/2006/relationships/image" Target="media/image21.jpg"/><Relationship Id="rId3" Type="http://schemas.openxmlformats.org/officeDocument/2006/relationships/webSettings" Target="webSettings.xml"/><Relationship Id="rId21" Type="http://schemas.openxmlformats.org/officeDocument/2006/relationships/image" Target="media/image16.jpg"/><Relationship Id="rId34" Type="http://schemas.openxmlformats.org/officeDocument/2006/relationships/header" Target="header1.xml"/><Relationship Id="rId7" Type="http://schemas.openxmlformats.org/officeDocument/2006/relationships/image" Target="media/image2.jpg"/><Relationship Id="rId12" Type="http://schemas.openxmlformats.org/officeDocument/2006/relationships/image" Target="media/image7.jpg"/><Relationship Id="rId17" Type="http://schemas.openxmlformats.org/officeDocument/2006/relationships/image" Target="media/image12.png"/><Relationship Id="rId25" Type="http://schemas.openxmlformats.org/officeDocument/2006/relationships/image" Target="media/image20.jpg"/><Relationship Id="rId33" Type="http://schemas.openxmlformats.org/officeDocument/2006/relationships/image" Target="media/image28.jpg"/><Relationship Id="rId2" Type="http://schemas.openxmlformats.org/officeDocument/2006/relationships/settings" Target="setting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image" Target="media/image24.jpg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32" Type="http://schemas.openxmlformats.org/officeDocument/2006/relationships/image" Target="media/image27.jpg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image" Target="media/image23.jpg"/><Relationship Id="rId36" Type="http://schemas.openxmlformats.org/officeDocument/2006/relationships/fontTable" Target="fontTable.xml"/><Relationship Id="rId10" Type="http://schemas.openxmlformats.org/officeDocument/2006/relationships/image" Target="media/image5.jpg"/><Relationship Id="rId19" Type="http://schemas.openxmlformats.org/officeDocument/2006/relationships/image" Target="media/image14.png"/><Relationship Id="rId31" Type="http://schemas.openxmlformats.org/officeDocument/2006/relationships/image" Target="media/image26.jpg"/><Relationship Id="rId4" Type="http://schemas.openxmlformats.org/officeDocument/2006/relationships/footnotes" Target="footnote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g"/><Relationship Id="rId30" Type="http://schemas.openxmlformats.org/officeDocument/2006/relationships/image" Target="media/image25.jpg"/><Relationship Id="rId35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30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Elliott Biranbaum</dc:creator>
  <cp:keywords/>
  <dc:description/>
  <cp:lastModifiedBy>Elliott Biranbaum</cp:lastModifiedBy>
  <cp:revision>2</cp:revision>
  <cp:lastPrinted>2016-04-15T16:53:00Z</cp:lastPrinted>
  <dcterms:created xsi:type="dcterms:W3CDTF">2016-04-15T15:34:00Z</dcterms:created>
  <dcterms:modified xsi:type="dcterms:W3CDTF">2016-04-15T17:22:00Z</dcterms:modified>
</cp:coreProperties>
</file>