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28" w:type="dxa"/>
        <w:tblLayout w:type="fixed"/>
        <w:tblLook w:val="0000" w:firstRow="0" w:lastRow="0" w:firstColumn="0" w:lastColumn="0" w:noHBand="0" w:noVBand="0"/>
      </w:tblPr>
      <w:tblGrid>
        <w:gridCol w:w="2088"/>
        <w:gridCol w:w="6210"/>
        <w:gridCol w:w="1530"/>
      </w:tblGrid>
      <w:tr w:rsidR="00732F64" w14:paraId="05D9AD14" w14:textId="77777777" w:rsidTr="00BE4974">
        <w:trPr>
          <w:trHeight w:val="1620"/>
        </w:trPr>
        <w:tc>
          <w:tcPr>
            <w:tcW w:w="2088" w:type="dxa"/>
            <w:vAlign w:val="center"/>
          </w:tcPr>
          <w:p w14:paraId="64D9ADF3" w14:textId="77777777" w:rsidR="00732F64" w:rsidRDefault="009A2D5A">
            <w:pPr>
              <w:pStyle w:val="CommentText"/>
              <w:spacing w:before="0" w:after="0"/>
              <w:rPr>
                <w:lang w:val="en-CA"/>
              </w:rPr>
            </w:pPr>
            <w:r>
              <w:rPr>
                <w:noProof/>
                <w:lang w:val="en-CA"/>
              </w:rPr>
              <w:drawing>
                <wp:inline distT="0" distB="0" distL="0" distR="0" wp14:anchorId="2F9C2D5B" wp14:editId="1584CD95">
                  <wp:extent cx="11430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990600"/>
                          </a:xfrm>
                          <a:prstGeom prst="rect">
                            <a:avLst/>
                          </a:prstGeom>
                          <a:noFill/>
                          <a:ln>
                            <a:noFill/>
                          </a:ln>
                        </pic:spPr>
                      </pic:pic>
                    </a:graphicData>
                  </a:graphic>
                </wp:inline>
              </w:drawing>
            </w:r>
          </w:p>
        </w:tc>
        <w:tc>
          <w:tcPr>
            <w:tcW w:w="6210" w:type="dxa"/>
            <w:vAlign w:val="center"/>
          </w:tcPr>
          <w:p w14:paraId="0DF33AA4" w14:textId="77777777" w:rsidR="00732F64" w:rsidRPr="00F245B2" w:rsidRDefault="00A05CE7" w:rsidP="00F245B2">
            <w:pPr>
              <w:pStyle w:val="Heading2"/>
              <w:rPr>
                <w:rFonts w:ascii="Arial" w:hAnsi="Arial" w:cs="Arial"/>
                <w:sz w:val="28"/>
                <w:szCs w:val="28"/>
              </w:rPr>
            </w:pPr>
            <w:r w:rsidRPr="00F245B2">
              <w:rPr>
                <w:rFonts w:ascii="Arial" w:hAnsi="Arial" w:cs="Arial"/>
                <w:sz w:val="28"/>
                <w:szCs w:val="28"/>
              </w:rPr>
              <w:t>FORESTRY LICENCE TO CUT</w:t>
            </w:r>
          </w:p>
          <w:p w14:paraId="471D669E" w14:textId="77777777" w:rsidR="00732F64" w:rsidRPr="00F245B2" w:rsidRDefault="00DC357E" w:rsidP="00F245B2">
            <w:pPr>
              <w:pStyle w:val="Heading2"/>
              <w:rPr>
                <w:rFonts w:ascii="Arial" w:hAnsi="Arial" w:cs="Arial"/>
                <w:sz w:val="28"/>
                <w:szCs w:val="28"/>
              </w:rPr>
            </w:pPr>
            <w:r w:rsidRPr="00456BD2">
              <w:rPr>
                <w:rFonts w:ascii="Arial" w:hAnsi="Arial" w:cs="Arial"/>
                <w:sz w:val="28"/>
                <w:szCs w:val="28"/>
              </w:rPr>
              <w:t>TA1772</w:t>
            </w:r>
          </w:p>
        </w:tc>
        <w:bookmarkStart w:id="0" w:name="_MON_1271331282"/>
        <w:bookmarkStart w:id="1" w:name="_MON_1271459563"/>
        <w:bookmarkStart w:id="2" w:name="_MON_1271462173"/>
        <w:bookmarkStart w:id="3" w:name="_MON_1271471080"/>
        <w:bookmarkStart w:id="4" w:name="_MON_1158471235"/>
        <w:bookmarkEnd w:id="0"/>
        <w:bookmarkEnd w:id="1"/>
        <w:bookmarkEnd w:id="2"/>
        <w:bookmarkEnd w:id="3"/>
        <w:bookmarkEnd w:id="4"/>
        <w:bookmarkStart w:id="5" w:name="_MON_1159858954"/>
        <w:bookmarkEnd w:id="5"/>
        <w:tc>
          <w:tcPr>
            <w:tcW w:w="1530" w:type="dxa"/>
            <w:vAlign w:val="center"/>
          </w:tcPr>
          <w:p w14:paraId="4DF68859" w14:textId="77777777" w:rsidR="00732F64" w:rsidRDefault="00732F64">
            <w:r>
              <w:rPr>
                <w:sz w:val="20"/>
              </w:rPr>
              <w:object w:dxaOrig="1261" w:dyaOrig="1411" w14:anchorId="22CF9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15pt;height:70.65pt" o:ole="" fillcolor="window">
                  <v:imagedata r:id="rId8" o:title=""/>
                </v:shape>
                <o:OLEObject Type="Embed" ProgID="Word.Picture.8" ShapeID="_x0000_i1025" DrawAspect="Content" ObjectID="_1678710579" r:id="rId9"/>
              </w:object>
            </w:r>
          </w:p>
        </w:tc>
      </w:tr>
    </w:tbl>
    <w:p w14:paraId="0AD19D94" w14:textId="77777777" w:rsidR="00732F64" w:rsidRDefault="00732F64" w:rsidP="00C648F5">
      <w:pPr>
        <w:spacing w:before="360" w:after="360"/>
      </w:pPr>
      <w:r>
        <w:t xml:space="preserve">THIS </w:t>
      </w:r>
      <w:r w:rsidR="00CD6549">
        <w:t>LICENCE</w:t>
      </w:r>
      <w:r>
        <w:t>,</w:t>
      </w:r>
    </w:p>
    <w:p w14:paraId="2696EAEB" w14:textId="77777777" w:rsidR="00732F64" w:rsidRDefault="00732F64">
      <w:r>
        <w:t>BETWEEN:</w:t>
      </w:r>
    </w:p>
    <w:p w14:paraId="06BEFD09" w14:textId="77777777" w:rsidR="00732F64" w:rsidRDefault="00732F64">
      <w:pPr>
        <w:ind w:left="1440"/>
      </w:pPr>
      <w:r>
        <w:t>THE TIMBER SALES MANAGER, on behalf of</w:t>
      </w:r>
      <w:r>
        <w:br/>
        <w:t>HER MAJESTY THE QUEEN IN RIGHT</w:t>
      </w:r>
      <w:r w:rsidR="001F4EB8">
        <w:t xml:space="preserve"> </w:t>
      </w:r>
      <w:r>
        <w:br/>
        <w:t>OF THE PROVINCE OF BRITISH COLUMBIA,</w:t>
      </w:r>
      <w:r>
        <w:br/>
        <w:t>(the "Timber Sales Manager")</w:t>
      </w:r>
    </w:p>
    <w:p w14:paraId="67FDF691" w14:textId="77777777" w:rsidR="00732F64" w:rsidRDefault="00732F64">
      <w:r>
        <w:t>AND:</w:t>
      </w:r>
    </w:p>
    <w:p w14:paraId="14E910A4" w14:textId="316BB750" w:rsidR="00C648F5" w:rsidRDefault="0010009A" w:rsidP="00C648F5">
      <w:pPr>
        <w:ind w:left="1440"/>
        <w:rPr>
          <w:lang w:val="en-GB"/>
        </w:rPr>
      </w:pPr>
      <w:r>
        <w:rPr>
          <w:lang w:val="en-GB"/>
        </w:rPr>
        <w:t>Bad Ventures Ltd.</w:t>
      </w:r>
      <w:r>
        <w:rPr>
          <w:lang w:val="en-GB"/>
        </w:rPr>
        <w:br/>
        <w:t>1917 Theatre Road</w:t>
      </w:r>
      <w:r>
        <w:rPr>
          <w:lang w:val="en-GB"/>
        </w:rPr>
        <w:br/>
        <w:t>Cranbrook, British Columbia</w:t>
      </w:r>
      <w:r>
        <w:rPr>
          <w:lang w:val="en-GB"/>
        </w:rPr>
        <w:br/>
        <w:t>V1C 7G3</w:t>
      </w:r>
    </w:p>
    <w:p w14:paraId="4C300FA3" w14:textId="77777777" w:rsidR="00C648F5" w:rsidRPr="00C648F5" w:rsidRDefault="00C648F5" w:rsidP="00C648F5">
      <w:pPr>
        <w:ind w:left="1440"/>
        <w:rPr>
          <w:lang w:val="en-GB"/>
        </w:rPr>
      </w:pPr>
      <w:r w:rsidRPr="00C648F5">
        <w:rPr>
          <w:lang w:val="en-GB"/>
        </w:rPr>
        <w:t>(the "Licensee")</w:t>
      </w:r>
    </w:p>
    <w:p w14:paraId="6AD4B28F" w14:textId="77777777" w:rsidR="00732F64" w:rsidRDefault="00732F64" w:rsidP="007E3268">
      <w:pPr>
        <w:spacing w:before="120" w:after="120"/>
        <w:ind w:left="720" w:hanging="720"/>
      </w:pPr>
      <w:r>
        <w:rPr>
          <w:b/>
        </w:rPr>
        <w:t>WHEREAS</w:t>
      </w:r>
      <w:r>
        <w:t>:</w:t>
      </w:r>
    </w:p>
    <w:p w14:paraId="7CD309B0" w14:textId="77777777" w:rsidR="00732F64" w:rsidRDefault="00732F64" w:rsidP="009F5F39">
      <w:pPr>
        <w:pStyle w:val="Whereas"/>
        <w:numPr>
          <w:ilvl w:val="0"/>
          <w:numId w:val="5"/>
        </w:numPr>
        <w:ind w:hanging="720"/>
      </w:pPr>
      <w:bookmarkStart w:id="6" w:name="whereas201_start"/>
      <w:bookmarkStart w:id="7" w:name="whereas211_start"/>
      <w:bookmarkStart w:id="8" w:name="whereas231_start"/>
      <w:bookmarkStart w:id="9" w:name="bonusbid1_start"/>
      <w:bookmarkStart w:id="10" w:name="bonusoffer1_start"/>
      <w:bookmarkEnd w:id="6"/>
      <w:bookmarkEnd w:id="7"/>
      <w:bookmarkEnd w:id="8"/>
      <w:bookmarkEnd w:id="9"/>
      <w:bookmarkEnd w:id="10"/>
      <w:r>
        <w:t xml:space="preserve">The Parties have entered into </w:t>
      </w:r>
      <w:r w:rsidR="008529DF">
        <w:t>C</w:t>
      </w:r>
      <w:r>
        <w:t xml:space="preserve">ontract </w:t>
      </w:r>
      <w:r w:rsidR="00DC357E" w:rsidRPr="00456BD2">
        <w:t>EN22TFH003</w:t>
      </w:r>
      <w:r w:rsidR="004729EF">
        <w:t xml:space="preserve"> </w:t>
      </w:r>
      <w:r w:rsidR="00593176">
        <w:t xml:space="preserve">(the contract) </w:t>
      </w:r>
      <w:r w:rsidR="004729EF">
        <w:t xml:space="preserve">to carry out an activity </w:t>
      </w:r>
      <w:r>
        <w:t>funded out of the BC Timber Sales Account</w:t>
      </w:r>
      <w:r w:rsidR="00981FD5">
        <w:t>;</w:t>
      </w:r>
    </w:p>
    <w:p w14:paraId="47279AF3" w14:textId="77777777" w:rsidR="00981FD5" w:rsidRDefault="00732F64" w:rsidP="009F5F39">
      <w:pPr>
        <w:pStyle w:val="Whereas"/>
        <w:numPr>
          <w:ilvl w:val="0"/>
          <w:numId w:val="5"/>
        </w:numPr>
        <w:ind w:hanging="720"/>
      </w:pPr>
      <w:r>
        <w:t xml:space="preserve">The Timber Sales Manager considers it desirable to </w:t>
      </w:r>
      <w:r w:rsidR="000E5753">
        <w:t xml:space="preserve">cut and remove </w:t>
      </w:r>
      <w:r w:rsidR="00593176">
        <w:t xml:space="preserve">Crown </w:t>
      </w:r>
      <w:r>
        <w:t>timber from the areas of</w:t>
      </w:r>
      <w:r w:rsidR="00593176">
        <w:t xml:space="preserve"> Crown</w:t>
      </w:r>
      <w:r>
        <w:t xml:space="preserve"> land designated for</w:t>
      </w:r>
      <w:r w:rsidR="008342A9">
        <w:t xml:space="preserve"> the</w:t>
      </w:r>
      <w:r w:rsidR="00E470CA">
        <w:t xml:space="preserve"> </w:t>
      </w:r>
      <w:r w:rsidR="000E5753">
        <w:t xml:space="preserve">cutting and removal </w:t>
      </w:r>
      <w:r w:rsidR="008342A9">
        <w:t xml:space="preserve">of timber </w:t>
      </w:r>
      <w:r>
        <w:t xml:space="preserve">on the map attached as </w:t>
      </w:r>
      <w:r w:rsidR="00DC357E">
        <w:t xml:space="preserve">FLTC TA1772 </w:t>
      </w:r>
      <w:r>
        <w:t xml:space="preserve">Exhibit “A” to this </w:t>
      </w:r>
      <w:r w:rsidR="00CD6549">
        <w:t>Licence</w:t>
      </w:r>
      <w:r>
        <w:t xml:space="preserve"> (the </w:t>
      </w:r>
      <w:r w:rsidR="00593176">
        <w:t>cutting authority area</w:t>
      </w:r>
      <w:r>
        <w:t>) in conjunction with the contract</w:t>
      </w:r>
      <w:r w:rsidR="00981FD5">
        <w:t>;</w:t>
      </w:r>
    </w:p>
    <w:p w14:paraId="5570396A" w14:textId="77777777" w:rsidR="00981FD5" w:rsidRPr="00981FD5" w:rsidRDefault="00981FD5" w:rsidP="009F5F39">
      <w:pPr>
        <w:pStyle w:val="Whereas"/>
        <w:numPr>
          <w:ilvl w:val="0"/>
          <w:numId w:val="5"/>
        </w:numPr>
        <w:ind w:hanging="720"/>
      </w:pPr>
      <w:r>
        <w:t>Th</w:t>
      </w:r>
      <w:r w:rsidR="005221F9">
        <w:t>e timber to be harvested under th</w:t>
      </w:r>
      <w:r>
        <w:t xml:space="preserve">is </w:t>
      </w:r>
      <w:r w:rsidR="00CD6549">
        <w:t>Licence</w:t>
      </w:r>
      <w:r>
        <w:t xml:space="preserve"> is </w:t>
      </w:r>
      <w:r w:rsidR="005221F9">
        <w:t>certified pursuant to</w:t>
      </w:r>
      <w:r>
        <w:t xml:space="preserve"> Sustainable Forestry Initiative (SFI) forest certification</w:t>
      </w:r>
      <w:r w:rsidR="005221F9">
        <w:t xml:space="preserve">, registration # </w:t>
      </w:r>
      <w:r w:rsidR="00DC357E" w:rsidRPr="00456BD2">
        <w:t>PRI-SFI-FM-057</w:t>
      </w:r>
      <w:r w:rsidR="005221F9">
        <w:t>, and</w:t>
      </w:r>
      <w:r>
        <w:t xml:space="preserve"> the Timber Sales Manager has subscribed to specific objectives </w:t>
      </w:r>
      <w:r w:rsidR="005221F9">
        <w:t xml:space="preserve">in planning the </w:t>
      </w:r>
      <w:r w:rsidR="00CD6549">
        <w:t>Licence</w:t>
      </w:r>
      <w:r w:rsidR="005221F9">
        <w:t xml:space="preserve"> as</w:t>
      </w:r>
      <w:r>
        <w:t xml:space="preserve"> set out in the BC Timber Sales </w:t>
      </w:r>
      <w:r w:rsidR="00DC357E" w:rsidRPr="00456BD2">
        <w:t>Kootenay</w:t>
      </w:r>
      <w:r>
        <w:t xml:space="preserve"> Business Area SFI Sustainable Forest Management Plan</w:t>
      </w:r>
      <w:r w:rsidR="00F932C0">
        <w:t>;</w:t>
      </w:r>
    </w:p>
    <w:p w14:paraId="4D5768E1" w14:textId="77777777" w:rsidR="00732F64" w:rsidRDefault="00732F64" w:rsidP="009F5F39">
      <w:pPr>
        <w:pStyle w:val="Whereas"/>
        <w:numPr>
          <w:ilvl w:val="0"/>
          <w:numId w:val="5"/>
        </w:numPr>
        <w:ind w:hanging="720"/>
      </w:pPr>
      <w:r>
        <w:t xml:space="preserve">The </w:t>
      </w:r>
      <w:r w:rsidR="00CD6549">
        <w:t>Licensee</w:t>
      </w:r>
      <w:r>
        <w:t xml:space="preserve"> has offered, among other things, to pay stumpage under Part 7 of the </w:t>
      </w:r>
      <w:r>
        <w:rPr>
          <w:i/>
        </w:rPr>
        <w:t>Forest Act</w:t>
      </w:r>
      <w:r>
        <w:t xml:space="preserve"> in respect of timber removed from the c</w:t>
      </w:r>
      <w:r w:rsidR="00981FD5">
        <w:t>utting authority</w:t>
      </w:r>
      <w:r>
        <w:t xml:space="preserve"> area</w:t>
      </w:r>
      <w:r w:rsidR="00F932C0">
        <w:t>;</w:t>
      </w:r>
    </w:p>
    <w:p w14:paraId="2D5F639F" w14:textId="77777777" w:rsidR="00732F64" w:rsidRDefault="004729EF" w:rsidP="003C1740">
      <w:bookmarkStart w:id="11" w:name="whereas201_end"/>
      <w:bookmarkEnd w:id="11"/>
      <w:r w:rsidRPr="003C1740">
        <w:rPr>
          <w:b/>
        </w:rPr>
        <w:t xml:space="preserve">NOW THEREFORE </w:t>
      </w:r>
      <w:r w:rsidR="00732F64" w:rsidRPr="003C1740">
        <w:rPr>
          <w:b/>
        </w:rPr>
        <w:t>THE PARTIES</w:t>
      </w:r>
      <w:r w:rsidR="00732F64" w:rsidRPr="003C1740">
        <w:t xml:space="preserve"> </w:t>
      </w:r>
      <w:r w:rsidRPr="003C1740">
        <w:t xml:space="preserve">enter into this </w:t>
      </w:r>
      <w:r w:rsidR="00CD6549" w:rsidRPr="003C1740">
        <w:t>Licence</w:t>
      </w:r>
      <w:r w:rsidRPr="003C1740">
        <w:t xml:space="preserve"> under SECTION 47.6(3)</w:t>
      </w:r>
      <w:r w:rsidR="000F2A97" w:rsidRPr="003C1740">
        <w:t>(b)(</w:t>
      </w:r>
      <w:r w:rsidR="000E5753">
        <w:t>i</w:t>
      </w:r>
      <w:r w:rsidR="003C1740">
        <w:t>i</w:t>
      </w:r>
      <w:r w:rsidR="000E5753">
        <w:t>i</w:t>
      </w:r>
      <w:r w:rsidR="003C1740">
        <w:t xml:space="preserve">) </w:t>
      </w:r>
      <w:r w:rsidRPr="003C1740">
        <w:t xml:space="preserve">OF THE </w:t>
      </w:r>
      <w:r w:rsidRPr="003C1740">
        <w:rPr>
          <w:i/>
        </w:rPr>
        <w:t>FOREST ACT</w:t>
      </w:r>
      <w:r w:rsidRPr="003C1740">
        <w:t xml:space="preserve"> and </w:t>
      </w:r>
      <w:r w:rsidR="00732F64" w:rsidRPr="003C1740">
        <w:t>agree as follows:</w:t>
      </w:r>
    </w:p>
    <w:bookmarkStart w:id="12" w:name="_Toc86122163"/>
    <w:p w14:paraId="3F7D831C" w14:textId="3264A1AE" w:rsidR="00464B82" w:rsidRPr="006B7A04" w:rsidRDefault="000608E9" w:rsidP="006B7A04">
      <w:pPr>
        <w:pStyle w:val="DocPart"/>
      </w:pPr>
      <w:r w:rsidRPr="006B7A04">
        <w:lastRenderedPageBreak/>
        <w:fldChar w:fldCharType="begin"/>
      </w:r>
      <w:r w:rsidRPr="006B7A04">
        <w:instrText>seq docpart</w:instrText>
      </w:r>
      <w:r w:rsidRPr="006B7A04">
        <w:fldChar w:fldCharType="separate"/>
      </w:r>
      <w:r w:rsidR="0010009A">
        <w:rPr>
          <w:noProof/>
        </w:rPr>
        <w:t>1</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5142A6" w:rsidRPr="006B7A04">
        <w:tab/>
      </w:r>
      <w:r w:rsidR="007A3BA3" w:rsidRPr="006B7A04">
        <w:t>I</w:t>
      </w:r>
      <w:r w:rsidR="00464B82" w:rsidRPr="006B7A04">
        <w:t>NTERPRETATION</w:t>
      </w:r>
    </w:p>
    <w:bookmarkStart w:id="13" w:name="paranum1_01"/>
    <w:p w14:paraId="4D1B936D" w14:textId="54A3740C" w:rsidR="007A3BA3" w:rsidRDefault="000608E9" w:rsidP="003C1740">
      <w:pPr>
        <w:pStyle w:val="DocPara"/>
        <w:rPr>
          <w:lang w:val="en-GB" w:eastAsia="zh-CN"/>
        </w:rPr>
      </w:pPr>
      <w:r>
        <w:fldChar w:fldCharType="begin"/>
      </w:r>
      <w:r>
        <w:instrText>seq docpart \c</w:instrText>
      </w:r>
      <w:r>
        <w:fldChar w:fldCharType="separate"/>
      </w:r>
      <w:r w:rsidR="0010009A">
        <w:rPr>
          <w:noProof/>
        </w:rPr>
        <w:t>1</w:t>
      </w:r>
      <w:r>
        <w:fldChar w:fldCharType="end"/>
      </w:r>
      <w:r>
        <w:t>.</w:t>
      </w:r>
      <w:r>
        <w:fldChar w:fldCharType="begin"/>
      </w:r>
      <w:r>
        <w:instrText>seq docpara \# "00"</w:instrText>
      </w:r>
      <w:r>
        <w:fldChar w:fldCharType="separate"/>
      </w:r>
      <w:r w:rsidR="0010009A">
        <w:rPr>
          <w:noProof/>
        </w:rPr>
        <w:t>01</w:t>
      </w:r>
      <w:r>
        <w:fldChar w:fldCharType="end"/>
      </w:r>
      <w:bookmarkEnd w:id="13"/>
      <w:r>
        <w:fldChar w:fldCharType="begin"/>
      </w:r>
      <w:r>
        <w:instrText>seq docsubpara \h \r 0</w:instrText>
      </w:r>
      <w:r>
        <w:fldChar w:fldCharType="end"/>
      </w:r>
      <w:r w:rsidR="008B3AF3">
        <w:tab/>
      </w:r>
      <w:r w:rsidR="00C93C29">
        <w:t xml:space="preserve">Unless otherwise defined in this </w:t>
      </w:r>
      <w:r w:rsidR="00CD6549">
        <w:t>Licence</w:t>
      </w:r>
      <w:r w:rsidR="00C93C29">
        <w:t xml:space="preserve">, if a word or phrase used in this </w:t>
      </w:r>
      <w:r w:rsidR="00CD6549">
        <w:t>Licence</w:t>
      </w:r>
      <w:r w:rsidR="00C93C29">
        <w:t xml:space="preserve"> is defined in the </w:t>
      </w:r>
      <w:r w:rsidR="00C93C29">
        <w:rPr>
          <w:i/>
        </w:rPr>
        <w:t>Forest Act</w:t>
      </w:r>
      <w:r w:rsidR="00C93C29">
        <w:t xml:space="preserve"> or the </w:t>
      </w:r>
      <w:r w:rsidR="00C93C29">
        <w:rPr>
          <w:i/>
        </w:rPr>
        <w:t>Forest and Range Practices Act</w:t>
      </w:r>
      <w:r w:rsidR="00C93C29">
        <w:t xml:space="preserve">, the definition in the Act applies to this </w:t>
      </w:r>
      <w:r w:rsidR="00CD6549">
        <w:t>Licence</w:t>
      </w:r>
      <w:r w:rsidR="00C93C29">
        <w:t xml:space="preserve">, and where the word or phrase in the Act is replaced by a new word or phrase, this </w:t>
      </w:r>
      <w:r w:rsidR="00CD6549">
        <w:t>Licence</w:t>
      </w:r>
      <w:r w:rsidR="00C93C29">
        <w:t xml:space="preserve"> is deemed to have been amended accordingly.</w:t>
      </w:r>
    </w:p>
    <w:p w14:paraId="35F396AA" w14:textId="38675D40" w:rsidR="00464B82" w:rsidRDefault="000608E9" w:rsidP="003C1740">
      <w:pPr>
        <w:pStyle w:val="DocPara"/>
      </w:pPr>
      <w:r>
        <w:fldChar w:fldCharType="begin"/>
      </w:r>
      <w:r>
        <w:instrText>seq docpart \c</w:instrText>
      </w:r>
      <w:r>
        <w:fldChar w:fldCharType="separate"/>
      </w:r>
      <w:r w:rsidR="0010009A">
        <w:rPr>
          <w:noProof/>
        </w:rPr>
        <w:t>1</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8B3AF3">
        <w:tab/>
      </w:r>
      <w:r w:rsidR="00F27EE0">
        <w:t>In</w:t>
      </w:r>
      <w:r w:rsidR="00FB55FA">
        <w:t xml:space="preserve"> this </w:t>
      </w:r>
      <w:r w:rsidR="00CD6549">
        <w:t>Licence</w:t>
      </w:r>
      <w:r w:rsidR="00F27EE0">
        <w:t>,</w:t>
      </w:r>
      <w:r w:rsidR="00FB55FA">
        <w:t xml:space="preserve"> unless the context otherwise requires:</w:t>
      </w:r>
    </w:p>
    <w:p w14:paraId="5CE7B7F8" w14:textId="67201791" w:rsidR="00A8468D" w:rsidRPr="00DD6939"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468D" w:rsidRPr="00DD6939">
        <w:t>"</w:t>
      </w:r>
      <w:r w:rsidR="00531675" w:rsidRPr="00DD6939">
        <w:t>c</w:t>
      </w:r>
      <w:r w:rsidR="00593176" w:rsidRPr="00DD6939">
        <w:t>utting authority</w:t>
      </w:r>
      <w:r w:rsidR="00A8468D" w:rsidRPr="00DD6939">
        <w:t xml:space="preserve"> area" means the area </w:t>
      </w:r>
      <w:r w:rsidR="00593176" w:rsidRPr="00DD6939">
        <w:t xml:space="preserve">described in Part 5.00 of this </w:t>
      </w:r>
      <w:r w:rsidR="00CD6549" w:rsidRPr="00DD6939">
        <w:t>Licence</w:t>
      </w:r>
      <w:r w:rsidR="00A8468D" w:rsidRPr="00DD6939">
        <w:t>,</w:t>
      </w:r>
    </w:p>
    <w:p w14:paraId="4089987C" w14:textId="365ACFCF" w:rsidR="00A8468D"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468D">
        <w:t>"</w:t>
      </w:r>
      <w:r w:rsidR="00531675">
        <w:t>d</w:t>
      </w:r>
      <w:r w:rsidR="00A8468D">
        <w:t xml:space="preserve">eposit" means the deposit referred to in </w:t>
      </w:r>
      <w:r w:rsidR="00A8468D" w:rsidRPr="00AA7C3E">
        <w:t xml:space="preserve">Paragraph </w:t>
      </w:r>
      <w:r w:rsidR="000C0267">
        <w:fldChar w:fldCharType="begin"/>
      </w:r>
      <w:r w:rsidR="000C0267">
        <w:instrText xml:space="preserve"> REF  num13_02 </w:instrText>
      </w:r>
      <w:r w:rsidR="000C0267">
        <w:fldChar w:fldCharType="separate"/>
      </w:r>
      <w:r w:rsidR="0010009A">
        <w:rPr>
          <w:noProof/>
        </w:rPr>
        <w:t>10</w:t>
      </w:r>
      <w:r w:rsidR="0010009A">
        <w:t>.</w:t>
      </w:r>
      <w:r w:rsidR="0010009A">
        <w:rPr>
          <w:noProof/>
        </w:rPr>
        <w:t>02</w:t>
      </w:r>
      <w:r w:rsidR="000C0267">
        <w:fldChar w:fldCharType="end"/>
      </w:r>
      <w:r w:rsidR="005E3FB0">
        <w:t xml:space="preserve"> of this</w:t>
      </w:r>
      <w:r w:rsidR="00A8468D">
        <w:t xml:space="preserve"> </w:t>
      </w:r>
      <w:r w:rsidR="00CD6549">
        <w:t>Licence</w:t>
      </w:r>
      <w:r w:rsidR="00A8468D">
        <w:t>,</w:t>
      </w:r>
    </w:p>
    <w:p w14:paraId="79AB9C65" w14:textId="11F7CF75"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464B82" w:rsidRPr="00E03299">
        <w:rPr>
          <w:i/>
        </w:rPr>
        <w:t>Forest Act</w:t>
      </w:r>
      <w:r w:rsidR="00464B82">
        <w:t xml:space="preserve">" means the </w:t>
      </w:r>
      <w:r w:rsidR="00464B82" w:rsidRPr="00E03299">
        <w:rPr>
          <w:i/>
        </w:rPr>
        <w:t>Forest Act</w:t>
      </w:r>
      <w:r w:rsidR="00464B82">
        <w:t>, R.S.B.C. 1996, c. 157, as amended from time to time, or the successor to this Act, if it is repealed,</w:t>
      </w:r>
    </w:p>
    <w:p w14:paraId="479BB63E" w14:textId="4647BA2F"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464B82" w:rsidRPr="00E03299">
        <w:rPr>
          <w:i/>
        </w:rPr>
        <w:t>Forest and Range Practices Act</w:t>
      </w:r>
      <w:r w:rsidR="00464B82">
        <w:t xml:space="preserve">" means the </w:t>
      </w:r>
      <w:r w:rsidR="00464B82" w:rsidRPr="00E03299">
        <w:rPr>
          <w:i/>
        </w:rPr>
        <w:t>Forest and Range Practices Act</w:t>
      </w:r>
      <w:r w:rsidR="00464B82">
        <w:t>, S.B.C. 2002, c. 69 as amended from time to time, or the successor to this Act, if it is repealed,</w:t>
      </w:r>
    </w:p>
    <w:p w14:paraId="3BAB4390" w14:textId="6A1BBB93" w:rsidR="00B960D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e</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B960DE">
        <w:t xml:space="preserve">"Forest Stewardship Plan” means a Forest Stewardship Plan referred to in the </w:t>
      </w:r>
      <w:r w:rsidR="00B960DE" w:rsidRPr="00E03299">
        <w:rPr>
          <w:i/>
        </w:rPr>
        <w:t>Forest and Range Practices Act</w:t>
      </w:r>
      <w:r w:rsidR="00B960DE">
        <w:t>, that is prepared by the Timber Sales Manager and approved b</w:t>
      </w:r>
      <w:r w:rsidR="005E3FB0">
        <w:t>y the Minister in respect of this</w:t>
      </w:r>
      <w:r w:rsidR="00B960DE">
        <w:t xml:space="preserve"> </w:t>
      </w:r>
      <w:r w:rsidR="00CD6549">
        <w:t>Licence</w:t>
      </w:r>
      <w:r w:rsidR="00B960DE">
        <w:t>,</w:t>
      </w:r>
    </w:p>
    <w:p w14:paraId="344BB964" w14:textId="691E49CA" w:rsidR="00E1100A"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f</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1100A">
        <w:t xml:space="preserve">"Forestry Legislation" means the statutes and regulations, to which this </w:t>
      </w:r>
      <w:r w:rsidR="00CD6549">
        <w:t>Licence</w:t>
      </w:r>
      <w:r w:rsidR="00E1100A">
        <w:t xml:space="preserve"> is subject,</w:t>
      </w:r>
    </w:p>
    <w:p w14:paraId="5813EF25" w14:textId="55B40BDC"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g</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 xml:space="preserve">"Government" means the Government of the </w:t>
      </w:r>
      <w:smartTag w:uri="urn:schemas-microsoft-com:office:smarttags" w:element="place">
        <w:smartTag w:uri="urn:schemas-microsoft-com:office:smarttags" w:element="PlaceType">
          <w:r w:rsidR="00464B82">
            <w:t>Province</w:t>
          </w:r>
        </w:smartTag>
        <w:r w:rsidR="00464B82">
          <w:t xml:space="preserve"> of </w:t>
        </w:r>
        <w:smartTag w:uri="urn:schemas-microsoft-com:office:smarttags" w:element="PlaceName">
          <w:r w:rsidR="00464B82">
            <w:t>British Columbia</w:t>
          </w:r>
        </w:smartTag>
      </w:smartTag>
      <w:r w:rsidR="00464B82">
        <w:t>,</w:t>
      </w:r>
    </w:p>
    <w:p w14:paraId="0FCA32AA" w14:textId="4742FB60" w:rsidR="005221F9"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h</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5221F9">
        <w:t>“</w:t>
      </w:r>
      <w:r w:rsidR="00531675">
        <w:t>h</w:t>
      </w:r>
      <w:r w:rsidR="005221F9">
        <w:t xml:space="preserve">arvest” </w:t>
      </w:r>
      <w:r w:rsidR="002745CA">
        <w:t xml:space="preserve">and its derivatives </w:t>
      </w:r>
      <w:r w:rsidR="005221F9">
        <w:t>means to remove timber from the cutting authority area;</w:t>
      </w:r>
    </w:p>
    <w:p w14:paraId="5B065D87" w14:textId="25A9FC4D" w:rsidR="00F83E93"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i</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F83E93">
        <w:t>"</w:t>
      </w:r>
      <w:r w:rsidR="00CD6549">
        <w:t>Licensee</w:t>
      </w:r>
      <w:r w:rsidR="00F83E93">
        <w:t xml:space="preserve">’s Activities" means the work on the timber within the </w:t>
      </w:r>
      <w:r w:rsidR="00F27EE0">
        <w:t>c</w:t>
      </w:r>
      <w:r w:rsidR="00EC6C7D">
        <w:t>utting authority</w:t>
      </w:r>
      <w:r w:rsidR="00F27EE0">
        <w:t xml:space="preserve"> area</w:t>
      </w:r>
      <w:r w:rsidR="00F83E93">
        <w:t xml:space="preserve">, to be undertaken by the </w:t>
      </w:r>
      <w:r w:rsidR="00CD6549">
        <w:t>Licensee</w:t>
      </w:r>
      <w:r w:rsidR="00F83E93">
        <w:t>,</w:t>
      </w:r>
    </w:p>
    <w:p w14:paraId="1E3EDF9C" w14:textId="1334603A" w:rsidR="000B7070"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j</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0B7070">
        <w:t>“</w:t>
      </w:r>
      <w:r w:rsidR="00531675">
        <w:t>m</w:t>
      </w:r>
      <w:r w:rsidR="000B7070">
        <w:t xml:space="preserve">erchantable Crown Timber” means timber that meets or exceeds the timber merchantability specifications described in the </w:t>
      </w:r>
      <w:r w:rsidR="000B7070" w:rsidRPr="00E03299">
        <w:rPr>
          <w:i/>
        </w:rPr>
        <w:t xml:space="preserve">Provincial Logging </w:t>
      </w:r>
      <w:r w:rsidR="00D54BC2" w:rsidRPr="00E03299">
        <w:rPr>
          <w:i/>
        </w:rPr>
        <w:t>R</w:t>
      </w:r>
      <w:r w:rsidR="000B7070" w:rsidRPr="00E03299">
        <w:rPr>
          <w:i/>
        </w:rPr>
        <w:t>esidue and Waste Measurement Procedures Manual</w:t>
      </w:r>
      <w:r w:rsidR="000B7070" w:rsidRPr="00DD6939">
        <w:t>,</w:t>
      </w:r>
      <w:r w:rsidR="000B7070">
        <w:t xml:space="preserve"> as amended or replaced from time to time, </w:t>
      </w:r>
    </w:p>
    <w:p w14:paraId="6D1515CC" w14:textId="6C6A6D7E"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k</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 xml:space="preserve">"Minister" means the minister responsible for administering the </w:t>
      </w:r>
      <w:r w:rsidR="00EC6C7D">
        <w:t>Forestry Legislation</w:t>
      </w:r>
      <w:r w:rsidR="00464B82">
        <w:t>,</w:t>
      </w:r>
    </w:p>
    <w:p w14:paraId="5CF220CE" w14:textId="7A259DC1"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l</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531675">
        <w:t>p</w:t>
      </w:r>
      <w:r w:rsidR="00464B82">
        <w:t>arties" mea</w:t>
      </w:r>
      <w:r w:rsidR="007754E1">
        <w:t xml:space="preserve">ns the </w:t>
      </w:r>
      <w:r w:rsidR="00CD6549">
        <w:t>Licensee</w:t>
      </w:r>
      <w:r w:rsidR="007754E1">
        <w:t xml:space="preserve"> and the </w:t>
      </w:r>
      <w:r w:rsidR="00F27EE0">
        <w:t>Timber</w:t>
      </w:r>
      <w:r w:rsidR="007754E1">
        <w:t xml:space="preserve"> </w:t>
      </w:r>
      <w:r w:rsidR="00F27EE0">
        <w:t>Sales Manager</w:t>
      </w:r>
      <w:r w:rsidR="00464B82">
        <w:t xml:space="preserve"> and “Party” means either one of them,</w:t>
      </w:r>
    </w:p>
    <w:p w14:paraId="4FE155AD" w14:textId="3003BFD7"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m</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531675">
        <w:t>p</w:t>
      </w:r>
      <w:r w:rsidR="00F27EE0">
        <w:t>erson</w:t>
      </w:r>
      <w:r w:rsidR="00464B82">
        <w:t>" includes an individual and a corporation,</w:t>
      </w:r>
    </w:p>
    <w:p w14:paraId="12A0BBB2" w14:textId="17413AB7" w:rsidR="00464B82"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n</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64B82">
        <w:t>"</w:t>
      </w:r>
      <w:r w:rsidR="00531675">
        <w:t>r</w:t>
      </w:r>
      <w:r w:rsidR="00464B82">
        <w:t xml:space="preserve">emove" means the removal of timber from the </w:t>
      </w:r>
      <w:r w:rsidR="00907127">
        <w:t>c</w:t>
      </w:r>
      <w:r w:rsidR="00EC6C7D">
        <w:t>utting authority</w:t>
      </w:r>
      <w:r w:rsidR="00464B82">
        <w:t xml:space="preserve"> </w:t>
      </w:r>
      <w:r w:rsidR="00E1100A">
        <w:t>a</w:t>
      </w:r>
      <w:r w:rsidR="00464B82">
        <w:t>rea and “Removed” and “Removing” have the corresponding meanings,</w:t>
      </w:r>
    </w:p>
    <w:p w14:paraId="3B4D5A14" w14:textId="7E3BFD10" w:rsidR="001736FF"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o</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1736FF">
        <w:t>"</w:t>
      </w:r>
      <w:r w:rsidR="00531675">
        <w:t>t</w:t>
      </w:r>
      <w:r w:rsidR="001736FF">
        <w:t xml:space="preserve">erm" means the duration of this </w:t>
      </w:r>
      <w:r w:rsidR="00CD6549">
        <w:t>Licence</w:t>
      </w:r>
      <w:r w:rsidR="001736FF">
        <w:t xml:space="preserve"> as set out in Paragraph</w:t>
      </w:r>
      <w:r w:rsidR="00643D5A">
        <w:t xml:space="preserve"> </w:t>
      </w:r>
      <w:r w:rsidR="00643D5A" w:rsidRPr="00AA7C3E">
        <w:t>4.02</w:t>
      </w:r>
      <w:r w:rsidR="00531238">
        <w:t xml:space="preserve"> of this</w:t>
      </w:r>
      <w:r w:rsidR="001736FF">
        <w:t xml:space="preserve"> </w:t>
      </w:r>
      <w:r w:rsidR="00CD6549">
        <w:t>Licence</w:t>
      </w:r>
      <w:r w:rsidR="001736FF">
        <w:t>,</w:t>
      </w:r>
    </w:p>
    <w:p w14:paraId="218596DF" w14:textId="4C146758" w:rsidR="002E75FE" w:rsidRDefault="00DD6939" w:rsidP="00DD6939">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p</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E75FE">
        <w:t>“</w:t>
      </w:r>
      <w:r w:rsidR="00531675">
        <w:t>w</w:t>
      </w:r>
      <w:r w:rsidR="002E75FE">
        <w:t xml:space="preserve">aste” means timber, except timber reserved from cutting, and which meets or exceeds the timber merchantability specifications described for the Coast and the Interior in the </w:t>
      </w:r>
      <w:r w:rsidR="002E75FE" w:rsidRPr="00E03299">
        <w:rPr>
          <w:i/>
        </w:rPr>
        <w:t>Provincial Logging Residue and Wast Measurement Procedures Manual</w:t>
      </w:r>
      <w:r w:rsidR="002E75FE">
        <w:t xml:space="preserve">, that could have been cut and removed under this </w:t>
      </w:r>
      <w:r w:rsidR="00CD6549">
        <w:t>Licence</w:t>
      </w:r>
      <w:r w:rsidR="002E75FE">
        <w:t xml:space="preserve"> but at the agreement holder’s discretion, is not cut and removed;</w:t>
      </w:r>
    </w:p>
    <w:p w14:paraId="1CF9A82E" w14:textId="3D68E66D" w:rsidR="002E75F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q</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E75FE">
        <w:t>“</w:t>
      </w:r>
      <w:r w:rsidR="002E75FE" w:rsidRPr="00E03299">
        <w:rPr>
          <w:i/>
        </w:rPr>
        <w:t>Wildfire Act</w:t>
      </w:r>
      <w:r w:rsidR="002E75FE">
        <w:t xml:space="preserve">” means the </w:t>
      </w:r>
      <w:r w:rsidR="002E75FE" w:rsidRPr="00E03299">
        <w:rPr>
          <w:i/>
        </w:rPr>
        <w:t>Wildfire Act</w:t>
      </w:r>
      <w:r w:rsidR="002E75FE">
        <w:t>, S.B.C. 2004, as amended from time to time;</w:t>
      </w:r>
    </w:p>
    <w:p w14:paraId="30B5A4E9" w14:textId="2CF55FC9" w:rsidR="002E75FE" w:rsidRPr="002E75FE" w:rsidRDefault="00DD6939" w:rsidP="00DD6939">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r</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E75FE">
        <w:t xml:space="preserve">“year” has the same meaning as in the </w:t>
      </w:r>
      <w:r w:rsidR="002E75FE" w:rsidRPr="00E03299">
        <w:rPr>
          <w:i/>
        </w:rPr>
        <w:t>Interpretation Act</w:t>
      </w:r>
      <w:r w:rsidR="002E75FE">
        <w:t>.</w:t>
      </w:r>
    </w:p>
    <w:p w14:paraId="43843AF6" w14:textId="32B63A5B" w:rsidR="00FF3332" w:rsidRPr="003C1740" w:rsidRDefault="000608E9" w:rsidP="003C1740">
      <w:pPr>
        <w:pStyle w:val="DocPara"/>
      </w:pPr>
      <w:r>
        <w:fldChar w:fldCharType="begin"/>
      </w:r>
      <w:r>
        <w:instrText>seq docpart \c</w:instrText>
      </w:r>
      <w:r>
        <w:fldChar w:fldCharType="separate"/>
      </w:r>
      <w:r w:rsidR="0010009A">
        <w:rPr>
          <w:noProof/>
        </w:rPr>
        <w:t>1</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FF3332">
        <w:tab/>
        <w:t xml:space="preserve">This </w:t>
      </w:r>
      <w:r w:rsidR="00CD6549">
        <w:t>Licence</w:t>
      </w:r>
      <w:r w:rsidR="00FF3332">
        <w:t xml:space="preserve"> is the entire agreement between the Parties as to the matters set out in the </w:t>
      </w:r>
      <w:r w:rsidR="00CD6549">
        <w:t>Licence</w:t>
      </w:r>
      <w:r w:rsidR="00FF3332">
        <w:t xml:space="preserve">, and all previous promises, representations or agreements between the Parties, whether oral or written, are deemed to have been replaced by this </w:t>
      </w:r>
      <w:r w:rsidR="00CD6549">
        <w:t>Licence</w:t>
      </w:r>
      <w:r w:rsidR="00FF3332">
        <w:t xml:space="preserve">. </w:t>
      </w:r>
      <w:r w:rsidR="00E1100A">
        <w:t xml:space="preserve"> </w:t>
      </w:r>
      <w:r w:rsidR="00FF3332">
        <w:t xml:space="preserve">Except as set out in this </w:t>
      </w:r>
      <w:r w:rsidR="00CD6549">
        <w:t>Licence</w:t>
      </w:r>
      <w:r w:rsidR="00FF3332">
        <w:t xml:space="preserve">, any changes to this </w:t>
      </w:r>
      <w:r w:rsidR="00CD6549">
        <w:t>Licence</w:t>
      </w:r>
      <w:r w:rsidR="00FF3332">
        <w:t xml:space="preserve"> must be agreed to by the Parties in writing and be signed by the Timber Sales Manager.</w:t>
      </w:r>
    </w:p>
    <w:p w14:paraId="42D6D1AC" w14:textId="16471CD8" w:rsidR="00C91CC1" w:rsidRDefault="000608E9" w:rsidP="003C1740">
      <w:pPr>
        <w:pStyle w:val="DocPara"/>
      </w:pPr>
      <w:r>
        <w:fldChar w:fldCharType="begin"/>
      </w:r>
      <w:r>
        <w:instrText>seq docpart \c</w:instrText>
      </w:r>
      <w:r>
        <w:fldChar w:fldCharType="separate"/>
      </w:r>
      <w:r w:rsidR="0010009A">
        <w:rPr>
          <w:noProof/>
        </w:rPr>
        <w:t>1</w:t>
      </w:r>
      <w:r>
        <w:fldChar w:fldCharType="end"/>
      </w:r>
      <w:r>
        <w:t>.</w:t>
      </w:r>
      <w:r>
        <w:fldChar w:fldCharType="begin"/>
      </w:r>
      <w:r>
        <w:instrText>seq docpara \# "00"</w:instrText>
      </w:r>
      <w:r>
        <w:fldChar w:fldCharType="separate"/>
      </w:r>
      <w:r w:rsidR="0010009A">
        <w:rPr>
          <w:noProof/>
        </w:rPr>
        <w:t>04</w:t>
      </w:r>
      <w:r>
        <w:fldChar w:fldCharType="end"/>
      </w:r>
      <w:r>
        <w:fldChar w:fldCharType="begin"/>
      </w:r>
      <w:r>
        <w:instrText>seq docsubpara \h \r 0</w:instrText>
      </w:r>
      <w:r>
        <w:fldChar w:fldCharType="end"/>
      </w:r>
      <w:r w:rsidR="00B503F3">
        <w:tab/>
        <w:t>I</w:t>
      </w:r>
      <w:r w:rsidR="007754E1">
        <w:t>n</w:t>
      </w:r>
      <w:r w:rsidR="003C5CA4">
        <w:t xml:space="preserve"> this</w:t>
      </w:r>
      <w:r w:rsidR="00C91CC1">
        <w:t xml:space="preserve"> </w:t>
      </w:r>
      <w:r w:rsidR="00CD6549">
        <w:t>Licence</w:t>
      </w:r>
      <w:r w:rsidR="00C91CC1">
        <w:t>, unless the context otherwise requires:</w:t>
      </w:r>
    </w:p>
    <w:p w14:paraId="46369950" w14:textId="77777777" w:rsidR="00C91CC1" w:rsidRDefault="00C91CC1" w:rsidP="00CE3D94">
      <w:pPr>
        <w:pStyle w:val="DocSubPara"/>
      </w:pPr>
      <w:r>
        <w:t>the singular includes the plural and the plural includes the singular, and</w:t>
      </w:r>
    </w:p>
    <w:p w14:paraId="37A46622" w14:textId="77777777" w:rsidR="00C91CC1" w:rsidRDefault="00C91CC1" w:rsidP="00CE3D94">
      <w:pPr>
        <w:pStyle w:val="DocSubPara"/>
      </w:pPr>
      <w:r>
        <w:t>the masculine, the feminine and the neuter are interchangeable.</w:t>
      </w:r>
    </w:p>
    <w:p w14:paraId="38EEF88C" w14:textId="33D3AFE9" w:rsidR="00C91CC1" w:rsidRDefault="000608E9" w:rsidP="003C1740">
      <w:pPr>
        <w:pStyle w:val="DocPara"/>
      </w:pPr>
      <w:r>
        <w:fldChar w:fldCharType="begin"/>
      </w:r>
      <w:r>
        <w:instrText>seq docpart \c</w:instrText>
      </w:r>
      <w:r>
        <w:fldChar w:fldCharType="separate"/>
      </w:r>
      <w:r w:rsidR="0010009A">
        <w:rPr>
          <w:noProof/>
        </w:rPr>
        <w:t>1</w:t>
      </w:r>
      <w:r>
        <w:fldChar w:fldCharType="end"/>
      </w:r>
      <w:r>
        <w:t>.</w:t>
      </w:r>
      <w:r>
        <w:fldChar w:fldCharType="begin"/>
      </w:r>
      <w:r>
        <w:instrText>seq docpara \# "00"</w:instrText>
      </w:r>
      <w:r>
        <w:fldChar w:fldCharType="separate"/>
      </w:r>
      <w:r w:rsidR="0010009A">
        <w:rPr>
          <w:noProof/>
        </w:rPr>
        <w:t>05</w:t>
      </w:r>
      <w:r>
        <w:fldChar w:fldCharType="end"/>
      </w:r>
      <w:r>
        <w:fldChar w:fldCharType="begin"/>
      </w:r>
      <w:r>
        <w:instrText>seq docsubpara \h \r 0</w:instrText>
      </w:r>
      <w:r>
        <w:fldChar w:fldCharType="end"/>
      </w:r>
      <w:r w:rsidR="00B503F3">
        <w:tab/>
      </w:r>
      <w:r w:rsidR="00C91CC1">
        <w:t xml:space="preserve">If a provision in the </w:t>
      </w:r>
      <w:r w:rsidR="00C91CC1" w:rsidRPr="00E03299">
        <w:rPr>
          <w:i/>
        </w:rPr>
        <w:t>Forest Act</w:t>
      </w:r>
      <w:r w:rsidR="00C91CC1">
        <w:t xml:space="preserve"> or the </w:t>
      </w:r>
      <w:r w:rsidR="00C91CC1" w:rsidRPr="00E03299">
        <w:rPr>
          <w:i/>
        </w:rPr>
        <w:t>Forest and Range Practices Act</w:t>
      </w:r>
      <w:r w:rsidR="00C91CC1">
        <w:t xml:space="preserve"> referred to in this </w:t>
      </w:r>
      <w:r w:rsidR="00CD6549">
        <w:t>Licence</w:t>
      </w:r>
      <w:r w:rsidR="00C91CC1">
        <w:t xml:space="preserve"> is renumbered, the reference in this </w:t>
      </w:r>
      <w:r w:rsidR="00CD6549">
        <w:t>Licence</w:t>
      </w:r>
      <w:r w:rsidR="00C91CC1">
        <w:t xml:space="preserve"> is to be construed as a reference to the provision as renumbered.</w:t>
      </w:r>
    </w:p>
    <w:p w14:paraId="42C1F6AA" w14:textId="6D327984" w:rsidR="00C91CC1" w:rsidRDefault="000608E9" w:rsidP="003C1740">
      <w:pPr>
        <w:pStyle w:val="DocPara"/>
      </w:pPr>
      <w:r>
        <w:fldChar w:fldCharType="begin"/>
      </w:r>
      <w:r>
        <w:instrText>seq docpart \c</w:instrText>
      </w:r>
      <w:r>
        <w:fldChar w:fldCharType="separate"/>
      </w:r>
      <w:r w:rsidR="0010009A">
        <w:rPr>
          <w:noProof/>
        </w:rPr>
        <w:t>1</w:t>
      </w:r>
      <w:r>
        <w:fldChar w:fldCharType="end"/>
      </w:r>
      <w:r>
        <w:t>.</w:t>
      </w:r>
      <w:r>
        <w:fldChar w:fldCharType="begin"/>
      </w:r>
      <w:r>
        <w:instrText>seq docpara \# "00"</w:instrText>
      </w:r>
      <w:r>
        <w:fldChar w:fldCharType="separate"/>
      </w:r>
      <w:r w:rsidR="0010009A">
        <w:rPr>
          <w:noProof/>
        </w:rPr>
        <w:t>06</w:t>
      </w:r>
      <w:r>
        <w:fldChar w:fldCharType="end"/>
      </w:r>
      <w:r>
        <w:fldChar w:fldCharType="begin"/>
      </w:r>
      <w:r>
        <w:instrText>seq docsubpara \h \r 0</w:instrText>
      </w:r>
      <w:r>
        <w:fldChar w:fldCharType="end"/>
      </w:r>
      <w:r w:rsidR="00B503F3">
        <w:tab/>
      </w:r>
      <w:r w:rsidR="00C91CC1">
        <w:t xml:space="preserve">This </w:t>
      </w:r>
      <w:r w:rsidR="00CD6549">
        <w:t>Licence</w:t>
      </w:r>
      <w:r w:rsidR="00C91CC1">
        <w:t xml:space="preserve"> is divided into parts, paragraphs, subparagraphs, clauses and </w:t>
      </w:r>
      <w:r w:rsidR="00F27EE0">
        <w:t>sub clauses</w:t>
      </w:r>
      <w:r w:rsidR="00C91CC1">
        <w:t>, illustrated as follows:</w:t>
      </w:r>
    </w:p>
    <w:p w14:paraId="2620AF80" w14:textId="77777777" w:rsidR="00C91CC1" w:rsidRDefault="00C91CC1" w:rsidP="00C91CC1">
      <w:pPr>
        <w:pStyle w:val="IndentLevelI"/>
        <w:spacing w:before="0" w:after="0"/>
        <w:ind w:left="0" w:firstLine="0"/>
      </w:pPr>
    </w:p>
    <w:p w14:paraId="4EF98FE0" w14:textId="77777777" w:rsidR="00C91CC1" w:rsidRDefault="00C91CC1" w:rsidP="000B7070">
      <w:pPr>
        <w:pStyle w:val="IndentLevelI"/>
        <w:spacing w:before="0" w:after="120"/>
        <w:ind w:left="2268" w:hanging="1701"/>
      </w:pPr>
      <w:r>
        <w:tab/>
        <w:t>1.00</w:t>
      </w:r>
      <w:r w:rsidR="000B7070">
        <w:t xml:space="preserve"> </w:t>
      </w:r>
      <w:r>
        <w:t>part,</w:t>
      </w:r>
      <w:r>
        <w:br/>
      </w:r>
      <w:r>
        <w:tab/>
      </w:r>
      <w:r w:rsidR="00F27EE0">
        <w:t>1.01 paragraph</w:t>
      </w:r>
      <w:r>
        <w:t>,</w:t>
      </w:r>
      <w:r>
        <w:br/>
      </w:r>
      <w:r>
        <w:tab/>
      </w:r>
      <w:r w:rsidR="000B7070">
        <w:tab/>
      </w:r>
      <w:r>
        <w:t>(a</w:t>
      </w:r>
      <w:r w:rsidR="00F27EE0">
        <w:t>) subparagraph</w:t>
      </w:r>
      <w:r>
        <w:t>,</w:t>
      </w:r>
      <w:r>
        <w:br/>
      </w:r>
      <w:r>
        <w:tab/>
      </w:r>
      <w:r>
        <w:tab/>
      </w:r>
      <w:r w:rsidR="000B7070">
        <w:tab/>
      </w:r>
      <w:r>
        <w:t>(i</w:t>
      </w:r>
      <w:r w:rsidR="00F27EE0">
        <w:t>) clause</w:t>
      </w:r>
      <w:r>
        <w:t>,</w:t>
      </w:r>
      <w:r>
        <w:br/>
      </w:r>
      <w:r>
        <w:tab/>
      </w:r>
      <w:r>
        <w:tab/>
      </w:r>
      <w:r>
        <w:tab/>
      </w:r>
      <w:r w:rsidR="000B7070">
        <w:tab/>
      </w:r>
      <w:r>
        <w:t xml:space="preserve">(A) </w:t>
      </w:r>
      <w:r w:rsidR="00352AC4">
        <w:t>sub</w:t>
      </w:r>
      <w:r w:rsidR="00F27EE0">
        <w:t>clause</w:t>
      </w:r>
      <w:r>
        <w:t>;</w:t>
      </w:r>
    </w:p>
    <w:p w14:paraId="57115E10" w14:textId="77777777" w:rsidR="00C91CC1" w:rsidRDefault="00C91CC1" w:rsidP="00243F8A">
      <w:pPr>
        <w:pStyle w:val="DocParaContinue"/>
      </w:pPr>
      <w:r>
        <w:t xml:space="preserve">and a reference to a Subparagraph, Clause or </w:t>
      </w:r>
      <w:r w:rsidR="00F27EE0">
        <w:t>Subclause</w:t>
      </w:r>
      <w:r>
        <w:t xml:space="preserve"> is to be construed as a reference to a Subparagraph, Clause or </w:t>
      </w:r>
      <w:r w:rsidR="00F27EE0">
        <w:t>Subclause</w:t>
      </w:r>
      <w:r>
        <w:t xml:space="preserve"> of the Paragraph, Subparagraph or Clause, as the case may be, in which the reference occurs.</w:t>
      </w:r>
    </w:p>
    <w:bookmarkStart w:id="14" w:name="_Toc86122173"/>
    <w:p w14:paraId="505275E9" w14:textId="105F221C" w:rsidR="00A83B1A" w:rsidRPr="006B7A04" w:rsidRDefault="000608E9" w:rsidP="006B7A04">
      <w:pPr>
        <w:pStyle w:val="DocPart"/>
      </w:pPr>
      <w:r w:rsidRPr="006B7A04">
        <w:fldChar w:fldCharType="begin"/>
      </w:r>
      <w:r w:rsidRPr="006B7A04">
        <w:instrText>seq docpart</w:instrText>
      </w:r>
      <w:r w:rsidRPr="006B7A04">
        <w:fldChar w:fldCharType="separate"/>
      </w:r>
      <w:r w:rsidR="0010009A">
        <w:rPr>
          <w:noProof/>
        </w:rPr>
        <w:t>2</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0B7070" w:rsidRPr="006B7A04">
        <w:tab/>
      </w:r>
      <w:r w:rsidR="00A83B1A" w:rsidRPr="006B7A04">
        <w:t>LEGISLATIVE FRAMEWORK</w:t>
      </w:r>
    </w:p>
    <w:p w14:paraId="06824D48" w14:textId="063FD714" w:rsidR="00A83B1A" w:rsidRDefault="000608E9" w:rsidP="003C1740">
      <w:pPr>
        <w:pStyle w:val="DocPara"/>
      </w:pPr>
      <w:r>
        <w:fldChar w:fldCharType="begin"/>
      </w:r>
      <w:r>
        <w:instrText>seq docpart \c</w:instrText>
      </w:r>
      <w:r>
        <w:fldChar w:fldCharType="separate"/>
      </w:r>
      <w:r w:rsidR="0010009A">
        <w:rPr>
          <w:noProof/>
        </w:rPr>
        <w:t>2</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0D2D88">
        <w:tab/>
      </w:r>
      <w:r w:rsidR="00A83B1A">
        <w:t xml:space="preserve">The laws of </w:t>
      </w:r>
      <w:smartTag w:uri="urn:schemas-microsoft-com:office:smarttags" w:element="place">
        <w:smartTag w:uri="urn:schemas-microsoft-com:office:smarttags" w:element="State">
          <w:r w:rsidR="00A83B1A">
            <w:t>British Columbia</w:t>
          </w:r>
        </w:smartTag>
      </w:smartTag>
      <w:r w:rsidR="00A83B1A">
        <w:t xml:space="preserve"> will </w:t>
      </w:r>
      <w:r w:rsidR="00AE654D">
        <w:t>govern the interpretation of this</w:t>
      </w:r>
      <w:r w:rsidR="00A83B1A">
        <w:t xml:space="preserve"> </w:t>
      </w:r>
      <w:r w:rsidR="00CD6549">
        <w:t>Licence</w:t>
      </w:r>
      <w:r w:rsidR="00A83B1A">
        <w:t xml:space="preserve"> and the performance of the Parties' obligation</w:t>
      </w:r>
      <w:r w:rsidR="00AE654D">
        <w:t>s under this</w:t>
      </w:r>
      <w:r w:rsidR="00A83B1A">
        <w:t xml:space="preserve"> </w:t>
      </w:r>
      <w:r w:rsidR="00CD6549">
        <w:t>Licence</w:t>
      </w:r>
      <w:r w:rsidR="00A83B1A">
        <w:t>.</w:t>
      </w:r>
    </w:p>
    <w:p w14:paraId="4FDB6A45" w14:textId="1260A2B8" w:rsidR="00A83B1A" w:rsidRDefault="000608E9" w:rsidP="003C1740">
      <w:pPr>
        <w:pStyle w:val="DocPara"/>
      </w:pPr>
      <w:r>
        <w:fldChar w:fldCharType="begin"/>
      </w:r>
      <w:r>
        <w:instrText>seq docpart \c</w:instrText>
      </w:r>
      <w:r>
        <w:fldChar w:fldCharType="separate"/>
      </w:r>
      <w:r w:rsidR="0010009A">
        <w:rPr>
          <w:noProof/>
        </w:rPr>
        <w:t>2</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0D2D88">
        <w:tab/>
      </w:r>
      <w:r w:rsidR="00AE654D">
        <w:t>This</w:t>
      </w:r>
      <w:r w:rsidR="00A83B1A">
        <w:t xml:space="preserve"> </w:t>
      </w:r>
      <w:r w:rsidR="00CD6549">
        <w:t>Licence</w:t>
      </w:r>
      <w:r w:rsidR="00A83B1A">
        <w:t xml:space="preserve"> is subject to</w:t>
      </w:r>
      <w:r w:rsidR="00EC6C7D">
        <w:t xml:space="preserve"> </w:t>
      </w:r>
      <w:r w:rsidR="00120394">
        <w:t xml:space="preserve">the laws of </w:t>
      </w:r>
      <w:smartTag w:uri="urn:schemas-microsoft-com:office:smarttags" w:element="place">
        <w:smartTag w:uri="urn:schemas-microsoft-com:office:smarttags" w:element="State">
          <w:r w:rsidR="00120394">
            <w:t>British Columbia</w:t>
          </w:r>
        </w:smartTag>
      </w:smartTag>
      <w:r w:rsidR="00EC6C7D">
        <w:t>, including but not limited to</w:t>
      </w:r>
      <w:r w:rsidR="00A83B1A">
        <w:t>:</w:t>
      </w:r>
    </w:p>
    <w:p w14:paraId="2F88ABDD" w14:textId="37424B5C" w:rsidR="00A83B1A"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t xml:space="preserve">the </w:t>
      </w:r>
      <w:r w:rsidR="00A83B1A" w:rsidRPr="00E03299">
        <w:rPr>
          <w:i/>
        </w:rPr>
        <w:t>Forest Act</w:t>
      </w:r>
      <w:r w:rsidR="00A83B1A">
        <w:t>,</w:t>
      </w:r>
    </w:p>
    <w:p w14:paraId="29360C1D" w14:textId="0AABE1FF" w:rsidR="00243DFD"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t xml:space="preserve">the </w:t>
      </w:r>
      <w:r w:rsidR="00A83B1A" w:rsidRPr="00E03299">
        <w:rPr>
          <w:i/>
        </w:rPr>
        <w:t>Forest and Range Practices Act</w:t>
      </w:r>
      <w:r w:rsidR="00A83B1A">
        <w:t>,</w:t>
      </w:r>
    </w:p>
    <w:p w14:paraId="197B6B4F" w14:textId="233A7704" w:rsidR="00A83B1A"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243DFD">
        <w:t xml:space="preserve">the </w:t>
      </w:r>
      <w:r w:rsidR="00243DFD" w:rsidRPr="00E03299">
        <w:rPr>
          <w:i/>
        </w:rPr>
        <w:t>Wildfire Act</w:t>
      </w:r>
      <w:r w:rsidR="00243DFD">
        <w:t xml:space="preserve">, </w:t>
      </w:r>
      <w:r w:rsidR="00A83B1A">
        <w:t>and</w:t>
      </w:r>
    </w:p>
    <w:p w14:paraId="2ED08713" w14:textId="2AA97AC7" w:rsidR="00A83B1A" w:rsidRDefault="00243F8A" w:rsidP="00243F8A">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t>the regulations and standards made under th</w:t>
      </w:r>
      <w:r w:rsidR="002815F6">
        <w:t>ose</w:t>
      </w:r>
      <w:r w:rsidR="00A83B1A">
        <w:t xml:space="preserve"> Acts</w:t>
      </w:r>
    </w:p>
    <w:p w14:paraId="10DAA16C" w14:textId="77777777" w:rsidR="00A83B1A" w:rsidRDefault="00A83B1A" w:rsidP="00243F8A">
      <w:pPr>
        <w:pStyle w:val="DocParaContinue"/>
      </w:pPr>
      <w:r>
        <w:t>hereinafter referred to as the Forestry Legislation.</w:t>
      </w:r>
    </w:p>
    <w:p w14:paraId="2E6F6495" w14:textId="7D43A74C" w:rsidR="00A83B1A" w:rsidRPr="00120394" w:rsidRDefault="000608E9" w:rsidP="003C1740">
      <w:pPr>
        <w:pStyle w:val="DocPara"/>
      </w:pPr>
      <w:r>
        <w:lastRenderedPageBreak/>
        <w:fldChar w:fldCharType="begin"/>
      </w:r>
      <w:r>
        <w:instrText>seq docpart \c</w:instrText>
      </w:r>
      <w:r>
        <w:fldChar w:fldCharType="separate"/>
      </w:r>
      <w:r w:rsidR="0010009A">
        <w:rPr>
          <w:noProof/>
        </w:rPr>
        <w:t>2</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0D2D88" w:rsidRPr="00120394">
        <w:tab/>
      </w:r>
      <w:r w:rsidR="00A83B1A" w:rsidRPr="00120394">
        <w:t xml:space="preserve">The </w:t>
      </w:r>
      <w:r w:rsidR="00CD6549">
        <w:t>Licensee</w:t>
      </w:r>
      <w:r w:rsidR="00A83B1A" w:rsidRPr="00120394">
        <w:t xml:space="preserve"> </w:t>
      </w:r>
      <w:r w:rsidR="002B2B07" w:rsidRPr="00120394">
        <w:t>will</w:t>
      </w:r>
    </w:p>
    <w:p w14:paraId="02727263" w14:textId="18539422" w:rsidR="00A83B1A" w:rsidRPr="00120394" w:rsidRDefault="006D27F3" w:rsidP="006D27F3">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rsidRPr="00120394">
        <w:t xml:space="preserve">comply with the Forestry Legislation identified in paragraph </w:t>
      </w:r>
      <w:r w:rsidR="00DC392C" w:rsidRPr="00120394">
        <w:t>2.02</w:t>
      </w:r>
      <w:r w:rsidR="00AE654D" w:rsidRPr="00120394">
        <w:t xml:space="preserve"> of this </w:t>
      </w:r>
      <w:r w:rsidR="00CD6549">
        <w:t>Licence</w:t>
      </w:r>
      <w:r w:rsidR="00A83B1A" w:rsidRPr="00120394">
        <w:t>, and</w:t>
      </w:r>
    </w:p>
    <w:p w14:paraId="7B9AF3A9" w14:textId="79FB652F" w:rsidR="00A83B1A" w:rsidRPr="00120394" w:rsidRDefault="006D27F3" w:rsidP="006D27F3">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A83B1A" w:rsidRPr="00120394">
        <w:t xml:space="preserve">ensure that its employees, agents and contractors comply with the Forestry Legislation when engaging in or carrying out activities or operations under or </w:t>
      </w:r>
      <w:r w:rsidR="00AE654D" w:rsidRPr="00120394">
        <w:t>associated with this</w:t>
      </w:r>
      <w:r w:rsidR="00A83B1A" w:rsidRPr="00120394">
        <w:t xml:space="preserve"> </w:t>
      </w:r>
      <w:r w:rsidR="00CD6549">
        <w:t>Licence</w:t>
      </w:r>
      <w:r w:rsidR="00A83B1A" w:rsidRPr="00120394">
        <w:t>.</w:t>
      </w:r>
    </w:p>
    <w:p w14:paraId="0282A757" w14:textId="77CC0936" w:rsidR="00A83B1A" w:rsidRDefault="000608E9" w:rsidP="003C1740">
      <w:pPr>
        <w:pStyle w:val="DocPara"/>
      </w:pPr>
      <w:r w:rsidRPr="003C1740">
        <w:fldChar w:fldCharType="begin"/>
      </w:r>
      <w:r w:rsidRPr="003C1740">
        <w:instrText>seq docpart \c</w:instrText>
      </w:r>
      <w:r w:rsidRPr="003C1740">
        <w:fldChar w:fldCharType="separate"/>
      </w:r>
      <w:r w:rsidR="0010009A">
        <w:rPr>
          <w:noProof/>
        </w:rPr>
        <w:t>2</w:t>
      </w:r>
      <w:r w:rsidRPr="003C1740">
        <w:fldChar w:fldCharType="end"/>
      </w:r>
      <w:r w:rsidRPr="003C1740">
        <w:t>.</w:t>
      </w:r>
      <w:r w:rsidRPr="003C1740">
        <w:fldChar w:fldCharType="begin"/>
      </w:r>
      <w:r w:rsidRPr="003C1740">
        <w:instrText>seq docpara \# "00"</w:instrText>
      </w:r>
      <w:r w:rsidRPr="003C1740">
        <w:fldChar w:fldCharType="separate"/>
      </w:r>
      <w:r w:rsidR="0010009A">
        <w:rPr>
          <w:noProof/>
        </w:rPr>
        <w:t>04</w:t>
      </w:r>
      <w:r w:rsidRPr="003C1740">
        <w:fldChar w:fldCharType="end"/>
      </w:r>
      <w:r w:rsidRPr="003C1740">
        <w:fldChar w:fldCharType="begin"/>
      </w:r>
      <w:r w:rsidRPr="003C1740">
        <w:instrText>seq docsubpara \h \r 0</w:instrText>
      </w:r>
      <w:r w:rsidRPr="003C1740">
        <w:fldChar w:fldCharType="end"/>
      </w:r>
      <w:r w:rsidR="000D2D88" w:rsidRPr="003C1740">
        <w:tab/>
      </w:r>
      <w:r w:rsidR="00AE654D" w:rsidRPr="003C1740">
        <w:t>Nothing in this</w:t>
      </w:r>
      <w:r w:rsidR="00A83B1A" w:rsidRPr="003C1740">
        <w:t xml:space="preserve"> </w:t>
      </w:r>
      <w:r w:rsidR="00CD6549" w:rsidRPr="003C1740">
        <w:t>Licence</w:t>
      </w:r>
      <w:r w:rsidR="00A83B1A" w:rsidRPr="003C1740">
        <w:t xml:space="preserve"> is to be construed as authorizing the </w:t>
      </w:r>
      <w:r w:rsidR="00CD6549" w:rsidRPr="003C1740">
        <w:t>Licensee</w:t>
      </w:r>
      <w:r w:rsidR="00A83B1A" w:rsidRPr="003C1740">
        <w:t xml:space="preserve"> to engage in</w:t>
      </w:r>
      <w:r w:rsidR="00A83B1A">
        <w:t xml:space="preserve"> any activities or carry out any operations otherwise than in compliance with the requirements of the Forestry Legislation.</w:t>
      </w:r>
    </w:p>
    <w:p w14:paraId="695A7245" w14:textId="6995C9D9" w:rsidR="000B27B8" w:rsidRDefault="000608E9" w:rsidP="006B7A04">
      <w:pPr>
        <w:pStyle w:val="DocPart"/>
      </w:pPr>
      <w:r>
        <w:fldChar w:fldCharType="begin"/>
      </w:r>
      <w:r>
        <w:instrText>seq docpart</w:instrText>
      </w:r>
      <w:r>
        <w:fldChar w:fldCharType="separate"/>
      </w:r>
      <w:r w:rsidR="0010009A">
        <w:rPr>
          <w:noProof/>
        </w:rPr>
        <w:t>3</w:t>
      </w:r>
      <w:r>
        <w:fldChar w:fldCharType="end"/>
      </w:r>
      <w:r>
        <w:t>.</w:t>
      </w:r>
      <w:r>
        <w:fldChar w:fldCharType="begin"/>
      </w:r>
      <w:r>
        <w:instrText>seq docpara \# "00" \r 0</w:instrText>
      </w:r>
      <w:r>
        <w:fldChar w:fldCharType="separate"/>
      </w:r>
      <w:r w:rsidR="0010009A">
        <w:rPr>
          <w:noProof/>
        </w:rPr>
        <w:t>00</w:t>
      </w:r>
      <w:r>
        <w:fldChar w:fldCharType="end"/>
      </w:r>
      <w:r w:rsidR="000B7070">
        <w:tab/>
      </w:r>
      <w:r w:rsidR="000B27B8">
        <w:t>REPRESENTATIONS</w:t>
      </w:r>
      <w:bookmarkEnd w:id="14"/>
    </w:p>
    <w:p w14:paraId="4DDEADB7" w14:textId="0BD007B8" w:rsidR="000B27B8" w:rsidRPr="003C1740" w:rsidRDefault="000608E9" w:rsidP="003C1740">
      <w:pPr>
        <w:pStyle w:val="DocPara"/>
      </w:pPr>
      <w:r>
        <w:fldChar w:fldCharType="begin"/>
      </w:r>
      <w:r>
        <w:instrText>seq docpart \c</w:instrText>
      </w:r>
      <w:r>
        <w:fldChar w:fldCharType="separate"/>
      </w:r>
      <w:r w:rsidR="0010009A">
        <w:rPr>
          <w:noProof/>
        </w:rPr>
        <w:t>3</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2B2B07" w:rsidRPr="003C1740">
        <w:tab/>
      </w:r>
      <w:r w:rsidR="000B27B8" w:rsidRPr="003C1740">
        <w:t xml:space="preserve">The </w:t>
      </w:r>
      <w:r w:rsidR="00CD6549" w:rsidRPr="003C1740">
        <w:t>Licensee</w:t>
      </w:r>
      <w:r w:rsidR="000B27B8" w:rsidRPr="003C1740">
        <w:t xml:space="preserve"> represents and warrants to the Timber Sales Manager that:</w:t>
      </w:r>
    </w:p>
    <w:p w14:paraId="72BB1E7E" w14:textId="3925DD4A" w:rsidR="000B27B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4823AE">
        <w:t xml:space="preserve">the </w:t>
      </w:r>
      <w:r w:rsidR="00CD6549">
        <w:t>Licensee</w:t>
      </w:r>
      <w:r w:rsidR="004823AE">
        <w:t xml:space="preserve"> </w:t>
      </w:r>
      <w:r w:rsidR="000B27B8">
        <w:t>has the ability to undertake and complete its obligations under th</w:t>
      </w:r>
      <w:r w:rsidR="005E575D">
        <w:t>is</w:t>
      </w:r>
      <w:r w:rsidR="000B27B8">
        <w:t xml:space="preserve"> </w:t>
      </w:r>
      <w:r w:rsidR="00CD6549">
        <w:t>Licence</w:t>
      </w:r>
      <w:r w:rsidR="000B27B8">
        <w:t xml:space="preserve"> within the Term, and</w:t>
      </w:r>
    </w:p>
    <w:p w14:paraId="0F8DBFE3" w14:textId="396874D1" w:rsidR="000B27B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0B27B8">
        <w:t>there is no</w:t>
      </w:r>
      <w:r w:rsidR="002117FD">
        <w:t>t a</w:t>
      </w:r>
      <w:r w:rsidR="000B27B8">
        <w:t xml:space="preserve"> legal or other rea</w:t>
      </w:r>
      <w:r w:rsidR="005E575D">
        <w:t xml:space="preserve">son why </w:t>
      </w:r>
      <w:r w:rsidR="004823AE">
        <w:t xml:space="preserve">the </w:t>
      </w:r>
      <w:r w:rsidR="00CD6549">
        <w:t>Licensee</w:t>
      </w:r>
      <w:r w:rsidR="005E575D">
        <w:t xml:space="preserve"> cannot enter into this</w:t>
      </w:r>
      <w:r w:rsidR="000B27B8">
        <w:t xml:space="preserve"> </w:t>
      </w:r>
      <w:r w:rsidR="00CD6549">
        <w:t>Licence</w:t>
      </w:r>
      <w:r w:rsidR="000B27B8">
        <w:t>.</w:t>
      </w:r>
    </w:p>
    <w:p w14:paraId="4C072189" w14:textId="73C4DE29" w:rsidR="00732F64" w:rsidRDefault="000608E9" w:rsidP="006B7A04">
      <w:pPr>
        <w:pStyle w:val="DocPart"/>
      </w:pPr>
      <w:r>
        <w:fldChar w:fldCharType="begin"/>
      </w:r>
      <w:r>
        <w:instrText>seq docpart</w:instrText>
      </w:r>
      <w:r>
        <w:fldChar w:fldCharType="separate"/>
      </w:r>
      <w:r w:rsidR="0010009A">
        <w:rPr>
          <w:noProof/>
        </w:rPr>
        <w:t>4</w:t>
      </w:r>
      <w:r>
        <w:fldChar w:fldCharType="end"/>
      </w:r>
      <w:r>
        <w:t>.</w:t>
      </w:r>
      <w:r>
        <w:fldChar w:fldCharType="begin"/>
      </w:r>
      <w:r>
        <w:instrText>seq docpara \# "00" \r 0</w:instrText>
      </w:r>
      <w:r>
        <w:fldChar w:fldCharType="separate"/>
      </w:r>
      <w:r w:rsidR="0010009A">
        <w:rPr>
          <w:noProof/>
        </w:rPr>
        <w:t>00</w:t>
      </w:r>
      <w:r>
        <w:fldChar w:fldCharType="end"/>
      </w:r>
      <w:r w:rsidR="005142A6">
        <w:tab/>
      </w:r>
      <w:r w:rsidR="000F0E98">
        <w:t>G</w:t>
      </w:r>
      <w:r w:rsidR="00732F64">
        <w:t>RANT OF RIGHTS AND TERM</w:t>
      </w:r>
      <w:bookmarkEnd w:id="12"/>
    </w:p>
    <w:p w14:paraId="489E55D7" w14:textId="07ADAE79" w:rsidR="00732F64" w:rsidRDefault="000608E9" w:rsidP="003C1740">
      <w:pPr>
        <w:pStyle w:val="DocPara"/>
      </w:pPr>
      <w:r>
        <w:fldChar w:fldCharType="begin"/>
      </w:r>
      <w:r>
        <w:instrText>seq docpart \c</w:instrText>
      </w:r>
      <w:r>
        <w:fldChar w:fldCharType="separate"/>
      </w:r>
      <w:r w:rsidR="0010009A">
        <w:rPr>
          <w:noProof/>
        </w:rPr>
        <w:t>4</w:t>
      </w:r>
      <w:r>
        <w:fldChar w:fldCharType="end"/>
      </w:r>
      <w:r>
        <w:t>.</w:t>
      </w:r>
      <w:r>
        <w:fldChar w:fldCharType="begin"/>
      </w:r>
      <w:r>
        <w:instrText>seq docpara \# "00"</w:instrText>
      </w:r>
      <w:r>
        <w:fldChar w:fldCharType="separate"/>
      </w:r>
      <w:r w:rsidR="0010009A">
        <w:rPr>
          <w:noProof/>
        </w:rPr>
        <w:t>01</w:t>
      </w:r>
      <w:r>
        <w:fldChar w:fldCharType="end"/>
      </w:r>
      <w:r w:rsidR="00424102">
        <w:tab/>
      </w:r>
      <w:r>
        <w:fldChar w:fldCharType="begin"/>
      </w:r>
      <w:r>
        <w:instrText>seq docsubpara \h \r 0</w:instrText>
      </w:r>
      <w:r>
        <w:fldChar w:fldCharType="end"/>
      </w:r>
      <w:r w:rsidR="005E575D">
        <w:t>S</w:t>
      </w:r>
      <w:r w:rsidR="00732F64">
        <w:t xml:space="preserve">ubject to this </w:t>
      </w:r>
      <w:r w:rsidR="00CD6549">
        <w:t>Licence</w:t>
      </w:r>
      <w:r w:rsidR="00732F64">
        <w:t xml:space="preserve">, the </w:t>
      </w:r>
      <w:r w:rsidR="00CD6549">
        <w:t>Licensee</w:t>
      </w:r>
      <w:r w:rsidR="005E575D">
        <w:t xml:space="preserve"> may, during the term of this</w:t>
      </w:r>
      <w:r w:rsidR="00732F64">
        <w:t xml:space="preserve"> </w:t>
      </w:r>
      <w:r w:rsidR="00CD6549">
        <w:t>Licence</w:t>
      </w:r>
    </w:p>
    <w:p w14:paraId="7D500779" w14:textId="3E039DE4"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enter into the </w:t>
      </w:r>
      <w:r w:rsidR="000F0E98">
        <w:t>c</w:t>
      </w:r>
      <w:r w:rsidR="00981FD5">
        <w:t>utting authority</w:t>
      </w:r>
      <w:r w:rsidR="00732F64">
        <w:t xml:space="preserve"> area, and,</w:t>
      </w:r>
    </w:p>
    <w:p w14:paraId="023B9C28" w14:textId="06C121ED"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8E38A0" w:rsidRPr="00F972A8">
        <w:t xml:space="preserve">subject to Part </w:t>
      </w:r>
      <w:r w:rsidR="004206A8">
        <w:t>8</w:t>
      </w:r>
      <w:r w:rsidR="008E38A0" w:rsidRPr="00F972A8">
        <w:t>.00</w:t>
      </w:r>
      <w:r w:rsidR="00BE3EA8">
        <w:t>, cut and remove</w:t>
      </w:r>
      <w:r w:rsidR="00732F64">
        <w:t xml:space="preserve"> the merchantable Crown timber.</w:t>
      </w:r>
    </w:p>
    <w:p w14:paraId="43E24CEC" w14:textId="60CB2180" w:rsidR="005D3D95" w:rsidRDefault="000608E9" w:rsidP="003C1740">
      <w:pPr>
        <w:pStyle w:val="DocPara"/>
      </w:pPr>
      <w:r>
        <w:fldChar w:fldCharType="begin"/>
      </w:r>
      <w:r>
        <w:instrText>seq docpart \c</w:instrText>
      </w:r>
      <w:r>
        <w:fldChar w:fldCharType="separate"/>
      </w:r>
      <w:r w:rsidR="0010009A">
        <w:rPr>
          <w:noProof/>
        </w:rPr>
        <w:t>4</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5D3D95">
        <w:tab/>
      </w:r>
      <w:r w:rsidR="002225CC">
        <w:t>T</w:t>
      </w:r>
      <w:r w:rsidR="005E575D">
        <w:t xml:space="preserve">he term of this </w:t>
      </w:r>
      <w:r w:rsidR="00CD6549">
        <w:t>Licence</w:t>
      </w:r>
      <w:r w:rsidR="00732F64">
        <w:t xml:space="preserve"> begins on the date the Timber Sales Manager </w:t>
      </w:r>
      <w:r w:rsidR="00593176">
        <w:t>executes</w:t>
      </w:r>
      <w:r w:rsidR="00732F64">
        <w:t xml:space="preserve"> this </w:t>
      </w:r>
      <w:r w:rsidR="00CD6549">
        <w:t>Licence</w:t>
      </w:r>
      <w:r w:rsidR="002B10D9">
        <w:t>,</w:t>
      </w:r>
      <w:r w:rsidR="00732F64">
        <w:t xml:space="preserve"> and </w:t>
      </w:r>
      <w:r w:rsidR="005D3D95">
        <w:t xml:space="preserve">ends </w:t>
      </w:r>
      <w:r w:rsidR="00732F64">
        <w:t>on the earlier of</w:t>
      </w:r>
    </w:p>
    <w:p w14:paraId="5BADE1E3" w14:textId="5E759065" w:rsidR="005D3D95" w:rsidRPr="006B7A0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562FAC">
        <w:t>March 31, 2022</w:t>
      </w:r>
      <w:r w:rsidR="005D3D95" w:rsidRPr="006B7A04">
        <w:t>, or</w:t>
      </w:r>
    </w:p>
    <w:p w14:paraId="38BF9E60" w14:textId="5BE98E35"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date </w:t>
      </w:r>
      <w:r w:rsidR="005D3D95">
        <w:t xml:space="preserve">of </w:t>
      </w:r>
      <w:r w:rsidR="00732F64">
        <w:t>the Timber Sales Manager giv</w:t>
      </w:r>
      <w:r w:rsidR="005D3D95">
        <w:t>ing</w:t>
      </w:r>
      <w:r w:rsidR="00732F64">
        <w:t xml:space="preserve"> notice to the </w:t>
      </w:r>
      <w:r w:rsidR="00CD6549">
        <w:t>Licensee</w:t>
      </w:r>
      <w:r w:rsidR="00732F64">
        <w:t xml:space="preserve"> that all contractual obligations associated with this </w:t>
      </w:r>
      <w:r w:rsidR="00CD6549">
        <w:t>Licence</w:t>
      </w:r>
      <w:r w:rsidR="00732F64">
        <w:t xml:space="preserve"> have been completed.</w:t>
      </w:r>
    </w:p>
    <w:p w14:paraId="2A2BABB5" w14:textId="3FCA09EA" w:rsidR="00F528BD" w:rsidRPr="00DF1C4C" w:rsidRDefault="000608E9" w:rsidP="006B7A04">
      <w:pPr>
        <w:pStyle w:val="DocPart"/>
        <w:rPr>
          <w:szCs w:val="24"/>
        </w:rPr>
      </w:pPr>
      <w:r>
        <w:fldChar w:fldCharType="begin"/>
      </w:r>
      <w:r>
        <w:instrText>seq docpart</w:instrText>
      </w:r>
      <w:r>
        <w:fldChar w:fldCharType="separate"/>
      </w:r>
      <w:r w:rsidR="0010009A">
        <w:rPr>
          <w:noProof/>
        </w:rPr>
        <w:t>5</w:t>
      </w:r>
      <w:r>
        <w:fldChar w:fldCharType="end"/>
      </w:r>
      <w:r>
        <w:t>.</w:t>
      </w:r>
      <w:r>
        <w:fldChar w:fldCharType="begin"/>
      </w:r>
      <w:r>
        <w:instrText>seq docpara \# "00" \r 0</w:instrText>
      </w:r>
      <w:r>
        <w:fldChar w:fldCharType="separate"/>
      </w:r>
      <w:r w:rsidR="0010009A">
        <w:rPr>
          <w:noProof/>
        </w:rPr>
        <w:t>00</w:t>
      </w:r>
      <w:r>
        <w:fldChar w:fldCharType="end"/>
      </w:r>
      <w:r w:rsidR="00F528BD" w:rsidRPr="00DF1C4C">
        <w:rPr>
          <w:szCs w:val="24"/>
        </w:rPr>
        <w:tab/>
        <w:t>SAFETY</w:t>
      </w:r>
    </w:p>
    <w:p w14:paraId="686708A2" w14:textId="2EE23922" w:rsidR="0092484C" w:rsidRDefault="0092484C" w:rsidP="0092484C">
      <w:pPr>
        <w:pStyle w:val="DocPara"/>
      </w:pPr>
      <w:bookmarkStart w:id="15" w:name="OLE_LINK1"/>
      <w:bookmarkStart w:id="16" w:name="OLE_LINK2"/>
      <w:r>
        <w:t>5.</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tab/>
        <w:t>The Licensee must ensure, prior to commencing activities on the cutting authority area, and throughout the term of this Licence,</w:t>
      </w:r>
      <w:r>
        <w:fldChar w:fldCharType="begin"/>
      </w:r>
      <w:r>
        <w:instrText>seq docsubpara \h \r 0</w:instrText>
      </w:r>
      <w:r>
        <w:fldChar w:fldCharType="end"/>
      </w:r>
    </w:p>
    <w:p w14:paraId="53C30C70" w14:textId="77777777" w:rsidR="0092484C" w:rsidRDefault="0092484C" w:rsidP="0092484C">
      <w:pPr>
        <w:pStyle w:val="DocSubPara"/>
      </w:pPr>
      <w:r>
        <w:t>(a)</w:t>
      </w:r>
      <w:r>
        <w:tab/>
      </w:r>
      <w:r w:rsidRPr="00611371">
        <w:t xml:space="preserve">that all </w:t>
      </w:r>
      <w:r>
        <w:t xml:space="preserve">individuals, corporations or partnerships </w:t>
      </w:r>
      <w:r w:rsidRPr="00611371">
        <w:t xml:space="preserve">who provide direction </w:t>
      </w:r>
      <w:r>
        <w:t xml:space="preserve">to workers or contractors </w:t>
      </w:r>
      <w:r w:rsidRPr="00611371">
        <w:t xml:space="preserve">on </w:t>
      </w:r>
      <w:r>
        <w:t xml:space="preserve">or in relation to </w:t>
      </w:r>
      <w:r w:rsidRPr="00611371">
        <w:t>the cutting authority area</w:t>
      </w:r>
      <w:r>
        <w:t xml:space="preserve"> are</w:t>
      </w:r>
    </w:p>
    <w:p w14:paraId="7CC0F981" w14:textId="38760120" w:rsidR="0092484C" w:rsidRDefault="0092484C" w:rsidP="0092484C">
      <w:pPr>
        <w:pStyle w:val="DocClause"/>
        <w:tabs>
          <w:tab w:val="clear" w:pos="2430"/>
          <w:tab w:val="clear" w:pos="2520"/>
          <w:tab w:val="clear" w:pos="2610"/>
          <w:tab w:val="clear" w:pos="2700"/>
          <w:tab w:val="clear" w:pos="2790"/>
          <w:tab w:val="clear" w:pos="2880"/>
        </w:tabs>
      </w:pPr>
      <w:r w:rsidRPr="0070640C">
        <w:t>(</w:t>
      </w:r>
      <w:r>
        <w:t>i</w:t>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fldChar w:fldCharType="begin"/>
      </w:r>
      <w:r>
        <w:instrText>seq docclause</w:instrText>
      </w:r>
      <w:r w:rsidRPr="004067E0">
        <w:instrText xml:space="preserve"> </w:instrText>
      </w:r>
      <w:r>
        <w:instrText>\h \r 0</w:instrText>
      </w:r>
      <w:r w:rsidRPr="004067E0">
        <w:instrText xml:space="preserve"> </w:instrText>
      </w:r>
      <w:r>
        <w:fldChar w:fldCharType="end"/>
      </w:r>
      <w:r>
        <w:t>certified</w:t>
      </w:r>
      <w:r w:rsidRPr="008005DF">
        <w:t xml:space="preserve"> in the BC Forest Safety Council SAFE </w:t>
      </w:r>
      <w:r>
        <w:t>C</w:t>
      </w:r>
      <w:r w:rsidRPr="008005DF">
        <w:t>ompany program</w:t>
      </w:r>
      <w:r>
        <w:t xml:space="preserve"> as an independent small employer, or</w:t>
      </w:r>
    </w:p>
    <w:p w14:paraId="1230BB62" w14:textId="77777777" w:rsidR="0092484C" w:rsidRDefault="0092484C" w:rsidP="0092484C">
      <w:pPr>
        <w:pStyle w:val="DocClause"/>
        <w:tabs>
          <w:tab w:val="clear" w:pos="2430"/>
          <w:tab w:val="clear" w:pos="2520"/>
          <w:tab w:val="clear" w:pos="2610"/>
          <w:tab w:val="clear" w:pos="2700"/>
          <w:tab w:val="clear" w:pos="2790"/>
          <w:tab w:val="clear" w:pos="2880"/>
        </w:tabs>
      </w:pPr>
      <w:r>
        <w:t>(ii)</w:t>
      </w:r>
      <w:r>
        <w:tab/>
        <w:t>endorsed by BC Forest Safety Council as a new entrant to the industry or</w:t>
      </w:r>
    </w:p>
    <w:p w14:paraId="72915945" w14:textId="77777777" w:rsidR="0092484C" w:rsidRDefault="0092484C" w:rsidP="0092484C">
      <w:pPr>
        <w:pStyle w:val="DocClause"/>
        <w:tabs>
          <w:tab w:val="clear" w:pos="2430"/>
          <w:tab w:val="clear" w:pos="2520"/>
          <w:tab w:val="clear" w:pos="2610"/>
          <w:tab w:val="clear" w:pos="2700"/>
          <w:tab w:val="clear" w:pos="2790"/>
          <w:tab w:val="clear" w:pos="2880"/>
        </w:tabs>
      </w:pPr>
      <w:r>
        <w:t>(iii)</w:t>
      </w:r>
      <w:r>
        <w:tab/>
        <w:t>certified under another safety certification scheme recognized by BC Forest Safety Council or BC Timber Sales</w:t>
      </w:r>
      <w:r w:rsidRPr="008005DF">
        <w:t>,</w:t>
      </w:r>
      <w:r>
        <w:t xml:space="preserve"> or</w:t>
      </w:r>
    </w:p>
    <w:p w14:paraId="4D1A8E86" w14:textId="77777777" w:rsidR="0092484C" w:rsidRPr="008005DF" w:rsidRDefault="0092484C" w:rsidP="0092484C">
      <w:pPr>
        <w:pStyle w:val="DocClause"/>
        <w:tabs>
          <w:tab w:val="clear" w:pos="2430"/>
          <w:tab w:val="clear" w:pos="2520"/>
          <w:tab w:val="clear" w:pos="2610"/>
          <w:tab w:val="clear" w:pos="2700"/>
          <w:tab w:val="clear" w:pos="2790"/>
          <w:tab w:val="clear" w:pos="2880"/>
        </w:tabs>
      </w:pPr>
      <w:r>
        <w:lastRenderedPageBreak/>
        <w:t>(iv)</w:t>
      </w:r>
      <w:r>
        <w:tab/>
        <w:t>work for an employer who satisfies the qualifications in clauses (i), (ii), and (iii) above, and</w:t>
      </w:r>
    </w:p>
    <w:p w14:paraId="0EDA783C" w14:textId="77777777" w:rsidR="0092484C" w:rsidRDefault="0092484C" w:rsidP="0092484C">
      <w:pPr>
        <w:pStyle w:val="DocSubPara"/>
      </w:pPr>
      <w:r>
        <w:t>(b)</w:t>
      </w:r>
      <w:r>
        <w:tab/>
        <w:t>that an individual, corporation or partnership does not  provide direction on or in relation to the areas described in this paragraph unless the required certification or endorsement referred to in this paragraph is maintained and in good standing.</w:t>
      </w:r>
    </w:p>
    <w:p w14:paraId="6E434932" w14:textId="4210F98E" w:rsidR="0092484C" w:rsidRDefault="0092484C" w:rsidP="0092484C">
      <w:pPr>
        <w:pStyle w:val="DocPara"/>
        <w:tabs>
          <w:tab w:val="left" w:pos="1890"/>
        </w:tabs>
      </w:pPr>
      <w:r>
        <w:t>5.</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tab/>
        <w:t>(a)</w:t>
      </w:r>
      <w:r>
        <w:tab/>
      </w:r>
      <w:r w:rsidRPr="00BA65C6">
        <w:t xml:space="preserve">The </w:t>
      </w:r>
      <w:r>
        <w:t>Licensee will keep a list of the names of employers or parties directing works on the area described in paragraph 5.01.</w:t>
      </w:r>
    </w:p>
    <w:p w14:paraId="265BF43C" w14:textId="77777777" w:rsidR="0092484C" w:rsidRDefault="0092484C" w:rsidP="0092484C">
      <w:pPr>
        <w:pStyle w:val="DocSubPara"/>
      </w:pPr>
      <w:r>
        <w:t>(b)</w:t>
      </w:r>
      <w:r>
        <w:tab/>
        <w:t>That list must include:</w:t>
      </w:r>
    </w:p>
    <w:p w14:paraId="30B55905" w14:textId="77777777" w:rsidR="0092484C" w:rsidRDefault="0092484C" w:rsidP="0092484C">
      <w:pPr>
        <w:pStyle w:val="DocClause"/>
      </w:pPr>
      <w:r>
        <w:t>(i)</w:t>
      </w:r>
      <w:r>
        <w:tab/>
        <w:t xml:space="preserve">the names of each employer or firm as it is registered with </w:t>
      </w:r>
      <w:smartTag w:uri="urn:schemas-microsoft-com:office:smarttags" w:element="place">
        <w:smartTag w:uri="urn:schemas-microsoft-com:office:smarttags" w:element="City">
          <w:r>
            <w:t>WorkSafe</w:t>
          </w:r>
        </w:smartTag>
        <w:r>
          <w:t xml:space="preserve"> </w:t>
        </w:r>
        <w:smartTag w:uri="urn:schemas-microsoft-com:office:smarttags" w:element="State">
          <w:r>
            <w:t>BC</w:t>
          </w:r>
        </w:smartTag>
      </w:smartTag>
      <w:r>
        <w:t>, and</w:t>
      </w:r>
    </w:p>
    <w:p w14:paraId="3824E9A3" w14:textId="77777777" w:rsidR="0092484C" w:rsidRDefault="0092484C" w:rsidP="0092484C">
      <w:pPr>
        <w:pStyle w:val="DocClause"/>
      </w:pPr>
      <w:r>
        <w:t>(ii)</w:t>
      </w:r>
      <w:r>
        <w:tab/>
        <w:t>the certification status of each employer or firm with the BC Forest Safety Council SAFE Company program or other recognized safety certification schemes, and</w:t>
      </w:r>
    </w:p>
    <w:p w14:paraId="7B23DD5D" w14:textId="77777777" w:rsidR="002E75FE" w:rsidRPr="006A0AA0" w:rsidRDefault="0092484C" w:rsidP="0092484C">
      <w:pPr>
        <w:pStyle w:val="DocParaContinue"/>
      </w:pPr>
      <w:r>
        <w:t>the Licensee, upon request, will provide a copy of that list to the Timber Sales Manager.</w:t>
      </w:r>
      <w:bookmarkEnd w:id="15"/>
      <w:bookmarkEnd w:id="16"/>
    </w:p>
    <w:bookmarkStart w:id="17" w:name="_Toc86122166"/>
    <w:p w14:paraId="29F0401B" w14:textId="744AE5B4" w:rsidR="00DC392C" w:rsidRDefault="000608E9" w:rsidP="006B7A04">
      <w:pPr>
        <w:pStyle w:val="DocPart"/>
      </w:pPr>
      <w:r>
        <w:fldChar w:fldCharType="begin"/>
      </w:r>
      <w:r>
        <w:instrText>seq docpart</w:instrText>
      </w:r>
      <w:r>
        <w:fldChar w:fldCharType="separate"/>
      </w:r>
      <w:r w:rsidR="0010009A">
        <w:rPr>
          <w:noProof/>
        </w:rPr>
        <w:t>6</w:t>
      </w:r>
      <w:r>
        <w:fldChar w:fldCharType="end"/>
      </w:r>
      <w:r>
        <w:t>.</w:t>
      </w:r>
      <w:r>
        <w:fldChar w:fldCharType="begin"/>
      </w:r>
      <w:r>
        <w:instrText>seq docpara \# "00" \r 0</w:instrText>
      </w:r>
      <w:r>
        <w:fldChar w:fldCharType="separate"/>
      </w:r>
      <w:r w:rsidR="0010009A">
        <w:rPr>
          <w:noProof/>
        </w:rPr>
        <w:t>00</w:t>
      </w:r>
      <w:r>
        <w:fldChar w:fldCharType="end"/>
      </w:r>
      <w:r w:rsidR="005142A6">
        <w:tab/>
      </w:r>
      <w:r w:rsidR="00120394">
        <w:t xml:space="preserve">CUTTING AUTHORITY AREA </w:t>
      </w:r>
    </w:p>
    <w:p w14:paraId="00D82773" w14:textId="5B9D6EF5" w:rsidR="00D467E4" w:rsidRPr="003C1740" w:rsidRDefault="000608E9" w:rsidP="003C1740">
      <w:pPr>
        <w:pStyle w:val="DocPara"/>
      </w:pPr>
      <w:r>
        <w:fldChar w:fldCharType="begin"/>
      </w:r>
      <w:r>
        <w:instrText>seq docpart \c</w:instrText>
      </w:r>
      <w:r>
        <w:fldChar w:fldCharType="separate"/>
      </w:r>
      <w:r w:rsidR="0010009A">
        <w:rPr>
          <w:noProof/>
        </w:rPr>
        <w:t>6</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353066">
        <w:tab/>
      </w:r>
      <w:r w:rsidR="00D467E4">
        <w:t xml:space="preserve">The </w:t>
      </w:r>
      <w:r w:rsidR="00CD6549">
        <w:t>Licensee</w:t>
      </w:r>
      <w:r w:rsidR="00D467E4">
        <w:t xml:space="preserve"> may </w:t>
      </w:r>
      <w:r w:rsidR="00F932C0">
        <w:t>cut and remove</w:t>
      </w:r>
      <w:r w:rsidR="00D467E4">
        <w:t xml:space="preserve"> </w:t>
      </w:r>
      <w:r w:rsidR="00593176">
        <w:t xml:space="preserve">Crown </w:t>
      </w:r>
      <w:r w:rsidR="00D467E4">
        <w:t xml:space="preserve">timber </w:t>
      </w:r>
      <w:r w:rsidR="00593176">
        <w:t xml:space="preserve">that is within a distance of </w:t>
      </w:r>
      <w:r w:rsidR="009824BA" w:rsidRPr="00456BD2">
        <w:t>10</w:t>
      </w:r>
      <w:r w:rsidR="00593176" w:rsidRPr="00252AEB">
        <w:rPr>
          <w:color w:val="FF0000"/>
        </w:rPr>
        <w:t xml:space="preserve"> </w:t>
      </w:r>
      <w:r w:rsidR="00D22276">
        <w:t xml:space="preserve">metres </w:t>
      </w:r>
      <w:r w:rsidR="00593176">
        <w:t xml:space="preserve">from a line that a BC Timber Sales employee has marked on the ground by </w:t>
      </w:r>
      <w:r w:rsidR="009824BA" w:rsidRPr="00456BD2">
        <w:t>pink road centerline ribbon</w:t>
      </w:r>
      <w:r w:rsidR="00D467E4" w:rsidRPr="003C1740">
        <w:t xml:space="preserve"> </w:t>
      </w:r>
      <w:r w:rsidR="00593176" w:rsidRPr="003C1740">
        <w:t xml:space="preserve">as generally shown on the </w:t>
      </w:r>
      <w:r w:rsidR="009824BA">
        <w:t xml:space="preserve">FLTC TA1772 </w:t>
      </w:r>
      <w:r w:rsidR="00593176" w:rsidRPr="003C1740">
        <w:t xml:space="preserve">Exhibit “A” map in this </w:t>
      </w:r>
      <w:r w:rsidR="00CD6549" w:rsidRPr="003C1740">
        <w:t>Licence</w:t>
      </w:r>
      <w:r w:rsidR="00593176" w:rsidRPr="003C1740">
        <w:t>.</w:t>
      </w:r>
    </w:p>
    <w:p w14:paraId="7F6E1FDF" w14:textId="155CC037" w:rsidR="00814813" w:rsidRPr="006B7A04" w:rsidRDefault="000608E9" w:rsidP="006B7A04">
      <w:pPr>
        <w:pStyle w:val="DocPart"/>
      </w:pPr>
      <w:r w:rsidRPr="006B7A04">
        <w:fldChar w:fldCharType="begin"/>
      </w:r>
      <w:r w:rsidRPr="006B7A04">
        <w:instrText>seq docpart</w:instrText>
      </w:r>
      <w:r w:rsidRPr="006B7A04">
        <w:fldChar w:fldCharType="separate"/>
      </w:r>
      <w:r w:rsidR="0010009A">
        <w:rPr>
          <w:noProof/>
        </w:rPr>
        <w:t>7</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DC392C" w:rsidRPr="006B7A04">
        <w:tab/>
      </w:r>
      <w:r w:rsidR="00814813" w:rsidRPr="006B7A04">
        <w:t>DANGEROUS TREES</w:t>
      </w:r>
    </w:p>
    <w:p w14:paraId="3EC99796" w14:textId="731BF33A" w:rsidR="00814813" w:rsidRDefault="000608E9" w:rsidP="003C1740">
      <w:pPr>
        <w:pStyle w:val="DocPara"/>
      </w:pPr>
      <w:r>
        <w:fldChar w:fldCharType="begin"/>
      </w:r>
      <w:r>
        <w:instrText>seq docpart \c</w:instrText>
      </w:r>
      <w:r>
        <w:fldChar w:fldCharType="separate"/>
      </w:r>
      <w:r w:rsidR="0010009A">
        <w:rPr>
          <w:noProof/>
        </w:rPr>
        <w:t>7</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DC392C">
        <w:tab/>
      </w:r>
      <w:r w:rsidR="00814813">
        <w:t xml:space="preserve">The </w:t>
      </w:r>
      <w:r w:rsidR="00CD6549">
        <w:t>Licensee</w:t>
      </w:r>
      <w:r w:rsidR="00814813">
        <w:t xml:space="preserve"> may fell </w:t>
      </w:r>
      <w:r w:rsidR="006C5F1E">
        <w:t xml:space="preserve">a </w:t>
      </w:r>
      <w:r w:rsidR="00814813">
        <w:t xml:space="preserve">tree </w:t>
      </w:r>
      <w:r w:rsidR="00120394">
        <w:t xml:space="preserve">on Crown land </w:t>
      </w:r>
      <w:r w:rsidR="00814813">
        <w:t>outside of the c</w:t>
      </w:r>
      <w:r w:rsidR="006C5F1E">
        <w:t>utting authority</w:t>
      </w:r>
      <w:r w:rsidR="00814813">
        <w:t xml:space="preserve"> area if </w:t>
      </w:r>
      <w:r w:rsidR="006C5F1E">
        <w:t>a</w:t>
      </w:r>
      <w:r w:rsidR="00814813">
        <w:t xml:space="preserve"> person </w:t>
      </w:r>
      <w:r w:rsidR="006C5F1E">
        <w:t xml:space="preserve">acting on behalf of the </w:t>
      </w:r>
      <w:r w:rsidR="00CD6549">
        <w:t>Licensee</w:t>
      </w:r>
      <w:r w:rsidR="006C5F1E">
        <w:t xml:space="preserve"> reasonably believes </w:t>
      </w:r>
      <w:r w:rsidR="00814813">
        <w:t xml:space="preserve">that the tree is a dangerous tree according to Workers’ Compensation </w:t>
      </w:r>
      <w:r w:rsidR="00F528BD">
        <w:t>Act and the</w:t>
      </w:r>
      <w:r w:rsidR="00814813">
        <w:t xml:space="preserve"> regulations</w:t>
      </w:r>
      <w:r w:rsidR="00F528BD">
        <w:t xml:space="preserve"> </w:t>
      </w:r>
      <w:r w:rsidR="006C5F1E">
        <w:t xml:space="preserve">made </w:t>
      </w:r>
      <w:r w:rsidR="00F528BD">
        <w:t>under that Act</w:t>
      </w:r>
      <w:r w:rsidR="00814813">
        <w:t>.</w:t>
      </w:r>
    </w:p>
    <w:p w14:paraId="56C93852" w14:textId="5739126E" w:rsidR="00814813" w:rsidRDefault="000608E9" w:rsidP="003C1740">
      <w:pPr>
        <w:pStyle w:val="DocPara"/>
      </w:pPr>
      <w:r>
        <w:fldChar w:fldCharType="begin"/>
      </w:r>
      <w:r>
        <w:instrText>seq docpart \c</w:instrText>
      </w:r>
      <w:r>
        <w:fldChar w:fldCharType="separate"/>
      </w:r>
      <w:r w:rsidR="0010009A">
        <w:rPr>
          <w:noProof/>
        </w:rPr>
        <w:t>7</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DC392C">
        <w:tab/>
      </w:r>
      <w:r w:rsidR="00046A50">
        <w:t>Unless directed otherwise by the Timber Sales Manager, t</w:t>
      </w:r>
      <w:r w:rsidR="00814813">
        <w:t xml:space="preserve">he </w:t>
      </w:r>
      <w:r w:rsidR="00CD6549">
        <w:t>Licensee</w:t>
      </w:r>
      <w:r w:rsidR="00814813">
        <w:t xml:space="preserve"> may remove a tree felled under Paragraph </w:t>
      </w:r>
      <w:r w:rsidR="00B12D91">
        <w:t>7</w:t>
      </w:r>
      <w:r w:rsidR="00814813" w:rsidRPr="00AA7C3E">
        <w:t>.0</w:t>
      </w:r>
      <w:r w:rsidR="00F528BD">
        <w:t>1</w:t>
      </w:r>
      <w:r w:rsidR="00814813">
        <w:t xml:space="preserve"> if this </w:t>
      </w:r>
      <w:r w:rsidR="00CD6549">
        <w:t>Licence</w:t>
      </w:r>
      <w:r w:rsidR="00814813">
        <w:t xml:space="preserve"> authorizes the removal of Crown timber from the c</w:t>
      </w:r>
      <w:r w:rsidR="006C5F1E">
        <w:t>utting authority</w:t>
      </w:r>
      <w:r w:rsidR="00814813">
        <w:t xml:space="preserve"> area.</w:t>
      </w:r>
    </w:p>
    <w:p w14:paraId="00829209" w14:textId="37ED9A0D" w:rsidR="007E3268" w:rsidRDefault="000608E9" w:rsidP="003C1740">
      <w:pPr>
        <w:pStyle w:val="DocPara"/>
      </w:pPr>
      <w:r>
        <w:fldChar w:fldCharType="begin"/>
      </w:r>
      <w:r>
        <w:instrText>seq docpart \c</w:instrText>
      </w:r>
      <w:r>
        <w:fldChar w:fldCharType="separate"/>
      </w:r>
      <w:r w:rsidR="0010009A">
        <w:rPr>
          <w:noProof/>
        </w:rPr>
        <w:t>7</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DC392C">
        <w:tab/>
      </w:r>
      <w:r w:rsidR="007E3268">
        <w:t xml:space="preserve">If </w:t>
      </w:r>
      <w:r w:rsidR="00046A50">
        <w:t xml:space="preserve">the </w:t>
      </w:r>
      <w:r w:rsidR="00CD6549">
        <w:t>Licensee</w:t>
      </w:r>
      <w:r w:rsidR="00F528BD">
        <w:t xml:space="preserve"> removes a tree</w:t>
      </w:r>
      <w:r w:rsidR="007E3268">
        <w:t xml:space="preserve"> under Paragraph </w:t>
      </w:r>
      <w:r w:rsidR="00B12D91">
        <w:t>7</w:t>
      </w:r>
      <w:r w:rsidR="007E3268" w:rsidRPr="00AA7C3E">
        <w:t>.0</w:t>
      </w:r>
      <w:r w:rsidR="00F528BD">
        <w:t>2</w:t>
      </w:r>
      <w:r w:rsidR="007E3268">
        <w:t xml:space="preserve">, the felled tree </w:t>
      </w:r>
      <w:r w:rsidR="00046A50">
        <w:t>is</w:t>
      </w:r>
      <w:r w:rsidR="007E3268">
        <w:t xml:space="preserve"> timber f</w:t>
      </w:r>
      <w:r w:rsidR="00AA7C3E">
        <w:t>o</w:t>
      </w:r>
      <w:r w:rsidR="007E3268">
        <w:t xml:space="preserve">r the purposes of the </w:t>
      </w:r>
      <w:r w:rsidR="00CD6549">
        <w:t>Licence</w:t>
      </w:r>
      <w:r w:rsidR="007E3268">
        <w:t xml:space="preserve"> </w:t>
      </w:r>
      <w:r w:rsidR="004C296F">
        <w:t xml:space="preserve">and </w:t>
      </w:r>
      <w:r w:rsidR="007E3268">
        <w:t xml:space="preserve">without limiting the generality of the foregoing </w:t>
      </w:r>
      <w:r w:rsidR="00046A50">
        <w:t xml:space="preserve">is subject to </w:t>
      </w:r>
      <w:r w:rsidR="007E3268">
        <w:t>Part </w:t>
      </w:r>
      <w:r w:rsidR="00B12D91">
        <w:t>8</w:t>
      </w:r>
      <w:r w:rsidR="007E3268" w:rsidRPr="00AA7C3E">
        <w:t>.</w:t>
      </w:r>
      <w:r w:rsidR="00AA7C3E" w:rsidRPr="00AA7C3E">
        <w:t>0</w:t>
      </w:r>
      <w:r w:rsidR="007E3268" w:rsidRPr="00AA7C3E">
        <w:t>0</w:t>
      </w:r>
      <w:r w:rsidR="007E3268">
        <w:t>.</w:t>
      </w:r>
    </w:p>
    <w:p w14:paraId="2C291A7E" w14:textId="00652F68" w:rsidR="00732F64" w:rsidRDefault="00F932C0" w:rsidP="006B7A04">
      <w:pPr>
        <w:pStyle w:val="DocPart"/>
      </w:pPr>
      <w:r>
        <w:fldChar w:fldCharType="begin"/>
      </w:r>
      <w:r>
        <w:instrText>seq docpart</w:instrText>
      </w:r>
      <w:r>
        <w:fldChar w:fldCharType="separate"/>
      </w:r>
      <w:r w:rsidR="0010009A">
        <w:rPr>
          <w:noProof/>
        </w:rPr>
        <w:t>8</w:t>
      </w:r>
      <w:r>
        <w:fldChar w:fldCharType="end"/>
      </w:r>
      <w:r>
        <w:t>.</w:t>
      </w:r>
      <w:r>
        <w:fldChar w:fldCharType="begin"/>
      </w:r>
      <w:r>
        <w:instrText>seq docpara \# "00" \r 0</w:instrText>
      </w:r>
      <w:r>
        <w:fldChar w:fldCharType="separate"/>
      </w:r>
      <w:r w:rsidR="0010009A">
        <w:rPr>
          <w:noProof/>
        </w:rPr>
        <w:t>00</w:t>
      </w:r>
      <w:r>
        <w:fldChar w:fldCharType="end"/>
      </w:r>
      <w:r>
        <w:tab/>
      </w:r>
      <w:r w:rsidR="00732F64" w:rsidRPr="00C33D5C">
        <w:t>WASTE ASSESSMENT</w:t>
      </w:r>
      <w:bookmarkEnd w:id="17"/>
    </w:p>
    <w:p w14:paraId="3FEA2898" w14:textId="129DB735" w:rsidR="00732F64" w:rsidRPr="003C1740" w:rsidRDefault="00E67E92" w:rsidP="003C1740">
      <w:pPr>
        <w:pStyle w:val="DocPara"/>
      </w:pPr>
      <w:r>
        <w:t>8</w:t>
      </w:r>
      <w:r w:rsidR="000608E9">
        <w:t>.</w:t>
      </w:r>
      <w:r w:rsidR="000608E9">
        <w:fldChar w:fldCharType="begin"/>
      </w:r>
      <w:r w:rsidR="000608E9">
        <w:instrText>seq docpara \# "00"</w:instrText>
      </w:r>
      <w:r w:rsidR="000608E9">
        <w:fldChar w:fldCharType="separate"/>
      </w:r>
      <w:r w:rsidR="0010009A">
        <w:rPr>
          <w:noProof/>
        </w:rPr>
        <w:t>01</w:t>
      </w:r>
      <w:r w:rsidR="000608E9">
        <w:fldChar w:fldCharType="end"/>
      </w:r>
      <w:r w:rsidR="000608E9">
        <w:fldChar w:fldCharType="begin"/>
      </w:r>
      <w:r w:rsidR="000608E9">
        <w:instrText>seq docsubpara \h \r 0</w:instrText>
      </w:r>
      <w:r w:rsidR="000608E9">
        <w:fldChar w:fldCharType="end"/>
      </w:r>
      <w:r w:rsidR="00FD66C6" w:rsidRPr="003C1740">
        <w:tab/>
      </w:r>
      <w:r w:rsidR="00F27EE0" w:rsidRPr="003C1740">
        <w:t xml:space="preserve">The </w:t>
      </w:r>
      <w:r w:rsidR="00CD6549" w:rsidRPr="003C1740">
        <w:t>Licensee</w:t>
      </w:r>
      <w:r w:rsidR="006F549B" w:rsidRPr="003C1740">
        <w:t xml:space="preserve"> </w:t>
      </w:r>
      <w:r w:rsidR="005D3D95" w:rsidRPr="003C1740">
        <w:t>must</w:t>
      </w:r>
      <w:r w:rsidR="00732F64" w:rsidRPr="003C1740">
        <w:t xml:space="preserve"> pay to the government </w:t>
      </w:r>
      <w:r w:rsidR="00172EFF" w:rsidRPr="003C1740">
        <w:t>waste assessments for waste</w:t>
      </w:r>
      <w:r w:rsidR="00F27EE0" w:rsidRPr="003C1740">
        <w:t>.</w:t>
      </w:r>
    </w:p>
    <w:p w14:paraId="152425E0" w14:textId="688533AA" w:rsidR="00732F64" w:rsidRDefault="00E67E92" w:rsidP="003C1740">
      <w:pPr>
        <w:pStyle w:val="DocPara"/>
      </w:pPr>
      <w:r>
        <w:t>8</w:t>
      </w:r>
      <w:r w:rsidR="000608E9">
        <w:t>.</w:t>
      </w:r>
      <w:r w:rsidR="000608E9">
        <w:fldChar w:fldCharType="begin"/>
      </w:r>
      <w:r w:rsidR="000608E9">
        <w:instrText>seq docpara \# "00"</w:instrText>
      </w:r>
      <w:r w:rsidR="000608E9">
        <w:fldChar w:fldCharType="separate"/>
      </w:r>
      <w:r w:rsidR="0010009A">
        <w:rPr>
          <w:noProof/>
        </w:rPr>
        <w:t>02</w:t>
      </w:r>
      <w:r w:rsidR="000608E9">
        <w:fldChar w:fldCharType="end"/>
      </w:r>
      <w:r w:rsidR="000608E9">
        <w:fldChar w:fldCharType="begin"/>
      </w:r>
      <w:r w:rsidR="000608E9">
        <w:instrText>seq docsubpara \h \r 0</w:instrText>
      </w:r>
      <w:r w:rsidR="000608E9">
        <w:fldChar w:fldCharType="end"/>
      </w:r>
      <w:r w:rsidR="00FD66C6">
        <w:tab/>
      </w:r>
      <w:r w:rsidR="00732F64">
        <w:t xml:space="preserve">The quantity and quality of </w:t>
      </w:r>
      <w:r w:rsidR="00172EFF">
        <w:t>waste</w:t>
      </w:r>
      <w:r w:rsidR="005D3D95">
        <w:t xml:space="preserve"> </w:t>
      </w:r>
      <w:r w:rsidR="00732F64">
        <w:t xml:space="preserve">will be determined in accordance with the provisions of the </w:t>
      </w:r>
      <w:r w:rsidR="00732F64" w:rsidRPr="00E03299">
        <w:rPr>
          <w:i/>
        </w:rPr>
        <w:t>Provincial Logging Residue and Waste Measurement Procedures Manual</w:t>
      </w:r>
      <w:r w:rsidR="00732F64">
        <w:t>.</w:t>
      </w:r>
    </w:p>
    <w:p w14:paraId="26CDCBA8" w14:textId="3372C136" w:rsidR="00732F64" w:rsidRDefault="00E67E92" w:rsidP="003C1740">
      <w:pPr>
        <w:pStyle w:val="DocPara"/>
      </w:pPr>
      <w:r>
        <w:lastRenderedPageBreak/>
        <w:t>8</w:t>
      </w:r>
      <w:r w:rsidR="000608E9">
        <w:t>.</w:t>
      </w:r>
      <w:r w:rsidR="000608E9">
        <w:fldChar w:fldCharType="begin"/>
      </w:r>
      <w:r w:rsidR="000608E9">
        <w:instrText>seq docpara \# "00"</w:instrText>
      </w:r>
      <w:r w:rsidR="000608E9">
        <w:fldChar w:fldCharType="separate"/>
      </w:r>
      <w:r w:rsidR="0010009A">
        <w:rPr>
          <w:noProof/>
        </w:rPr>
        <w:t>03</w:t>
      </w:r>
      <w:r w:rsidR="000608E9">
        <w:fldChar w:fldCharType="end"/>
      </w:r>
      <w:r w:rsidR="000608E9">
        <w:fldChar w:fldCharType="begin"/>
      </w:r>
      <w:r w:rsidR="000608E9">
        <w:instrText>seq docsubpara \h \r 0</w:instrText>
      </w:r>
      <w:r w:rsidR="000608E9">
        <w:fldChar w:fldCharType="end"/>
      </w:r>
      <w:r w:rsidR="00FD66C6">
        <w:tab/>
      </w:r>
      <w:r w:rsidR="00732F64">
        <w:t xml:space="preserve">The amount of money </w:t>
      </w:r>
      <w:r w:rsidR="00172EFF">
        <w:t xml:space="preserve">that the </w:t>
      </w:r>
      <w:r w:rsidR="00CD6549">
        <w:t>Licensee</w:t>
      </w:r>
      <w:r w:rsidR="00172EFF">
        <w:t xml:space="preserve"> must pay </w:t>
      </w:r>
      <w:r w:rsidR="005D3D95">
        <w:t xml:space="preserve">under a waste assessment </w:t>
      </w:r>
      <w:r w:rsidR="00732F64">
        <w:t xml:space="preserve">will be determined in accordance with the </w:t>
      </w:r>
      <w:r w:rsidR="00732F64" w:rsidRPr="00E03299">
        <w:rPr>
          <w:i/>
        </w:rPr>
        <w:t>Provincial Logging Residue and Waste Measurement Procedures Manual</w:t>
      </w:r>
      <w:r w:rsidR="00732F64">
        <w:t xml:space="preserve"> as </w:t>
      </w:r>
      <w:r w:rsidR="00172EFF">
        <w:t xml:space="preserve">it is </w:t>
      </w:r>
      <w:r w:rsidR="00732F64">
        <w:t xml:space="preserve">at the time the quantity and quality of </w:t>
      </w:r>
      <w:r w:rsidR="00172EFF">
        <w:t>waste</w:t>
      </w:r>
      <w:r w:rsidR="00732F64">
        <w:t xml:space="preserve"> is determined under </w:t>
      </w:r>
      <w:r w:rsidR="004C296F">
        <w:t xml:space="preserve">paragraph </w:t>
      </w:r>
      <w:r w:rsidR="00B12D91">
        <w:t>8</w:t>
      </w:r>
      <w:r w:rsidR="00732F64" w:rsidRPr="00667C36">
        <w:t>.02</w:t>
      </w:r>
      <w:r w:rsidR="00732F64">
        <w:t>.</w:t>
      </w:r>
    </w:p>
    <w:p w14:paraId="400AB83C" w14:textId="114869B8" w:rsidR="0093529D" w:rsidRDefault="00E67E92" w:rsidP="003C1740">
      <w:pPr>
        <w:pStyle w:val="DocPara"/>
      </w:pPr>
      <w:r>
        <w:t>8</w:t>
      </w:r>
      <w:r w:rsidR="000608E9">
        <w:t>.</w:t>
      </w:r>
      <w:r w:rsidR="000608E9">
        <w:fldChar w:fldCharType="begin"/>
      </w:r>
      <w:r w:rsidR="000608E9">
        <w:instrText>seq docpara \# "00"</w:instrText>
      </w:r>
      <w:r w:rsidR="000608E9">
        <w:fldChar w:fldCharType="separate"/>
      </w:r>
      <w:r w:rsidR="0010009A">
        <w:rPr>
          <w:noProof/>
        </w:rPr>
        <w:t>04</w:t>
      </w:r>
      <w:r w:rsidR="000608E9">
        <w:fldChar w:fldCharType="end"/>
      </w:r>
      <w:r w:rsidR="000608E9">
        <w:fldChar w:fldCharType="begin"/>
      </w:r>
      <w:r w:rsidR="000608E9">
        <w:instrText>seq docsubpara \h \r 0</w:instrText>
      </w:r>
      <w:r w:rsidR="000608E9">
        <w:fldChar w:fldCharType="end"/>
      </w:r>
      <w:r w:rsidR="0093529D">
        <w:tab/>
        <w:t xml:space="preserve">The </w:t>
      </w:r>
      <w:r w:rsidR="00CD6549">
        <w:t>Licensee</w:t>
      </w:r>
      <w:r w:rsidR="0093529D">
        <w:t xml:space="preserve"> must notify the Timber Sales Manager that primary logging has been completed on the cutting authority area immediately after that primary logging has been completed.</w:t>
      </w:r>
    </w:p>
    <w:p w14:paraId="764AA538" w14:textId="64A08DEC" w:rsidR="00AD2D60" w:rsidRDefault="00E67E92" w:rsidP="006B7A04">
      <w:pPr>
        <w:pStyle w:val="DocPart"/>
      </w:pPr>
      <w:bookmarkStart w:id="18" w:name="_Toc86122167"/>
      <w:r>
        <w:t>9</w:t>
      </w:r>
      <w:r w:rsidR="000608E9">
        <w:t>.</w:t>
      </w:r>
      <w:r w:rsidR="000608E9">
        <w:fldChar w:fldCharType="begin"/>
      </w:r>
      <w:r w:rsidR="000608E9">
        <w:instrText>seq docpara \# "00" \r 0</w:instrText>
      </w:r>
      <w:r w:rsidR="000608E9">
        <w:fldChar w:fldCharType="separate"/>
      </w:r>
      <w:r w:rsidR="0010009A">
        <w:rPr>
          <w:noProof/>
        </w:rPr>
        <w:t>00</w:t>
      </w:r>
      <w:r w:rsidR="000608E9">
        <w:fldChar w:fldCharType="end"/>
      </w:r>
      <w:r w:rsidR="005142A6">
        <w:tab/>
      </w:r>
      <w:r w:rsidR="00F27EE0">
        <w:t>TIMBER</w:t>
      </w:r>
      <w:r w:rsidR="00732F64">
        <w:t xml:space="preserve"> MARK</w:t>
      </w:r>
      <w:bookmarkEnd w:id="18"/>
    </w:p>
    <w:p w14:paraId="28B143DD" w14:textId="1E35D9EB" w:rsidR="003A6C65" w:rsidRPr="003C1740" w:rsidRDefault="009D2D05" w:rsidP="003C1740">
      <w:pPr>
        <w:pStyle w:val="DocPara"/>
      </w:pPr>
      <w:r>
        <w:t>9</w:t>
      </w:r>
      <w:r w:rsidR="000608E9">
        <w:t>.</w:t>
      </w:r>
      <w:r w:rsidR="000608E9">
        <w:fldChar w:fldCharType="begin"/>
      </w:r>
      <w:r w:rsidR="000608E9">
        <w:instrText>seq docpara \# "00"</w:instrText>
      </w:r>
      <w:r w:rsidR="000608E9">
        <w:fldChar w:fldCharType="separate"/>
      </w:r>
      <w:r w:rsidR="0010009A">
        <w:rPr>
          <w:noProof/>
        </w:rPr>
        <w:t>01</w:t>
      </w:r>
      <w:r w:rsidR="000608E9">
        <w:fldChar w:fldCharType="end"/>
      </w:r>
      <w:r w:rsidR="000608E9">
        <w:fldChar w:fldCharType="begin"/>
      </w:r>
      <w:r w:rsidR="000608E9">
        <w:instrText>seq docsubpara \h \r 0</w:instrText>
      </w:r>
      <w:r w:rsidR="000608E9">
        <w:fldChar w:fldCharType="end"/>
      </w:r>
      <w:r w:rsidR="007F6AD9" w:rsidRPr="003C1740">
        <w:tab/>
      </w:r>
      <w:r w:rsidR="000608E9">
        <w:fldChar w:fldCharType="begin"/>
      </w:r>
      <w:r w:rsidR="000608E9">
        <w:instrText>seq docsubpara \h \r 0</w:instrText>
      </w:r>
      <w:r w:rsidR="000608E9">
        <w:fldChar w:fldCharType="end"/>
      </w:r>
      <w:r w:rsidR="003A6C65" w:rsidRPr="003C1740">
        <w:t xml:space="preserve">The timber mark(s) for timber cut and removed under this </w:t>
      </w:r>
      <w:r w:rsidR="00CD6549" w:rsidRPr="003C1740">
        <w:t>Licence</w:t>
      </w:r>
      <w:r w:rsidR="003A6C65" w:rsidRPr="003C1740">
        <w:t xml:space="preserve"> is/are:</w:t>
      </w:r>
    </w:p>
    <w:p w14:paraId="33854C21" w14:textId="06AFF63B" w:rsidR="00E67E92" w:rsidRPr="00E67E92" w:rsidRDefault="00E67E92" w:rsidP="00E67E92">
      <w:pPr>
        <w:pStyle w:val="DocPara"/>
        <w:ind w:firstLine="720"/>
        <w:rPr>
          <w:b/>
        </w:rPr>
      </w:pPr>
      <w:r w:rsidRPr="00E67E92">
        <w:rPr>
          <w:b/>
        </w:rPr>
        <w:t>A</w:t>
      </w:r>
      <w:r w:rsidR="00BE4974">
        <w:rPr>
          <w:b/>
        </w:rPr>
        <w:t xml:space="preserve"> </w:t>
      </w:r>
      <w:r w:rsidR="009D2D05">
        <w:rPr>
          <w:b/>
        </w:rPr>
        <w:t xml:space="preserve"> 1</w:t>
      </w:r>
      <w:r w:rsidR="00BE4974">
        <w:rPr>
          <w:b/>
        </w:rPr>
        <w:t xml:space="preserve"> </w:t>
      </w:r>
      <w:r w:rsidR="009D2D05">
        <w:rPr>
          <w:b/>
        </w:rPr>
        <w:t xml:space="preserve"> 7</w:t>
      </w:r>
    </w:p>
    <w:p w14:paraId="1BC65579" w14:textId="2785F44D" w:rsidR="00334404" w:rsidRPr="006A0AA0" w:rsidRDefault="00E67E92" w:rsidP="00E67E92">
      <w:pPr>
        <w:pStyle w:val="TimberMark"/>
        <w:rPr>
          <w:rFonts w:cs="Courier New"/>
          <w:lang w:val="en-GB"/>
        </w:rPr>
      </w:pPr>
      <w:r w:rsidRPr="00E67E92">
        <w:rPr>
          <w:rFonts w:ascii="Times New Roman" w:hAnsi="Times New Roman"/>
          <w:b/>
        </w:rPr>
        <w:tab/>
        <w:t xml:space="preserve">   </w:t>
      </w:r>
      <w:r w:rsidR="009D2D05">
        <w:rPr>
          <w:rFonts w:ascii="Times New Roman" w:hAnsi="Times New Roman"/>
          <w:b/>
        </w:rPr>
        <w:t>7</w:t>
      </w:r>
      <w:r w:rsidR="00BE4974">
        <w:rPr>
          <w:rFonts w:ascii="Times New Roman" w:hAnsi="Times New Roman"/>
          <w:b/>
        </w:rPr>
        <w:t xml:space="preserve"> </w:t>
      </w:r>
      <w:r w:rsidR="009D2D05">
        <w:rPr>
          <w:rFonts w:ascii="Times New Roman" w:hAnsi="Times New Roman"/>
          <w:b/>
        </w:rPr>
        <w:t xml:space="preserve"> 2</w:t>
      </w:r>
    </w:p>
    <w:p w14:paraId="22C9C160" w14:textId="74154BF5" w:rsidR="00732F64" w:rsidRDefault="009D2D05" w:rsidP="003C1740">
      <w:pPr>
        <w:pStyle w:val="DocPara"/>
      </w:pPr>
      <w:r>
        <w:t>9</w:t>
      </w:r>
      <w:r w:rsidR="000608E9">
        <w:t>.</w:t>
      </w:r>
      <w:r w:rsidR="000608E9">
        <w:fldChar w:fldCharType="begin"/>
      </w:r>
      <w:r w:rsidR="000608E9">
        <w:instrText>seq docpara \# "00"</w:instrText>
      </w:r>
      <w:r w:rsidR="000608E9">
        <w:fldChar w:fldCharType="separate"/>
      </w:r>
      <w:r w:rsidR="0010009A">
        <w:rPr>
          <w:noProof/>
        </w:rPr>
        <w:t>02</w:t>
      </w:r>
      <w:r w:rsidR="000608E9">
        <w:fldChar w:fldCharType="end"/>
      </w:r>
      <w:r w:rsidR="000608E9">
        <w:fldChar w:fldCharType="begin"/>
      </w:r>
      <w:r w:rsidR="000608E9">
        <w:instrText>seq docsubpara \h \r 0</w:instrText>
      </w:r>
      <w:r w:rsidR="000608E9">
        <w:fldChar w:fldCharType="end"/>
      </w:r>
      <w:r w:rsidR="000B7070">
        <w:tab/>
      </w:r>
      <w:r w:rsidR="00891835">
        <w:t>If directed to do so by the Timber Sales Manager, t</w:t>
      </w:r>
      <w:r w:rsidR="00732F64">
        <w:t xml:space="preserve">he </w:t>
      </w:r>
      <w:r w:rsidR="00CD6549">
        <w:t>Licensee</w:t>
      </w:r>
      <w:r w:rsidR="00732F64">
        <w:t xml:space="preserve"> must erect</w:t>
      </w:r>
      <w:r w:rsidR="00891835">
        <w:t xml:space="preserve"> a</w:t>
      </w:r>
      <w:r w:rsidR="00732F64">
        <w:t xml:space="preserve"> sign at </w:t>
      </w:r>
      <w:r w:rsidR="00891835">
        <w:t>each</w:t>
      </w:r>
      <w:r w:rsidR="00732F64">
        <w:t xml:space="preserve"> exit from </w:t>
      </w:r>
      <w:r w:rsidR="00891835">
        <w:t xml:space="preserve">or entrance to </w:t>
      </w:r>
      <w:r w:rsidR="00732F64">
        <w:t xml:space="preserve">the </w:t>
      </w:r>
      <w:r w:rsidR="000F077D">
        <w:t>contract</w:t>
      </w:r>
      <w:r w:rsidR="00732F64">
        <w:t xml:space="preserve"> area, clearly showing the timber mark(s).</w:t>
      </w:r>
    </w:p>
    <w:p w14:paraId="310C3F1E" w14:textId="75FB3B59" w:rsidR="00891835" w:rsidRPr="0010275C" w:rsidRDefault="009D2D05" w:rsidP="003C1740">
      <w:pPr>
        <w:pStyle w:val="DocPara"/>
      </w:pPr>
      <w:r>
        <w:t>9</w:t>
      </w:r>
      <w:r w:rsidR="000608E9">
        <w:t>.</w:t>
      </w:r>
      <w:r w:rsidR="000608E9">
        <w:fldChar w:fldCharType="begin"/>
      </w:r>
      <w:r w:rsidR="000608E9">
        <w:instrText>seq docpara \# "00"</w:instrText>
      </w:r>
      <w:r w:rsidR="000608E9">
        <w:fldChar w:fldCharType="separate"/>
      </w:r>
      <w:r w:rsidR="0010009A">
        <w:rPr>
          <w:noProof/>
        </w:rPr>
        <w:t>03</w:t>
      </w:r>
      <w:r w:rsidR="000608E9">
        <w:fldChar w:fldCharType="end"/>
      </w:r>
      <w:r w:rsidR="000608E9">
        <w:fldChar w:fldCharType="begin"/>
      </w:r>
      <w:r w:rsidR="000608E9">
        <w:instrText>seq docsubpara \h \r 0</w:instrText>
      </w:r>
      <w:r w:rsidR="000608E9">
        <w:fldChar w:fldCharType="end"/>
      </w:r>
      <w:r w:rsidR="00891835" w:rsidRPr="0010275C">
        <w:tab/>
        <w:t>All timber must be marked in the prescribed manner before being transported from the cutting authority area</w:t>
      </w:r>
      <w:r w:rsidR="00891835">
        <w:t>.</w:t>
      </w:r>
    </w:p>
    <w:p w14:paraId="3DDE2110" w14:textId="5E013EA1" w:rsidR="00E8775D" w:rsidRDefault="009D2D05" w:rsidP="006B7A04">
      <w:pPr>
        <w:pStyle w:val="DocPart"/>
      </w:pPr>
      <w:bookmarkStart w:id="19" w:name="_Toc86122170"/>
      <w:r>
        <w:t>10</w:t>
      </w:r>
      <w:r w:rsidR="000608E9">
        <w:t>.</w:t>
      </w:r>
      <w:r w:rsidR="000608E9">
        <w:fldChar w:fldCharType="begin"/>
      </w:r>
      <w:r w:rsidR="000608E9">
        <w:instrText>seq docpara \# "00" \r 0</w:instrText>
      </w:r>
      <w:r w:rsidR="000608E9">
        <w:fldChar w:fldCharType="separate"/>
      </w:r>
      <w:r w:rsidR="0010009A">
        <w:rPr>
          <w:noProof/>
        </w:rPr>
        <w:t>00</w:t>
      </w:r>
      <w:r w:rsidR="000608E9">
        <w:fldChar w:fldCharType="end"/>
      </w:r>
      <w:r w:rsidR="005142A6">
        <w:tab/>
      </w:r>
      <w:r w:rsidR="00F27EE0">
        <w:t>RELEASE</w:t>
      </w:r>
      <w:r w:rsidR="00E8775D">
        <w:t xml:space="preserve"> </w:t>
      </w:r>
    </w:p>
    <w:p w14:paraId="0DA74160" w14:textId="078C89F8" w:rsidR="00463458" w:rsidRDefault="009D2D05" w:rsidP="003C1740">
      <w:pPr>
        <w:pStyle w:val="DocPara"/>
      </w:pPr>
      <w:r>
        <w:t>10</w:t>
      </w:r>
      <w:r w:rsidR="00EA7712">
        <w:t>.</w:t>
      </w:r>
      <w:r w:rsidR="00EA7712">
        <w:fldChar w:fldCharType="begin"/>
      </w:r>
      <w:r w:rsidR="00EA7712">
        <w:instrText>seq docpara \# "00"</w:instrText>
      </w:r>
      <w:r w:rsidR="00EA7712">
        <w:fldChar w:fldCharType="separate"/>
      </w:r>
      <w:r w:rsidR="0010009A">
        <w:rPr>
          <w:noProof/>
        </w:rPr>
        <w:t>01</w:t>
      </w:r>
      <w:r w:rsidR="00EA7712">
        <w:fldChar w:fldCharType="end"/>
      </w:r>
      <w:r w:rsidR="00EA7712">
        <w:fldChar w:fldCharType="begin"/>
      </w:r>
      <w:r w:rsidR="00EA7712">
        <w:instrText>seq docsubpara \h \r 0</w:instrText>
      </w:r>
      <w:r w:rsidR="00EA7712">
        <w:fldChar w:fldCharType="end"/>
      </w:r>
      <w:r w:rsidR="00003CA5">
        <w:tab/>
      </w:r>
      <w:r w:rsidR="00E8775D">
        <w:t xml:space="preserve">The </w:t>
      </w:r>
      <w:r w:rsidR="00CD6549">
        <w:t>Licensee</w:t>
      </w:r>
      <w:r w:rsidR="00E8775D">
        <w:t xml:space="preserve"> acknowledges</w:t>
      </w:r>
    </w:p>
    <w:p w14:paraId="6483BC31" w14:textId="1CF8D5B0" w:rsidR="0046345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8775D">
        <w:t xml:space="preserve">that any information released to the </w:t>
      </w:r>
      <w:r w:rsidR="00CD6549">
        <w:t>Licensee</w:t>
      </w:r>
      <w:r w:rsidR="00E8775D">
        <w:t xml:space="preserve"> by the Timber Sales Manager or the Government about the nature of the </w:t>
      </w:r>
      <w:r w:rsidR="00463458">
        <w:t>cutting authority</w:t>
      </w:r>
      <w:r w:rsidR="002815F6">
        <w:t xml:space="preserve"> </w:t>
      </w:r>
      <w:r w:rsidR="00E8775D">
        <w:t>area or the quality or quantity of timber, is an estimation only and is not binding upon the Timber Sales Manager, and</w:t>
      </w:r>
    </w:p>
    <w:p w14:paraId="2CD7861C" w14:textId="6ABC91F5" w:rsidR="0046345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8775D">
        <w:t xml:space="preserve">that the </w:t>
      </w:r>
      <w:r w:rsidR="00CD6549">
        <w:t>Licensee</w:t>
      </w:r>
      <w:r w:rsidR="00E8775D">
        <w:t xml:space="preserve"> </w:t>
      </w:r>
      <w:r w:rsidR="002815F6">
        <w:t xml:space="preserve">has </w:t>
      </w:r>
      <w:r w:rsidR="00E8775D">
        <w:t>informed itself about suc</w:t>
      </w:r>
      <w:r w:rsidR="002815F6">
        <w:t xml:space="preserve">h matters prior to executing this </w:t>
      </w:r>
      <w:r w:rsidR="00CD6549">
        <w:t>Licence</w:t>
      </w:r>
      <w:r w:rsidR="002815F6">
        <w:t>.</w:t>
      </w:r>
    </w:p>
    <w:p w14:paraId="63409FA2" w14:textId="2CAF9216" w:rsidR="00E8775D" w:rsidRDefault="009D2D05" w:rsidP="003C1740">
      <w:pPr>
        <w:pStyle w:val="DocPara"/>
      </w:pPr>
      <w:r>
        <w:t>10</w:t>
      </w:r>
      <w:r w:rsidR="000608E9" w:rsidRPr="003C1740">
        <w:t>.</w:t>
      </w:r>
      <w:r w:rsidR="000608E9" w:rsidRPr="003C1740">
        <w:fldChar w:fldCharType="begin"/>
      </w:r>
      <w:r w:rsidR="000608E9" w:rsidRPr="003C1740">
        <w:instrText>seq docpara \# "00"</w:instrText>
      </w:r>
      <w:r w:rsidR="000608E9" w:rsidRPr="003C1740">
        <w:fldChar w:fldCharType="separate"/>
      </w:r>
      <w:r w:rsidR="0010009A">
        <w:rPr>
          <w:noProof/>
        </w:rPr>
        <w:t>02</w:t>
      </w:r>
      <w:r w:rsidR="000608E9" w:rsidRPr="003C1740">
        <w:fldChar w:fldCharType="end"/>
      </w:r>
      <w:r w:rsidR="000608E9" w:rsidRPr="003C1740">
        <w:fldChar w:fldCharType="begin"/>
      </w:r>
      <w:r w:rsidR="000608E9" w:rsidRPr="003C1740">
        <w:instrText>seq docsubpara \h \r 0</w:instrText>
      </w:r>
      <w:r w:rsidR="000608E9" w:rsidRPr="003C1740">
        <w:fldChar w:fldCharType="end"/>
      </w:r>
      <w:r w:rsidR="00463458" w:rsidRPr="003C1740">
        <w:tab/>
        <w:t>The e</w:t>
      </w:r>
      <w:r w:rsidR="002815F6" w:rsidRPr="003C1740">
        <w:t>xecution of this</w:t>
      </w:r>
      <w:r w:rsidR="00E8775D" w:rsidRPr="003C1740">
        <w:t xml:space="preserve"> </w:t>
      </w:r>
      <w:r w:rsidR="00CD6549" w:rsidRPr="003C1740">
        <w:t>Licence</w:t>
      </w:r>
      <w:r w:rsidR="00E8775D" w:rsidRPr="003C1740">
        <w:t xml:space="preserve"> by the </w:t>
      </w:r>
      <w:r w:rsidR="00CD6549" w:rsidRPr="003C1740">
        <w:t>Licensee</w:t>
      </w:r>
      <w:r w:rsidR="00E8775D" w:rsidRPr="003C1740">
        <w:t xml:space="preserve"> is an absolute release by the </w:t>
      </w:r>
      <w:r w:rsidR="00CD6549" w:rsidRPr="003C1740">
        <w:t>Licensee</w:t>
      </w:r>
      <w:r w:rsidR="00E8775D">
        <w:t xml:space="preserve"> of the Timber Sales Manager and the Government from any claim that the </w:t>
      </w:r>
      <w:r w:rsidR="00CD6549">
        <w:t>Licensee</w:t>
      </w:r>
      <w:r w:rsidR="00E8775D">
        <w:t xml:space="preserve"> may have in respect of the nature of the </w:t>
      </w:r>
      <w:r w:rsidR="002815F6">
        <w:t>c</w:t>
      </w:r>
      <w:r w:rsidR="00463458">
        <w:t>utting authority</w:t>
      </w:r>
      <w:r w:rsidR="00E8775D">
        <w:t xml:space="preserve"> area or the quality or quantity of timber.</w:t>
      </w:r>
    </w:p>
    <w:bookmarkStart w:id="20" w:name="_Toc86122171"/>
    <w:bookmarkEnd w:id="19"/>
    <w:p w14:paraId="41390449" w14:textId="4A53452C" w:rsidR="00732F64" w:rsidRDefault="000608E9" w:rsidP="006B7A04">
      <w:pPr>
        <w:pStyle w:val="DocPart"/>
      </w:pPr>
      <w:r>
        <w:fldChar w:fldCharType="begin"/>
      </w:r>
      <w:r>
        <w:instrText>seq docpart</w:instrText>
      </w:r>
      <w:r>
        <w:fldChar w:fldCharType="separate"/>
      </w:r>
      <w:r w:rsidR="0010009A">
        <w:rPr>
          <w:noProof/>
        </w:rPr>
        <w:t>9</w:t>
      </w:r>
      <w:r>
        <w:fldChar w:fldCharType="end"/>
      </w:r>
      <w:r>
        <w:t>.</w:t>
      </w:r>
      <w:r>
        <w:fldChar w:fldCharType="begin"/>
      </w:r>
      <w:r>
        <w:instrText>seq docpara \# "00" \r 0</w:instrText>
      </w:r>
      <w:r>
        <w:fldChar w:fldCharType="separate"/>
      </w:r>
      <w:r w:rsidR="0010009A">
        <w:rPr>
          <w:noProof/>
        </w:rPr>
        <w:t>00</w:t>
      </w:r>
      <w:r>
        <w:fldChar w:fldCharType="end"/>
      </w:r>
      <w:r w:rsidR="005142A6">
        <w:tab/>
      </w:r>
      <w:r w:rsidR="00F27EE0">
        <w:t>ABORIGINAL</w:t>
      </w:r>
      <w:r w:rsidR="00263993">
        <w:t xml:space="preserve"> RIGHTS, ABORIGINAL TITLE, TREATY RIGHTS </w:t>
      </w:r>
      <w:bookmarkEnd w:id="20"/>
    </w:p>
    <w:p w14:paraId="436636B7" w14:textId="4C087BCA" w:rsidR="00732F64" w:rsidRDefault="00EA7712" w:rsidP="003C1740">
      <w:pPr>
        <w:pStyle w:val="DocPara"/>
      </w:pPr>
      <w:r>
        <w:fldChar w:fldCharType="begin"/>
      </w:r>
      <w:r>
        <w:instrText>seq docpart \c</w:instrText>
      </w:r>
      <w:r>
        <w:fldChar w:fldCharType="separate"/>
      </w:r>
      <w:r w:rsidR="0010009A">
        <w:rPr>
          <w:noProof/>
        </w:rPr>
        <w:t>9</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A13209">
        <w:tab/>
      </w:r>
      <w:r w:rsidR="00732F64">
        <w:t>Notwithsta</w:t>
      </w:r>
      <w:r w:rsidR="00C04183">
        <w:t>nding any other provision of this</w:t>
      </w:r>
      <w:r w:rsidR="00732F64">
        <w:t xml:space="preserve"> </w:t>
      </w:r>
      <w:r w:rsidR="00CD6549">
        <w:t>Licence</w:t>
      </w:r>
      <w:r w:rsidR="00732F64">
        <w:t>, if a court of competent jurisdiction:</w:t>
      </w:r>
    </w:p>
    <w:p w14:paraId="434DEE49" w14:textId="2A31B2C6"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determines that activities or operati</w:t>
      </w:r>
      <w:r w:rsidR="00C04183">
        <w:t>ons under or associated with this</w:t>
      </w:r>
      <w:r w:rsidR="00732F64">
        <w:t xml:space="preserve"> </w:t>
      </w:r>
      <w:r w:rsidR="00CD6549">
        <w:t>Licence</w:t>
      </w:r>
      <w:r w:rsidR="00732F64">
        <w:t xml:space="preserve"> will unjustifiably infringe an aboriginal right and/or title, or a treaty right,</w:t>
      </w:r>
    </w:p>
    <w:p w14:paraId="1FBB3E43" w14:textId="02DA38C3"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grants an injunction further to a determination referred to in subparagraph (a), or</w:t>
      </w:r>
    </w:p>
    <w:p w14:paraId="6D505EB6" w14:textId="41EBE683"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grants an injunction pending a determination of whether activities or operati</w:t>
      </w:r>
      <w:r w:rsidR="00C04183">
        <w:t>ons under or associated with this</w:t>
      </w:r>
      <w:r w:rsidR="00732F64">
        <w:t xml:space="preserve"> </w:t>
      </w:r>
      <w:r w:rsidR="00CD6549">
        <w:t>Licence</w:t>
      </w:r>
      <w:r w:rsidR="00732F64">
        <w:t xml:space="preserve"> will unjustifiably infringe an aboriginal right and/or title, or a treaty right,</w:t>
      </w:r>
    </w:p>
    <w:p w14:paraId="3F4E6C2C" w14:textId="77777777" w:rsidR="00732F64" w:rsidRDefault="00732F64" w:rsidP="006A0AA0">
      <w:pPr>
        <w:pStyle w:val="DocParaContinue"/>
      </w:pPr>
      <w:r>
        <w:lastRenderedPageBreak/>
        <w:t xml:space="preserve">the Timber Sales Manager, in a notice given to the </w:t>
      </w:r>
      <w:r w:rsidR="00CD6549">
        <w:t>Licensee</w:t>
      </w:r>
      <w:r w:rsidR="00C04183">
        <w:t>, may vary or suspend this</w:t>
      </w:r>
      <w:r>
        <w:t xml:space="preserve"> </w:t>
      </w:r>
      <w:r w:rsidR="00CD6549">
        <w:t>Licence</w:t>
      </w:r>
      <w:r>
        <w:t>, in whole or</w:t>
      </w:r>
      <w:r w:rsidR="00C04183">
        <w:t xml:space="preserve"> in part, or refuse to issue this</w:t>
      </w:r>
      <w:r>
        <w:t xml:space="preserve"> </w:t>
      </w:r>
      <w:r w:rsidR="00CD6549">
        <w:t>Licence</w:t>
      </w:r>
      <w:r>
        <w:t>, to be consistent with the court determination.</w:t>
      </w:r>
    </w:p>
    <w:bookmarkStart w:id="21" w:name="num12_02"/>
    <w:p w14:paraId="3E9897CB" w14:textId="35AB939F" w:rsidR="00732F64" w:rsidRDefault="000608E9" w:rsidP="003C1740">
      <w:pPr>
        <w:pStyle w:val="DocPara"/>
      </w:pPr>
      <w:r>
        <w:fldChar w:fldCharType="begin"/>
      </w:r>
      <w:r>
        <w:instrText>seq docpart \c</w:instrText>
      </w:r>
      <w:r>
        <w:fldChar w:fldCharType="separate"/>
      </w:r>
      <w:r w:rsidR="0010009A">
        <w:rPr>
          <w:noProof/>
        </w:rPr>
        <w:t>9</w:t>
      </w:r>
      <w:r>
        <w:fldChar w:fldCharType="end"/>
      </w:r>
      <w:r>
        <w:t>.</w:t>
      </w:r>
      <w:r>
        <w:fldChar w:fldCharType="begin"/>
      </w:r>
      <w:r>
        <w:instrText>seq docpara \# "00"</w:instrText>
      </w:r>
      <w:r>
        <w:fldChar w:fldCharType="separate"/>
      </w:r>
      <w:r w:rsidR="0010009A">
        <w:rPr>
          <w:noProof/>
        </w:rPr>
        <w:t>02</w:t>
      </w:r>
      <w:r>
        <w:fldChar w:fldCharType="end"/>
      </w:r>
      <w:bookmarkEnd w:id="21"/>
      <w:r>
        <w:fldChar w:fldCharType="begin"/>
      </w:r>
      <w:r>
        <w:instrText>seq docsubpara \h \r 0</w:instrText>
      </w:r>
      <w:r>
        <w:fldChar w:fldCharType="end"/>
      </w:r>
      <w:r w:rsidR="00A13209">
        <w:tab/>
      </w:r>
      <w:r w:rsidR="00732F64">
        <w:t>Subject to this License and the Forestry Legislation, if</w:t>
      </w:r>
    </w:p>
    <w:p w14:paraId="7F042F58" w14:textId="240B8F30"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Timber Sales Manager has, pursuant to Paragraph </w:t>
      </w:r>
      <w:r w:rsidR="000E4E6E" w:rsidRPr="00667C36">
        <w:t>1</w:t>
      </w:r>
      <w:r w:rsidR="00B12D91">
        <w:t>1</w:t>
      </w:r>
      <w:r w:rsidR="00C04183" w:rsidRPr="00667C36">
        <w:t>.01</w:t>
      </w:r>
      <w:r w:rsidR="00C04183">
        <w:t>, varied this</w:t>
      </w:r>
      <w:r w:rsidR="00732F64">
        <w:t xml:space="preserve"> </w:t>
      </w:r>
      <w:r w:rsidR="00CD6549">
        <w:t>Licence</w:t>
      </w:r>
      <w:r w:rsidR="00732F64">
        <w:t>,</w:t>
      </w:r>
    </w:p>
    <w:p w14:paraId="5E9932AF" w14:textId="27BEF053"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 court of competent jurisdiction subsequently overturns, sets aside or rescinds the determination or injunction referred to in Paragraph </w:t>
      </w:r>
      <w:r w:rsidR="000E4E6E" w:rsidRPr="00667C36">
        <w:t>1</w:t>
      </w:r>
      <w:r w:rsidR="00B12D91">
        <w:t>1</w:t>
      </w:r>
      <w:r w:rsidR="00732F64" w:rsidRPr="00667C36">
        <w:t>.01</w:t>
      </w:r>
      <w:r w:rsidR="00732F64">
        <w:t>, and</w:t>
      </w:r>
    </w:p>
    <w:p w14:paraId="363A5D2F" w14:textId="14AAC4EB"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it is practical to do so,</w:t>
      </w:r>
    </w:p>
    <w:p w14:paraId="7815A658" w14:textId="77777777" w:rsidR="00732F64" w:rsidRDefault="00732F64" w:rsidP="006A0AA0">
      <w:pPr>
        <w:pStyle w:val="DocParaContinue"/>
      </w:pPr>
      <w:r>
        <w:t xml:space="preserve">the Timber Sales Manager, at the request of the </w:t>
      </w:r>
      <w:r w:rsidR="00CD6549">
        <w:t>Licensee</w:t>
      </w:r>
      <w:r w:rsidR="00C04183">
        <w:t>, may vary this</w:t>
      </w:r>
      <w:r>
        <w:t xml:space="preserve"> </w:t>
      </w:r>
      <w:r w:rsidR="00CD6549">
        <w:t>Licence</w:t>
      </w:r>
      <w:r>
        <w:t xml:space="preserve"> to reflect as closely as possible, for the remainder of its term,</w:t>
      </w:r>
      <w:r w:rsidR="00C04183">
        <w:t xml:space="preserve"> the terms and conditions of this</w:t>
      </w:r>
      <w:r>
        <w:t xml:space="preserve"> </w:t>
      </w:r>
      <w:r w:rsidR="00CD6549">
        <w:t>Licence</w:t>
      </w:r>
      <w:r>
        <w:t xml:space="preserve"> or authorization given prior to the variation under </w:t>
      </w:r>
      <w:r w:rsidRPr="00667C36">
        <w:t>Paragraph </w:t>
      </w:r>
      <w:r w:rsidR="000E4E6E" w:rsidRPr="00667C36">
        <w:t>1</w:t>
      </w:r>
      <w:r w:rsidR="00B12D91">
        <w:t>1</w:t>
      </w:r>
      <w:r w:rsidRPr="00667C36">
        <w:t>.01</w:t>
      </w:r>
      <w:r>
        <w:t>.</w:t>
      </w:r>
    </w:p>
    <w:p w14:paraId="719B68BD" w14:textId="74E105E4" w:rsidR="00732F64" w:rsidRDefault="000608E9" w:rsidP="003C1740">
      <w:pPr>
        <w:pStyle w:val="DocPara"/>
      </w:pPr>
      <w:r>
        <w:fldChar w:fldCharType="begin"/>
      </w:r>
      <w:r>
        <w:instrText>seq docpart \c</w:instrText>
      </w:r>
      <w:r>
        <w:fldChar w:fldCharType="separate"/>
      </w:r>
      <w:r w:rsidR="0010009A">
        <w:rPr>
          <w:noProof/>
        </w:rPr>
        <w:t>9</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8F49D1">
        <w:tab/>
      </w:r>
      <w:r w:rsidR="00732F64">
        <w:t>Subject to the Forestry Legislation, if:</w:t>
      </w:r>
    </w:p>
    <w:p w14:paraId="720E14B7" w14:textId="22C4F3F6"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under </w:t>
      </w:r>
      <w:r w:rsidR="00732F64" w:rsidRPr="00667C36">
        <w:t xml:space="preserve">paragraph </w:t>
      </w:r>
      <w:r w:rsidR="000E4E6E" w:rsidRPr="00667C36">
        <w:t>1</w:t>
      </w:r>
      <w:r w:rsidR="00B12D91">
        <w:t>1</w:t>
      </w:r>
      <w:r w:rsidR="00732F64" w:rsidRPr="00667C36">
        <w:t>.01</w:t>
      </w:r>
      <w:r w:rsidR="00732F64">
        <w:t>, the Timber</w:t>
      </w:r>
      <w:r w:rsidR="00C04183">
        <w:t xml:space="preserve"> Sales Manager has suspended this</w:t>
      </w:r>
      <w:r w:rsidR="00732F64">
        <w:t xml:space="preserve"> </w:t>
      </w:r>
      <w:r w:rsidR="00CD6549">
        <w:t>Licence</w:t>
      </w:r>
      <w:r w:rsidR="00732F64">
        <w:t>,</w:t>
      </w:r>
    </w:p>
    <w:p w14:paraId="213DACA4" w14:textId="48693099"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a court of competent jurisdiction subsequently overturns, sets aside or rescinds the determination or injunction referred to in that paragraph, and</w:t>
      </w:r>
    </w:p>
    <w:p w14:paraId="5614C24E" w14:textId="1A35E40A"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it is practical to do so,</w:t>
      </w:r>
    </w:p>
    <w:p w14:paraId="756F030C" w14:textId="77777777" w:rsidR="00732F64" w:rsidRDefault="00732F64" w:rsidP="006A0AA0">
      <w:pPr>
        <w:pStyle w:val="DocParaContinue"/>
      </w:pPr>
      <w:r>
        <w:t xml:space="preserve">the Timber Sales Manager, at the request of </w:t>
      </w:r>
      <w:r w:rsidR="00C04183">
        <w:t xml:space="preserve">the </w:t>
      </w:r>
      <w:r w:rsidR="00CD6549">
        <w:t>Licensee</w:t>
      </w:r>
      <w:r w:rsidR="00C04183">
        <w:t>, will reinstate this</w:t>
      </w:r>
      <w:r>
        <w:t xml:space="preserve"> </w:t>
      </w:r>
      <w:r w:rsidR="00CD6549">
        <w:t>Licence</w:t>
      </w:r>
      <w:r>
        <w:t xml:space="preserve"> for the remainder of its term.</w:t>
      </w:r>
    </w:p>
    <w:p w14:paraId="3ED4E5F6" w14:textId="389D21FC" w:rsidR="00732F64" w:rsidRDefault="000608E9" w:rsidP="003C1740">
      <w:pPr>
        <w:pStyle w:val="DocPara"/>
      </w:pPr>
      <w:r>
        <w:fldChar w:fldCharType="begin"/>
      </w:r>
      <w:r>
        <w:instrText>seq docpart \c</w:instrText>
      </w:r>
      <w:r>
        <w:fldChar w:fldCharType="separate"/>
      </w:r>
      <w:r w:rsidR="0010009A">
        <w:rPr>
          <w:noProof/>
        </w:rPr>
        <w:t>9</w:t>
      </w:r>
      <w:r>
        <w:fldChar w:fldCharType="end"/>
      </w:r>
      <w:r>
        <w:t>.</w:t>
      </w:r>
      <w:r>
        <w:fldChar w:fldCharType="begin"/>
      </w:r>
      <w:r>
        <w:instrText>seq docpara \# "00"</w:instrText>
      </w:r>
      <w:r>
        <w:fldChar w:fldCharType="separate"/>
      </w:r>
      <w:r w:rsidR="0010009A">
        <w:rPr>
          <w:noProof/>
        </w:rPr>
        <w:t>04</w:t>
      </w:r>
      <w:r>
        <w:fldChar w:fldCharType="end"/>
      </w:r>
      <w:r>
        <w:fldChar w:fldCharType="begin"/>
      </w:r>
      <w:r>
        <w:instrText>seq docsubpara \h \r 0</w:instrText>
      </w:r>
      <w:r>
        <w:fldChar w:fldCharType="end"/>
      </w:r>
      <w:r w:rsidR="00E44F27">
        <w:tab/>
      </w:r>
      <w:r w:rsidR="00732F64">
        <w:t xml:space="preserve">Subject to this </w:t>
      </w:r>
      <w:r w:rsidR="00CD6549">
        <w:t>Licence</w:t>
      </w:r>
      <w:r w:rsidR="00732F64">
        <w:t xml:space="preserve"> and the Forestry Legislation, if:</w:t>
      </w:r>
    </w:p>
    <w:p w14:paraId="0886D8ED" w14:textId="2CB41431"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under paragraph </w:t>
      </w:r>
      <w:r w:rsidR="000E4E6E" w:rsidRPr="00667C36">
        <w:t>1</w:t>
      </w:r>
      <w:r w:rsidR="00B12D91">
        <w:t>1</w:t>
      </w:r>
      <w:r w:rsidR="00732F64" w:rsidRPr="00667C36">
        <w:t>.01</w:t>
      </w:r>
      <w:r w:rsidR="00732F64">
        <w:t xml:space="preserve">, the Timber Sales </w:t>
      </w:r>
      <w:r w:rsidR="00C04183">
        <w:t>Manager has refused to issue this</w:t>
      </w:r>
      <w:r w:rsidR="00732F64">
        <w:t xml:space="preserve"> </w:t>
      </w:r>
      <w:r w:rsidR="00CD6549">
        <w:t>Licence</w:t>
      </w:r>
      <w:r w:rsidR="00732F64">
        <w:t>,</w:t>
      </w:r>
    </w:p>
    <w:p w14:paraId="383CA54F" w14:textId="403E29B3"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a court of competent jurisdiction subsequently overturns, sets aside or rescinds the determination or injunction referred to in that paragraph, and</w:t>
      </w:r>
    </w:p>
    <w:p w14:paraId="099E9DCC" w14:textId="24C13E00"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it is practical to do so,</w:t>
      </w:r>
    </w:p>
    <w:p w14:paraId="25184346" w14:textId="77777777" w:rsidR="00732F64" w:rsidRDefault="00732F64" w:rsidP="006A0AA0">
      <w:pPr>
        <w:pStyle w:val="DocParaContinue"/>
      </w:pPr>
      <w:r>
        <w:t>the Timber Sales Manager, at the request</w:t>
      </w:r>
      <w:r w:rsidR="00982039">
        <w:t xml:space="preserve"> of the </w:t>
      </w:r>
      <w:r w:rsidR="00CD6549">
        <w:t>Licensee</w:t>
      </w:r>
      <w:r w:rsidR="00982039">
        <w:t>, will issue this</w:t>
      </w:r>
      <w:r>
        <w:t xml:space="preserve"> </w:t>
      </w:r>
      <w:r w:rsidR="00CD6549">
        <w:t>Licence</w:t>
      </w:r>
      <w:r>
        <w:t>.</w:t>
      </w:r>
    </w:p>
    <w:bookmarkStart w:id="22" w:name="_Toc86122174"/>
    <w:p w14:paraId="2ED995B2" w14:textId="150463EE" w:rsidR="00732F64" w:rsidRDefault="000608E9" w:rsidP="006B7A04">
      <w:pPr>
        <w:pStyle w:val="DocPart"/>
      </w:pPr>
      <w:r>
        <w:fldChar w:fldCharType="begin"/>
      </w:r>
      <w:r>
        <w:instrText>seq docpart</w:instrText>
      </w:r>
      <w:r>
        <w:fldChar w:fldCharType="separate"/>
      </w:r>
      <w:r w:rsidR="0010009A">
        <w:rPr>
          <w:noProof/>
        </w:rPr>
        <w:t>10</w:t>
      </w:r>
      <w:r>
        <w:fldChar w:fldCharType="end"/>
      </w:r>
      <w:r>
        <w:t>.</w:t>
      </w:r>
      <w:r>
        <w:fldChar w:fldCharType="begin"/>
      </w:r>
      <w:r>
        <w:instrText>seq docpara \# "00" \r 0</w:instrText>
      </w:r>
      <w:r>
        <w:fldChar w:fldCharType="separate"/>
      </w:r>
      <w:r w:rsidR="0010009A">
        <w:rPr>
          <w:noProof/>
        </w:rPr>
        <w:t>00</w:t>
      </w:r>
      <w:r>
        <w:fldChar w:fldCharType="end"/>
      </w:r>
      <w:r>
        <w:tab/>
      </w:r>
      <w:r w:rsidR="00732F64">
        <w:t>FINANCIAL AND DEPOSITS</w:t>
      </w:r>
      <w:bookmarkEnd w:id="22"/>
      <w:r w:rsidR="00732F64">
        <w:t xml:space="preserve"> </w:t>
      </w:r>
    </w:p>
    <w:p w14:paraId="6C508928" w14:textId="48D2C71C" w:rsidR="00732F64" w:rsidRDefault="00EA7712"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E44F27">
        <w:tab/>
      </w:r>
      <w:r w:rsidR="00732F64">
        <w:t>In addition to any</w:t>
      </w:r>
      <w:r w:rsidR="00982039">
        <w:t xml:space="preserve"> money payable in respect of this</w:t>
      </w:r>
      <w:r w:rsidR="00732F64">
        <w:t xml:space="preserve"> </w:t>
      </w:r>
      <w:r w:rsidR="00CD6549">
        <w:t>Licence</w:t>
      </w:r>
      <w:r w:rsidR="00732F64">
        <w:t xml:space="preserve"> under the Forestry Legislation, the </w:t>
      </w:r>
      <w:r w:rsidR="00CD6549">
        <w:t>Licensee</w:t>
      </w:r>
      <w:r w:rsidR="00732F64">
        <w:t xml:space="preserve"> </w:t>
      </w:r>
      <w:r w:rsidR="008812C2">
        <w:t>will</w:t>
      </w:r>
      <w:r w:rsidR="00732F64">
        <w:t xml:space="preserve"> pay to the Government, immediately upon receipt of a notice, statement or invoice issued on behalf of the Government:</w:t>
      </w:r>
    </w:p>
    <w:p w14:paraId="68AAA5E9" w14:textId="01A71E79"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3A6C65">
        <w:t>where</w:t>
      </w:r>
      <w:r w:rsidR="008B6427">
        <w:t xml:space="preserve"> removal of</w:t>
      </w:r>
      <w:r w:rsidR="003A6C65">
        <w:t xml:space="preserve"> timber</w:t>
      </w:r>
      <w:r w:rsidR="008B6427">
        <w:t xml:space="preserve"> </w:t>
      </w:r>
      <w:r w:rsidR="003A6C65">
        <w:t>is authorized,</w:t>
      </w:r>
      <w:r w:rsidR="00982039">
        <w:t xml:space="preserve"> </w:t>
      </w:r>
      <w:r w:rsidR="00732F64">
        <w:t xml:space="preserve">stumpage under Part 7 of the </w:t>
      </w:r>
      <w:r w:rsidR="00732F64" w:rsidRPr="00E03299">
        <w:rPr>
          <w:i/>
        </w:rPr>
        <w:t>Forest Act</w:t>
      </w:r>
      <w:r w:rsidR="00732F64">
        <w:t xml:space="preserve"> in respect of timber removed under </w:t>
      </w:r>
      <w:r w:rsidR="00982039">
        <w:t>this</w:t>
      </w:r>
      <w:r w:rsidR="00732F64">
        <w:t xml:space="preserve"> </w:t>
      </w:r>
      <w:r w:rsidR="00CD6549">
        <w:t>Licence</w:t>
      </w:r>
      <w:r w:rsidR="00732F64">
        <w:t xml:space="preserve"> at rates determined, redetermined and varied under Section 105 of that Act, and</w:t>
      </w:r>
    </w:p>
    <w:p w14:paraId="75ABC883" w14:textId="49C6562B" w:rsidR="005142A6"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any payment required under </w:t>
      </w:r>
      <w:r w:rsidR="008B6427">
        <w:t>P</w:t>
      </w:r>
      <w:r w:rsidR="00732F64" w:rsidRPr="00AA7C3E">
        <w:t xml:space="preserve">art </w:t>
      </w:r>
      <w:r w:rsidR="00B12D91">
        <w:t>8</w:t>
      </w:r>
      <w:r w:rsidR="00732F64" w:rsidRPr="00AA7C3E">
        <w:t>.00</w:t>
      </w:r>
      <w:r w:rsidR="00AA7C3E">
        <w:t>.</w:t>
      </w:r>
    </w:p>
    <w:bookmarkStart w:id="23" w:name="num13_02"/>
    <w:p w14:paraId="5A3846DE" w14:textId="05530DFD" w:rsidR="003A6C65"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02</w:t>
      </w:r>
      <w:r>
        <w:fldChar w:fldCharType="end"/>
      </w:r>
      <w:bookmarkEnd w:id="23"/>
      <w:r>
        <w:fldChar w:fldCharType="begin"/>
      </w:r>
      <w:r>
        <w:instrText>seq docsubpara \h \r 0</w:instrText>
      </w:r>
      <w:r>
        <w:fldChar w:fldCharType="end"/>
      </w:r>
      <w:r w:rsidR="008812C2">
        <w:tab/>
        <w:t>D</w:t>
      </w:r>
      <w:r w:rsidR="00982039">
        <w:t>uring the term of this</w:t>
      </w:r>
      <w:r w:rsidR="00732F64">
        <w:t xml:space="preserve"> </w:t>
      </w:r>
      <w:r w:rsidR="00CD6549">
        <w:t>Licence</w:t>
      </w:r>
      <w:r w:rsidR="00732F64">
        <w:t xml:space="preserve">, the </w:t>
      </w:r>
      <w:r w:rsidR="00CD6549">
        <w:t>Licensee</w:t>
      </w:r>
      <w:r w:rsidR="00732F64">
        <w:t xml:space="preserve"> must maintain with the Government a deposit in the amount prescribed under the </w:t>
      </w:r>
      <w:r w:rsidR="00732F64" w:rsidRPr="00E03299">
        <w:rPr>
          <w:i/>
        </w:rPr>
        <w:t>Forest Act</w:t>
      </w:r>
      <w:r w:rsidR="00732F64">
        <w:t xml:space="preserve"> or the regulations made under that Act, in a form acceptable to the Minister, as security for the </w:t>
      </w:r>
      <w:r w:rsidR="00CD6549">
        <w:t>Licensee</w:t>
      </w:r>
      <w:r w:rsidR="00732F64">
        <w:t>’s performance of its obliga</w:t>
      </w:r>
      <w:r w:rsidR="00982039">
        <w:t>tions under or in respect of this</w:t>
      </w:r>
      <w:r w:rsidR="00732F64">
        <w:t xml:space="preserve"> </w:t>
      </w:r>
      <w:r w:rsidR="00CD6549">
        <w:t>Licence</w:t>
      </w:r>
      <w:r w:rsidR="00732F64">
        <w:t xml:space="preserve">.  The Timber Sales Manager may use this Deposit in accordance with this </w:t>
      </w:r>
      <w:r w:rsidR="00732F64" w:rsidRPr="00AA7C3E">
        <w:t>Part</w:t>
      </w:r>
      <w:r w:rsidR="00732F64">
        <w:t>.</w:t>
      </w:r>
    </w:p>
    <w:p w14:paraId="3C03A776" w14:textId="4EDE396F" w:rsidR="00732F64" w:rsidRDefault="000608E9" w:rsidP="003C1740">
      <w:pPr>
        <w:pStyle w:val="DocPara"/>
      </w:pPr>
      <w:r>
        <w:lastRenderedPageBreak/>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FA026F">
        <w:tab/>
        <w:t>I</w:t>
      </w:r>
      <w:r w:rsidR="00732F64">
        <w:t xml:space="preserve">f the Timber Sales Manager gives the </w:t>
      </w:r>
      <w:r w:rsidR="00CD6549">
        <w:t>Licensee</w:t>
      </w:r>
      <w:r w:rsidR="00732F64">
        <w:t xml:space="preserve"> a notice that an amount has been taken under this part from the deposit, the </w:t>
      </w:r>
      <w:r w:rsidR="00CD6549">
        <w:t>Licensee</w:t>
      </w:r>
      <w:r w:rsidR="00732F64">
        <w:t>, within four weeks of the date on which the notice is given, must pay to the Government, in a form acceptable to the Minister, an amount sufficient to replenish the deposit.</w:t>
      </w:r>
    </w:p>
    <w:bookmarkStart w:id="24" w:name="num13_04"/>
    <w:p w14:paraId="733C3A86" w14:textId="3239AC8C"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04</w:t>
      </w:r>
      <w:r>
        <w:fldChar w:fldCharType="end"/>
      </w:r>
      <w:bookmarkEnd w:id="24"/>
      <w:r>
        <w:fldChar w:fldCharType="begin"/>
      </w:r>
      <w:r>
        <w:instrText>seq docsubpara \h \r 0</w:instrText>
      </w:r>
      <w:r>
        <w:fldChar w:fldCharType="end"/>
      </w:r>
      <w:r w:rsidR="00FA026F">
        <w:tab/>
      </w:r>
      <w:r w:rsidR="00732F64">
        <w:t xml:space="preserve">If the </w:t>
      </w:r>
      <w:r w:rsidR="00CD6549">
        <w:t>Licensee</w:t>
      </w:r>
      <w:r w:rsidR="00732F64">
        <w:t xml:space="preserve"> </w:t>
      </w:r>
      <w:r w:rsidR="00FA4CEE">
        <w:t>does not comply with a requirement</w:t>
      </w:r>
    </w:p>
    <w:p w14:paraId="689E0CA8" w14:textId="4C876E9E"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to pay money that the </w:t>
      </w:r>
      <w:r w:rsidR="00CD6549">
        <w:t>Licensee</w:t>
      </w:r>
      <w:r w:rsidR="00732F64">
        <w:t xml:space="preserve"> is required to pay to the Government under:</w:t>
      </w:r>
    </w:p>
    <w:p w14:paraId="12586B1E" w14:textId="77777777" w:rsidR="00732F64" w:rsidRDefault="00982039" w:rsidP="00107579">
      <w:pPr>
        <w:pStyle w:val="DocClause"/>
      </w:pPr>
      <w:r>
        <w:t>(i)</w:t>
      </w:r>
      <w:r>
        <w:tab/>
        <w:t>this</w:t>
      </w:r>
      <w:r w:rsidR="00732F64">
        <w:t xml:space="preserve"> </w:t>
      </w:r>
      <w:r w:rsidR="00CD6549">
        <w:t>Licence</w:t>
      </w:r>
      <w:r w:rsidR="00732F64">
        <w:t>, or</w:t>
      </w:r>
    </w:p>
    <w:p w14:paraId="65120875" w14:textId="77777777" w:rsidR="00732F64" w:rsidRDefault="00732F64" w:rsidP="00107579">
      <w:pPr>
        <w:pStyle w:val="DocClause"/>
      </w:pPr>
      <w:r>
        <w:t>(ii)</w:t>
      </w:r>
      <w:r>
        <w:tab/>
        <w:t>the Forest</w:t>
      </w:r>
      <w:r w:rsidR="00982039">
        <w:t>ry Legislation in respect of this</w:t>
      </w:r>
      <w:r>
        <w:t xml:space="preserve"> </w:t>
      </w:r>
      <w:r w:rsidR="00CD6549">
        <w:t>Licence</w:t>
      </w:r>
      <w:r>
        <w:t>, or</w:t>
      </w:r>
    </w:p>
    <w:p w14:paraId="7FDB50EF" w14:textId="0CC542B8"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to otherwise perform its obligations under:</w:t>
      </w:r>
    </w:p>
    <w:p w14:paraId="1BBCD843" w14:textId="77777777" w:rsidR="00732F64" w:rsidRDefault="00982039" w:rsidP="00107579">
      <w:pPr>
        <w:pStyle w:val="DocClause"/>
      </w:pPr>
      <w:r>
        <w:t>(i)</w:t>
      </w:r>
      <w:r>
        <w:tab/>
        <w:t xml:space="preserve">this </w:t>
      </w:r>
      <w:r w:rsidR="00CD6549">
        <w:t>Licence</w:t>
      </w:r>
      <w:r w:rsidR="00732F64">
        <w:t>, or</w:t>
      </w:r>
    </w:p>
    <w:p w14:paraId="36C14A7F" w14:textId="77777777" w:rsidR="00732F64" w:rsidRDefault="00732F64" w:rsidP="00107579">
      <w:pPr>
        <w:pStyle w:val="DocClause"/>
      </w:pPr>
      <w:r>
        <w:t>(ii)</w:t>
      </w:r>
      <w:r>
        <w:tab/>
        <w:t>the Forest</w:t>
      </w:r>
      <w:r w:rsidR="00982039">
        <w:t>ry Legislation in respect of this</w:t>
      </w:r>
      <w:r>
        <w:t xml:space="preserve"> </w:t>
      </w:r>
      <w:r w:rsidR="00CD6549">
        <w:t>Licence</w:t>
      </w:r>
      <w:r>
        <w:t>,</w:t>
      </w:r>
    </w:p>
    <w:p w14:paraId="3053C0E8" w14:textId="77777777" w:rsidR="00732F64" w:rsidRDefault="00732F64" w:rsidP="006A0AA0">
      <w:pPr>
        <w:pStyle w:val="DocParaContinue"/>
      </w:pPr>
      <w:r>
        <w:t xml:space="preserve">the Timber Sales Manager, after at least four weeks notice to the </w:t>
      </w:r>
      <w:r w:rsidR="00CD6549">
        <w:t>Licensee</w:t>
      </w:r>
      <w:r>
        <w:t>, may take from the deposit,</w:t>
      </w:r>
    </w:p>
    <w:p w14:paraId="181C44CC" w14:textId="63C99F0D"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amount equal to the money which the </w:t>
      </w:r>
      <w:r w:rsidR="00CD6549">
        <w:t>Licensee</w:t>
      </w:r>
      <w:r w:rsidR="00732F64">
        <w:t xml:space="preserve"> </w:t>
      </w:r>
      <w:r w:rsidR="00FA4CEE">
        <w:t>has not paid</w:t>
      </w:r>
      <w:r w:rsidR="00732F64">
        <w:t>,</w:t>
      </w:r>
    </w:p>
    <w:p w14:paraId="0F8808A6" w14:textId="19763261"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amount sufficient to cover all costs incurred by the Timber Sales Manager in remedying </w:t>
      </w:r>
      <w:r w:rsidR="00FA4CEE">
        <w:t xml:space="preserve">those obligations which </w:t>
      </w:r>
      <w:r w:rsidR="00732F64">
        <w:t xml:space="preserve">the </w:t>
      </w:r>
      <w:r w:rsidR="00CD6549">
        <w:t>Licensee</w:t>
      </w:r>
      <w:r w:rsidR="00FA4CEE">
        <w:t xml:space="preserve"> has not performed</w:t>
      </w:r>
      <w:r w:rsidR="00732F64">
        <w:t>, or</w:t>
      </w:r>
    </w:p>
    <w:p w14:paraId="70C0872B" w14:textId="769AE67F"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e</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amount equal to the Timber Sales Manager’s estimate of the costs that the Timber Sales Manager could reasonably expect to incur in remedying </w:t>
      </w:r>
      <w:r w:rsidR="00FA4CEE">
        <w:t xml:space="preserve">those obligations which </w:t>
      </w:r>
      <w:r w:rsidR="00732F64">
        <w:t xml:space="preserve">the </w:t>
      </w:r>
      <w:r w:rsidR="00CD6549">
        <w:t>Licensee</w:t>
      </w:r>
      <w:r w:rsidR="00FA4CEE">
        <w:t xml:space="preserve"> has not performed</w:t>
      </w:r>
      <w:r w:rsidR="00732F64">
        <w:t>,</w:t>
      </w:r>
    </w:p>
    <w:p w14:paraId="250E65AC" w14:textId="77777777" w:rsidR="00732F64" w:rsidRDefault="00732F64" w:rsidP="006A0AA0">
      <w:pPr>
        <w:pStyle w:val="DocParaContinue"/>
      </w:pPr>
      <w:r>
        <w:t>and for that purpose a security included in the deposit may be realized.</w:t>
      </w:r>
    </w:p>
    <w:p w14:paraId="345F4470" w14:textId="05256AE9"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05</w:t>
      </w:r>
      <w:r>
        <w:fldChar w:fldCharType="end"/>
      </w:r>
      <w:r>
        <w:fldChar w:fldCharType="begin"/>
      </w:r>
      <w:r>
        <w:instrText>seq docsubpara \h \r 0</w:instrText>
      </w:r>
      <w:r>
        <w:fldChar w:fldCharType="end"/>
      </w:r>
      <w:r w:rsidR="00FA026F">
        <w:tab/>
      </w:r>
      <w:r w:rsidR="00732F64">
        <w:t>A notice referred to in Paragraph </w:t>
      </w:r>
      <w:r w:rsidR="00770A58">
        <w:fldChar w:fldCharType="begin"/>
      </w:r>
      <w:r w:rsidR="00770A58">
        <w:instrText xml:space="preserve"> REF  num13_04 </w:instrText>
      </w:r>
      <w:r w:rsidR="00770A58">
        <w:fldChar w:fldCharType="separate"/>
      </w:r>
      <w:r w:rsidR="0010009A">
        <w:rPr>
          <w:noProof/>
        </w:rPr>
        <w:t>10</w:t>
      </w:r>
      <w:r w:rsidR="0010009A">
        <w:t>.</w:t>
      </w:r>
      <w:r w:rsidR="0010009A">
        <w:rPr>
          <w:noProof/>
        </w:rPr>
        <w:t>04</w:t>
      </w:r>
      <w:r w:rsidR="00770A58">
        <w:fldChar w:fldCharType="end"/>
      </w:r>
      <w:r w:rsidR="00732F64">
        <w:t xml:space="preserve"> must specify:</w:t>
      </w:r>
    </w:p>
    <w:p w14:paraId="45D14511" w14:textId="3B6EF2CC"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money which the </w:t>
      </w:r>
      <w:r w:rsidR="00CD6549">
        <w:t>Licensee</w:t>
      </w:r>
      <w:r w:rsidR="00732F64">
        <w:t xml:space="preserve"> has </w:t>
      </w:r>
      <w:r w:rsidR="00FA4CEE">
        <w:t>not paid</w:t>
      </w:r>
      <w:r w:rsidR="00732F64">
        <w:t xml:space="preserve"> or the obligation which the </w:t>
      </w:r>
      <w:r w:rsidR="00CD6549">
        <w:t>Licensee</w:t>
      </w:r>
      <w:r w:rsidR="00732F64">
        <w:t xml:space="preserve"> has </w:t>
      </w:r>
      <w:r w:rsidR="00FA4CEE">
        <w:t>not</w:t>
      </w:r>
      <w:r w:rsidR="00732F64">
        <w:t xml:space="preserve"> perform</w:t>
      </w:r>
      <w:r w:rsidR="00FA4CEE">
        <w:t>ed</w:t>
      </w:r>
      <w:r w:rsidR="00732F64">
        <w:t>, and</w:t>
      </w:r>
    </w:p>
    <w:p w14:paraId="085388DA" w14:textId="2EC0F6EC"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amount the Timber Sales Manager intends to take from the deposit.</w:t>
      </w:r>
    </w:p>
    <w:p w14:paraId="07B5C759" w14:textId="416880E8"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06</w:t>
      </w:r>
      <w:r>
        <w:fldChar w:fldCharType="end"/>
      </w:r>
      <w:r>
        <w:fldChar w:fldCharType="begin"/>
      </w:r>
      <w:r>
        <w:instrText>seq docsubpara \h \r 0</w:instrText>
      </w:r>
      <w:r>
        <w:fldChar w:fldCharType="end"/>
      </w:r>
      <w:r w:rsidR="00FA026F">
        <w:tab/>
      </w:r>
      <w:r w:rsidR="00732F64">
        <w:t>Subject to Paragraphs </w:t>
      </w:r>
      <w:r w:rsidR="00770A58">
        <w:fldChar w:fldCharType="begin"/>
      </w:r>
      <w:r w:rsidR="00770A58">
        <w:instrText xml:space="preserve"> REF  num13_08 </w:instrText>
      </w:r>
      <w:r w:rsidR="00770A58">
        <w:fldChar w:fldCharType="separate"/>
      </w:r>
      <w:r w:rsidR="0010009A">
        <w:rPr>
          <w:noProof/>
        </w:rPr>
        <w:t>10</w:t>
      </w:r>
      <w:r w:rsidR="0010009A">
        <w:t>.</w:t>
      </w:r>
      <w:r w:rsidR="0010009A">
        <w:rPr>
          <w:noProof/>
        </w:rPr>
        <w:t>08</w:t>
      </w:r>
      <w:r w:rsidR="00770A58">
        <w:fldChar w:fldCharType="end"/>
      </w:r>
      <w:r w:rsidR="00732F64" w:rsidRPr="00AA7C3E">
        <w:t xml:space="preserve">, </w:t>
      </w:r>
      <w:r w:rsidR="00770A58">
        <w:fldChar w:fldCharType="begin"/>
      </w:r>
      <w:r w:rsidR="00770A58">
        <w:instrText xml:space="preserve"> REF  num13_09 </w:instrText>
      </w:r>
      <w:r w:rsidR="00770A58">
        <w:fldChar w:fldCharType="separate"/>
      </w:r>
      <w:r w:rsidR="0010009A">
        <w:rPr>
          <w:noProof/>
        </w:rPr>
        <w:t>10</w:t>
      </w:r>
      <w:r w:rsidR="0010009A">
        <w:t>.</w:t>
      </w:r>
      <w:r w:rsidR="0010009A">
        <w:rPr>
          <w:noProof/>
        </w:rPr>
        <w:t>09</w:t>
      </w:r>
      <w:r w:rsidR="00770A58">
        <w:fldChar w:fldCharType="end"/>
      </w:r>
      <w:r w:rsidR="00732F64" w:rsidRPr="00AA7C3E">
        <w:t xml:space="preserve"> and </w:t>
      </w:r>
      <w:r w:rsidR="00770A58">
        <w:fldChar w:fldCharType="begin"/>
      </w:r>
      <w:r w:rsidR="00770A58">
        <w:instrText xml:space="preserve"> REF  num13_10 </w:instrText>
      </w:r>
      <w:r w:rsidR="00770A58">
        <w:fldChar w:fldCharType="separate"/>
      </w:r>
      <w:r w:rsidR="0010009A">
        <w:rPr>
          <w:noProof/>
        </w:rPr>
        <w:t>10</w:t>
      </w:r>
      <w:r w:rsidR="0010009A">
        <w:t>.</w:t>
      </w:r>
      <w:r w:rsidR="0010009A">
        <w:rPr>
          <w:noProof/>
        </w:rPr>
        <w:t>10</w:t>
      </w:r>
      <w:r w:rsidR="00770A58">
        <w:fldChar w:fldCharType="end"/>
      </w:r>
      <w:r w:rsidR="00732F64">
        <w:t>, if:</w:t>
      </w:r>
    </w:p>
    <w:p w14:paraId="63AD64FE" w14:textId="7D986BFF"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Timber Sales Manager, under Paragraph </w:t>
      </w:r>
      <w:r w:rsidR="00770A58">
        <w:fldChar w:fldCharType="begin"/>
      </w:r>
      <w:r w:rsidR="00770A58">
        <w:instrText xml:space="preserve"> REF  num13_04 </w:instrText>
      </w:r>
      <w:r w:rsidR="00770A58">
        <w:fldChar w:fldCharType="separate"/>
      </w:r>
      <w:r w:rsidR="0010009A">
        <w:rPr>
          <w:noProof/>
        </w:rPr>
        <w:t>10</w:t>
      </w:r>
      <w:r w:rsidR="0010009A">
        <w:t>.</w:t>
      </w:r>
      <w:r w:rsidR="0010009A">
        <w:rPr>
          <w:noProof/>
        </w:rPr>
        <w:t>04</w:t>
      </w:r>
      <w:r w:rsidR="00770A58">
        <w:fldChar w:fldCharType="end"/>
      </w:r>
      <w:r w:rsidR="00732F64">
        <w:t>, takes from the deposit an amount equal to the Timber Sales Manager’s estimate of the costs which the Timber Sales Manager could reasonably expect to incur in remedying th</w:t>
      </w:r>
      <w:r w:rsidR="00FA4CEE">
        <w:t>os</w:t>
      </w:r>
      <w:r w:rsidR="00732F64">
        <w:t xml:space="preserve">e </w:t>
      </w:r>
      <w:r w:rsidR="00FA4CEE">
        <w:t xml:space="preserve">obligations which </w:t>
      </w:r>
      <w:r w:rsidR="00CD6549">
        <w:t>Licensee</w:t>
      </w:r>
      <w:r w:rsidR="00FA4CEE">
        <w:t xml:space="preserve"> has not performed</w:t>
      </w:r>
      <w:r w:rsidR="00732F64">
        <w:t xml:space="preserve"> (“the Timber Sales Manager exercises the right of withdrawal”), and</w:t>
      </w:r>
    </w:p>
    <w:p w14:paraId="0E083EF1" w14:textId="28A8E9D1"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costs incurred by the Timber Sales Manager in remedying th</w:t>
      </w:r>
      <w:r w:rsidR="00FA4CEE">
        <w:t>os</w:t>
      </w:r>
      <w:r w:rsidR="00732F64">
        <w:t>e</w:t>
      </w:r>
      <w:r w:rsidR="00FA4CEE">
        <w:t xml:space="preserve"> obligations which the</w:t>
      </w:r>
      <w:r w:rsidR="00732F64">
        <w:t xml:space="preserve"> </w:t>
      </w:r>
      <w:r w:rsidR="00CD6549">
        <w:t>Licensee</w:t>
      </w:r>
      <w:r w:rsidR="00FA4CEE">
        <w:t xml:space="preserve"> has not performed</w:t>
      </w:r>
      <w:r w:rsidR="00732F64">
        <w:t xml:space="preserve"> are less than the amount taken from the deposit,</w:t>
      </w:r>
    </w:p>
    <w:p w14:paraId="6D634EC8" w14:textId="77777777" w:rsidR="00732F64" w:rsidRDefault="00732F64" w:rsidP="006A0AA0">
      <w:pPr>
        <w:pStyle w:val="DocParaContinue"/>
      </w:pPr>
      <w:r>
        <w:t xml:space="preserve">the Government will as soon as feasible return to the </w:t>
      </w:r>
      <w:r w:rsidR="00CD6549">
        <w:t>Licensee</w:t>
      </w:r>
      <w:r>
        <w:t xml:space="preserve"> an amount equal to the difference between the amount taken from the deposit and the costs incurred by the Timber Sales Manager.</w:t>
      </w:r>
    </w:p>
    <w:p w14:paraId="15D24772" w14:textId="6C20BDC0"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07</w:t>
      </w:r>
      <w:r>
        <w:fldChar w:fldCharType="end"/>
      </w:r>
      <w:r>
        <w:fldChar w:fldCharType="begin"/>
      </w:r>
      <w:r>
        <w:instrText>seq docsubpara \h \r 0</w:instrText>
      </w:r>
      <w:r>
        <w:fldChar w:fldCharType="end"/>
      </w:r>
      <w:r w:rsidR="009E79B5">
        <w:tab/>
        <w:t>If:</w:t>
      </w:r>
    </w:p>
    <w:p w14:paraId="3F0B8C66" w14:textId="4EEA0255"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Timber Sales Manager exercises the right of withdrawal, and</w:t>
      </w:r>
    </w:p>
    <w:p w14:paraId="3915F06F" w14:textId="2BB7E0F1" w:rsidR="00732F64"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costs incurred by the Timber Sales Manager in remedying th</w:t>
      </w:r>
      <w:r w:rsidR="00FA4CEE">
        <w:t>os</w:t>
      </w:r>
      <w:r w:rsidR="00732F64">
        <w:t xml:space="preserve">e </w:t>
      </w:r>
      <w:r w:rsidR="00FA4CEE">
        <w:t xml:space="preserve">obligations which the </w:t>
      </w:r>
      <w:r w:rsidR="00CD6549">
        <w:t>Licensee</w:t>
      </w:r>
      <w:r w:rsidR="00FA4CEE">
        <w:t xml:space="preserve"> has not performed</w:t>
      </w:r>
      <w:r w:rsidR="00732F64">
        <w:t xml:space="preserve"> are greater than the amount taken from the deposit,</w:t>
      </w:r>
    </w:p>
    <w:p w14:paraId="19B5A1D3" w14:textId="77777777" w:rsidR="00732F64" w:rsidRDefault="00732F64" w:rsidP="006A0AA0">
      <w:pPr>
        <w:pStyle w:val="DocParaContinue"/>
      </w:pPr>
      <w:r>
        <w:t>the Timber Sales Manager may take from the deposit an additional amount equal to the difference between the costs incurred by the Timber Sales Manager and the amount originally taken from the deposit, and for that purpose a security included in the deposit may be realized.</w:t>
      </w:r>
    </w:p>
    <w:bookmarkStart w:id="25" w:name="num13_08"/>
    <w:p w14:paraId="680DEAC6" w14:textId="70FE6F26"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08</w:t>
      </w:r>
      <w:r>
        <w:fldChar w:fldCharType="end"/>
      </w:r>
      <w:bookmarkEnd w:id="25"/>
      <w:r>
        <w:fldChar w:fldCharType="begin"/>
      </w:r>
      <w:r>
        <w:instrText>seq docsubpara \h \r 0</w:instrText>
      </w:r>
      <w:r>
        <w:fldChar w:fldCharType="end"/>
      </w:r>
      <w:r w:rsidR="00DC392C">
        <w:tab/>
      </w:r>
      <w:r w:rsidR="00F16887">
        <w:t>I</w:t>
      </w:r>
      <w:r w:rsidR="00732F64">
        <w:t xml:space="preserve">f the Timber Sales Manager exercises the right of withdrawal, the Timber Sales Manager is under no obligation to remedy the </w:t>
      </w:r>
      <w:r w:rsidR="00CD6549">
        <w:t>Licensee</w:t>
      </w:r>
      <w:r w:rsidR="00732F64">
        <w:t>’s failure.</w:t>
      </w:r>
    </w:p>
    <w:bookmarkStart w:id="26" w:name="num13_09"/>
    <w:p w14:paraId="78F4A6F0" w14:textId="1621A4E4"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09</w:t>
      </w:r>
      <w:r>
        <w:fldChar w:fldCharType="end"/>
      </w:r>
      <w:bookmarkEnd w:id="26"/>
      <w:r>
        <w:fldChar w:fldCharType="begin"/>
      </w:r>
      <w:r>
        <w:instrText>seq docsubpara \h \r 0</w:instrText>
      </w:r>
      <w:r>
        <w:fldChar w:fldCharType="end"/>
      </w:r>
      <w:r w:rsidR="00F16887">
        <w:tab/>
      </w:r>
      <w:r w:rsidR="00732F64">
        <w:t>If:</w:t>
      </w:r>
    </w:p>
    <w:p w14:paraId="5CB52C70" w14:textId="0D6EA6C3"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Timber Sales Manager exercises the right of withdrawal,</w:t>
      </w:r>
    </w:p>
    <w:p w14:paraId="2D76AA37" w14:textId="331101FB"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the Timber Sales Manager does not remedy th</w:t>
      </w:r>
      <w:r w:rsidR="00FA4CEE">
        <w:t>os</w:t>
      </w:r>
      <w:r w:rsidR="00732F64">
        <w:t>e</w:t>
      </w:r>
      <w:r w:rsidR="00FA4CEE">
        <w:t xml:space="preserve"> obligations which the</w:t>
      </w:r>
      <w:r w:rsidR="00732F64">
        <w:t xml:space="preserve"> </w:t>
      </w:r>
      <w:r w:rsidR="00CD6549">
        <w:t>Licensee</w:t>
      </w:r>
      <w:r w:rsidR="00FA4CEE">
        <w:t xml:space="preserve"> has not performed</w:t>
      </w:r>
      <w:r w:rsidR="00732F64">
        <w:t>, and</w:t>
      </w:r>
    </w:p>
    <w:p w14:paraId="3C6CDE8A" w14:textId="097980DC"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Timber Sales Manager gives a notice to the </w:t>
      </w:r>
      <w:r w:rsidR="00CD6549">
        <w:t>Licensee</w:t>
      </w:r>
      <w:r w:rsidR="00732F64">
        <w:t xml:space="preserve"> indicating that the Government will not be remedying th</w:t>
      </w:r>
      <w:r w:rsidR="00FA4CEE">
        <w:t>os</w:t>
      </w:r>
      <w:r w:rsidR="00732F64">
        <w:t>e</w:t>
      </w:r>
      <w:r w:rsidR="00FA4CEE">
        <w:t xml:space="preserve"> obligations which the</w:t>
      </w:r>
      <w:r w:rsidR="00732F64">
        <w:t xml:space="preserve"> </w:t>
      </w:r>
      <w:r w:rsidR="00CD6549">
        <w:t>Licensee</w:t>
      </w:r>
      <w:r w:rsidR="00FA4CEE">
        <w:t xml:space="preserve"> has not performed</w:t>
      </w:r>
      <w:r w:rsidR="00732F64">
        <w:t>,</w:t>
      </w:r>
    </w:p>
    <w:p w14:paraId="37A236D0" w14:textId="5005D8F1" w:rsidR="007B1F59" w:rsidRDefault="00732F64" w:rsidP="006A0AA0">
      <w:pPr>
        <w:pStyle w:val="DocParaContinue"/>
      </w:pPr>
      <w:r>
        <w:t>subject to Paragraph </w:t>
      </w:r>
      <w:r w:rsidR="00770A58">
        <w:fldChar w:fldCharType="begin"/>
      </w:r>
      <w:r w:rsidR="00770A58">
        <w:instrText xml:space="preserve"> REF  num13_10 </w:instrText>
      </w:r>
      <w:r w:rsidR="00770A58">
        <w:fldChar w:fldCharType="separate"/>
      </w:r>
      <w:r w:rsidR="0010009A">
        <w:rPr>
          <w:noProof/>
        </w:rPr>
        <w:t>10</w:t>
      </w:r>
      <w:r w:rsidR="0010009A">
        <w:t>.</w:t>
      </w:r>
      <w:r w:rsidR="0010009A">
        <w:rPr>
          <w:noProof/>
        </w:rPr>
        <w:t>10</w:t>
      </w:r>
      <w:r w:rsidR="00770A58">
        <w:fldChar w:fldCharType="end"/>
      </w:r>
      <w:r>
        <w:t>, the Government may retain the amount taken from the deposit under Paragraph </w:t>
      </w:r>
      <w:r w:rsidR="00770A58">
        <w:fldChar w:fldCharType="begin"/>
      </w:r>
      <w:r w:rsidR="00770A58">
        <w:instrText xml:space="preserve"> REF  num13_04 </w:instrText>
      </w:r>
      <w:r w:rsidR="00770A58">
        <w:fldChar w:fldCharType="separate"/>
      </w:r>
      <w:r w:rsidR="0010009A">
        <w:rPr>
          <w:noProof/>
        </w:rPr>
        <w:t>10</w:t>
      </w:r>
      <w:r w:rsidR="0010009A">
        <w:t>.</w:t>
      </w:r>
      <w:r w:rsidR="0010009A">
        <w:rPr>
          <w:noProof/>
        </w:rPr>
        <w:t>04</w:t>
      </w:r>
      <w:r w:rsidR="00770A58">
        <w:fldChar w:fldCharType="end"/>
      </w:r>
      <w:r>
        <w:t>.</w:t>
      </w:r>
    </w:p>
    <w:bookmarkStart w:id="27" w:name="num13_10"/>
    <w:p w14:paraId="651DABDE" w14:textId="59221EB1" w:rsidR="00732F64" w:rsidRDefault="000608E9" w:rsidP="003C1740">
      <w:pPr>
        <w:pStyle w:val="DocPara"/>
      </w:pPr>
      <w:r>
        <w:fldChar w:fldCharType="begin"/>
      </w:r>
      <w:r>
        <w:instrText>seq docpart \c</w:instrText>
      </w:r>
      <w:r>
        <w:fldChar w:fldCharType="separate"/>
      </w:r>
      <w:r w:rsidR="0010009A">
        <w:rPr>
          <w:noProof/>
        </w:rPr>
        <w:t>10</w:t>
      </w:r>
      <w:r>
        <w:fldChar w:fldCharType="end"/>
      </w:r>
      <w:r>
        <w:t>.</w:t>
      </w:r>
      <w:r>
        <w:fldChar w:fldCharType="begin"/>
      </w:r>
      <w:r>
        <w:instrText>seq docpara \# "00"</w:instrText>
      </w:r>
      <w:r>
        <w:fldChar w:fldCharType="separate"/>
      </w:r>
      <w:r w:rsidR="0010009A">
        <w:rPr>
          <w:noProof/>
        </w:rPr>
        <w:t>10</w:t>
      </w:r>
      <w:r>
        <w:fldChar w:fldCharType="end"/>
      </w:r>
      <w:bookmarkEnd w:id="27"/>
      <w:r>
        <w:fldChar w:fldCharType="begin"/>
      </w:r>
      <w:r>
        <w:instrText>seq docsubpara \h \r 0</w:instrText>
      </w:r>
      <w:r>
        <w:fldChar w:fldCharType="end"/>
      </w:r>
      <w:r w:rsidR="007B1F59">
        <w:tab/>
        <w:t>If</w:t>
      </w:r>
      <w:r w:rsidR="00732F64">
        <w:t>, after receiving a notice referred to in Paragraph </w:t>
      </w:r>
      <w:r w:rsidR="00770A58">
        <w:fldChar w:fldCharType="begin"/>
      </w:r>
      <w:r w:rsidR="00770A58">
        <w:instrText xml:space="preserve"> REF  num13_09 </w:instrText>
      </w:r>
      <w:r w:rsidR="00770A58">
        <w:fldChar w:fldCharType="separate"/>
      </w:r>
      <w:r w:rsidR="0010009A">
        <w:rPr>
          <w:noProof/>
        </w:rPr>
        <w:t>10</w:t>
      </w:r>
      <w:r w:rsidR="0010009A">
        <w:t>.</w:t>
      </w:r>
      <w:r w:rsidR="0010009A">
        <w:rPr>
          <w:noProof/>
        </w:rPr>
        <w:t>09</w:t>
      </w:r>
      <w:r w:rsidR="00770A58">
        <w:fldChar w:fldCharType="end"/>
      </w:r>
      <w:r w:rsidR="00732F64">
        <w:t xml:space="preserve">, the </w:t>
      </w:r>
      <w:r w:rsidR="00CD6549">
        <w:t>Licensee</w:t>
      </w:r>
      <w:r w:rsidR="00732F64">
        <w:t>:</w:t>
      </w:r>
    </w:p>
    <w:p w14:paraId="3E57497A" w14:textId="5DDCDEDE"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remedies the obligations</w:t>
      </w:r>
      <w:r w:rsidR="00FA4CEE">
        <w:t xml:space="preserve"> which it had not performed</w:t>
      </w:r>
      <w:r w:rsidR="00732F64">
        <w:t>, and</w:t>
      </w:r>
    </w:p>
    <w:p w14:paraId="35AAA164" w14:textId="042C206C"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gives a notice to that effect to the Timber Sales Manager within three (3) months of the date on which the notice referred to in Paragraph </w:t>
      </w:r>
      <w:r w:rsidR="00770A58">
        <w:fldChar w:fldCharType="begin"/>
      </w:r>
      <w:r w:rsidR="00770A58">
        <w:instrText xml:space="preserve"> REF  num13_09 </w:instrText>
      </w:r>
      <w:r w:rsidR="00770A58">
        <w:fldChar w:fldCharType="separate"/>
      </w:r>
      <w:r w:rsidR="0010009A">
        <w:rPr>
          <w:noProof/>
        </w:rPr>
        <w:t>10</w:t>
      </w:r>
      <w:r w:rsidR="0010009A">
        <w:t>.</w:t>
      </w:r>
      <w:r w:rsidR="0010009A">
        <w:rPr>
          <w:noProof/>
        </w:rPr>
        <w:t>09</w:t>
      </w:r>
      <w:r w:rsidR="00770A58">
        <w:fldChar w:fldCharType="end"/>
      </w:r>
      <w:r w:rsidR="00376ED8">
        <w:t xml:space="preserve"> </w:t>
      </w:r>
      <w:r w:rsidR="00732F64">
        <w:t xml:space="preserve">is given to the </w:t>
      </w:r>
      <w:r w:rsidR="00CD6549">
        <w:t>Licensee</w:t>
      </w:r>
      <w:r w:rsidR="00732F64">
        <w:t>, or within such longer period as the Timber Sales Manager may approve,</w:t>
      </w:r>
    </w:p>
    <w:p w14:paraId="6DFE4B86" w14:textId="77777777" w:rsidR="00732F64" w:rsidRDefault="00732F64" w:rsidP="006A0AA0">
      <w:pPr>
        <w:pStyle w:val="DocParaContinue"/>
      </w:pPr>
      <w:r>
        <w:t xml:space="preserve">the Government will return to the </w:t>
      </w:r>
      <w:r w:rsidR="00CD6549">
        <w:t>Licensee</w:t>
      </w:r>
      <w:r>
        <w:t xml:space="preserve"> an amount equal to the difference between the amount taken from the deposit and any costs incurred by the Timber Sales Manager in respect of th</w:t>
      </w:r>
      <w:r w:rsidR="00FA4CEE">
        <w:t>os</w:t>
      </w:r>
      <w:r>
        <w:t>e</w:t>
      </w:r>
      <w:r w:rsidR="00FA4CEE">
        <w:t xml:space="preserve"> obligations which the</w:t>
      </w:r>
      <w:r>
        <w:t xml:space="preserve"> </w:t>
      </w:r>
      <w:r w:rsidR="00CD6549">
        <w:t>Licensee</w:t>
      </w:r>
      <w:r w:rsidR="00FA4CEE">
        <w:t xml:space="preserve"> did not perform</w:t>
      </w:r>
      <w:r>
        <w:t>.</w:t>
      </w:r>
    </w:p>
    <w:bookmarkStart w:id="28" w:name="_Toc86122176"/>
    <w:p w14:paraId="4FA4377C" w14:textId="7AE9D129" w:rsidR="00732F64" w:rsidRDefault="000608E9" w:rsidP="006B7A04">
      <w:pPr>
        <w:pStyle w:val="DocPart"/>
      </w:pPr>
      <w:r>
        <w:fldChar w:fldCharType="begin"/>
      </w:r>
      <w:r>
        <w:instrText>seq docpart</w:instrText>
      </w:r>
      <w:r>
        <w:fldChar w:fldCharType="separate"/>
      </w:r>
      <w:r w:rsidR="0010009A">
        <w:rPr>
          <w:noProof/>
        </w:rPr>
        <w:t>11</w:t>
      </w:r>
      <w:r>
        <w:fldChar w:fldCharType="end"/>
      </w:r>
      <w:r>
        <w:t>.</w:t>
      </w:r>
      <w:r>
        <w:fldChar w:fldCharType="begin"/>
      </w:r>
      <w:r>
        <w:instrText>seq docpara \# "00" \r 0</w:instrText>
      </w:r>
      <w:r>
        <w:fldChar w:fldCharType="separate"/>
      </w:r>
      <w:r w:rsidR="0010009A">
        <w:rPr>
          <w:noProof/>
        </w:rPr>
        <w:t>00</w:t>
      </w:r>
      <w:r>
        <w:fldChar w:fldCharType="end"/>
      </w:r>
      <w:r w:rsidR="005142A6">
        <w:tab/>
      </w:r>
      <w:r w:rsidR="00732F64">
        <w:t>REPORTING</w:t>
      </w:r>
      <w:bookmarkEnd w:id="28"/>
    </w:p>
    <w:p w14:paraId="69F167C9" w14:textId="1B7FBFD9" w:rsidR="00F75D82" w:rsidRDefault="00EA7712" w:rsidP="003C1740">
      <w:pPr>
        <w:pStyle w:val="DocPara"/>
      </w:pPr>
      <w:r>
        <w:fldChar w:fldCharType="begin"/>
      </w:r>
      <w:r>
        <w:instrText>seq docpart \c</w:instrText>
      </w:r>
      <w:r>
        <w:fldChar w:fldCharType="separate"/>
      </w:r>
      <w:r w:rsidR="0010009A">
        <w:rPr>
          <w:noProof/>
        </w:rPr>
        <w:t>11</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F75D82">
        <w:tab/>
        <w:t xml:space="preserve">Unless the Timber Sales Manager specifies otherwise in writing, the </w:t>
      </w:r>
      <w:r w:rsidR="00CD6549">
        <w:t>Licensee</w:t>
      </w:r>
      <w:r w:rsidR="00F75D82">
        <w:t xml:space="preserve"> will take all reasonable steps to</w:t>
      </w:r>
    </w:p>
    <w:p w14:paraId="6D277EC1" w14:textId="302A3BE4" w:rsidR="00F75D82"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F75D82">
        <w:t xml:space="preserve">advise the Timber Sales Manager of the date that the </w:t>
      </w:r>
      <w:r w:rsidR="00CD6549">
        <w:t>Licensee</w:t>
      </w:r>
      <w:r w:rsidR="00F75D82">
        <w:t xml:space="preserve">’s activities under this </w:t>
      </w:r>
      <w:r w:rsidR="00CD6549">
        <w:t>Licence</w:t>
      </w:r>
      <w:r w:rsidR="00F75D82">
        <w:t xml:space="preserve"> will commence, and</w:t>
      </w:r>
    </w:p>
    <w:p w14:paraId="1F36B22B" w14:textId="099F81E2" w:rsidR="00F75D82"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F75D82">
        <w:t xml:space="preserve">notify the Timber Sales Manager when all obligations under this </w:t>
      </w:r>
      <w:r w:rsidR="00CD6549">
        <w:t>Licence</w:t>
      </w:r>
      <w:r w:rsidR="00F75D82">
        <w:t xml:space="preserve"> are complete.</w:t>
      </w:r>
    </w:p>
    <w:p w14:paraId="105DDF6F" w14:textId="21D8A8D0" w:rsidR="00732F64" w:rsidRDefault="000608E9" w:rsidP="00CE3D94">
      <w:pPr>
        <w:pStyle w:val="DocPara"/>
      </w:pPr>
      <w:r>
        <w:fldChar w:fldCharType="begin"/>
      </w:r>
      <w:r>
        <w:instrText>seq docpart \c</w:instrText>
      </w:r>
      <w:r>
        <w:fldChar w:fldCharType="separate"/>
      </w:r>
      <w:r w:rsidR="0010009A">
        <w:rPr>
          <w:noProof/>
        </w:rPr>
        <w:t>11</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076CEB">
        <w:tab/>
      </w:r>
      <w:r w:rsidR="00732F64">
        <w:t xml:space="preserve">The Timber Sales Manager, in a notice given to the </w:t>
      </w:r>
      <w:r w:rsidR="00CD6549">
        <w:t>Licensee</w:t>
      </w:r>
      <w:r w:rsidR="00732F64">
        <w:t xml:space="preserve">, may require the </w:t>
      </w:r>
      <w:r w:rsidR="00CD6549">
        <w:t>Licensee</w:t>
      </w:r>
      <w:r w:rsidR="00732F64">
        <w:t xml:space="preserve"> to submit a report containing such information as the Timber Sales Manager requires regarding the </w:t>
      </w:r>
      <w:r w:rsidR="00CD6549">
        <w:t>Licensee</w:t>
      </w:r>
      <w:r w:rsidR="00732F64">
        <w:t>'s performance of its obliga</w:t>
      </w:r>
      <w:r w:rsidR="00B700C6">
        <w:t>tions under or in respect of this</w:t>
      </w:r>
      <w:r w:rsidR="00732F64">
        <w:t xml:space="preserve"> </w:t>
      </w:r>
      <w:r w:rsidR="00CD6549">
        <w:t>Licence</w:t>
      </w:r>
      <w:r w:rsidR="00732F64">
        <w:t xml:space="preserve">, if the information is not included in any other reports which the </w:t>
      </w:r>
      <w:r w:rsidR="00CD6549">
        <w:t>Licensee</w:t>
      </w:r>
      <w:r w:rsidR="00732F64">
        <w:t xml:space="preserve"> must submit under the Forestry Legislation.</w:t>
      </w:r>
    </w:p>
    <w:p w14:paraId="7C51678F" w14:textId="0BCC08CB" w:rsidR="00732F64" w:rsidRDefault="000608E9" w:rsidP="00CE3D94">
      <w:pPr>
        <w:pStyle w:val="DocPara"/>
      </w:pPr>
      <w:r>
        <w:lastRenderedPageBreak/>
        <w:fldChar w:fldCharType="begin"/>
      </w:r>
      <w:r>
        <w:instrText>seq docpart \c</w:instrText>
      </w:r>
      <w:r>
        <w:fldChar w:fldCharType="separate"/>
      </w:r>
      <w:r w:rsidR="0010009A">
        <w:rPr>
          <w:noProof/>
        </w:rPr>
        <w:t>11</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DC392C">
        <w:tab/>
      </w:r>
      <w:r w:rsidR="00076CEB">
        <w:t>Th</w:t>
      </w:r>
      <w:r w:rsidR="00732F64">
        <w:t xml:space="preserve">e </w:t>
      </w:r>
      <w:r w:rsidR="00CD6549">
        <w:t>Licensee</w:t>
      </w:r>
      <w:r w:rsidR="00732F64">
        <w:t xml:space="preserve"> will submit the reports required by the Timber Sales Manager by the deadline specified in the notice.</w:t>
      </w:r>
    </w:p>
    <w:bookmarkStart w:id="29" w:name="_Toc86122177"/>
    <w:p w14:paraId="59FEC8AB" w14:textId="50106876" w:rsidR="00732F64" w:rsidRDefault="000608E9" w:rsidP="006B7A04">
      <w:pPr>
        <w:pStyle w:val="DocPart"/>
      </w:pPr>
      <w:r>
        <w:fldChar w:fldCharType="begin"/>
      </w:r>
      <w:r>
        <w:instrText>seq docpart</w:instrText>
      </w:r>
      <w:r>
        <w:fldChar w:fldCharType="separate"/>
      </w:r>
      <w:r w:rsidR="0010009A">
        <w:rPr>
          <w:noProof/>
        </w:rPr>
        <w:t>12</w:t>
      </w:r>
      <w:r>
        <w:fldChar w:fldCharType="end"/>
      </w:r>
      <w:r>
        <w:t>.</w:t>
      </w:r>
      <w:r>
        <w:fldChar w:fldCharType="begin"/>
      </w:r>
      <w:r>
        <w:instrText>seq docpara \# "00" \r 0</w:instrText>
      </w:r>
      <w:r>
        <w:fldChar w:fldCharType="separate"/>
      </w:r>
      <w:r w:rsidR="0010009A">
        <w:rPr>
          <w:noProof/>
        </w:rPr>
        <w:t>00</w:t>
      </w:r>
      <w:r>
        <w:fldChar w:fldCharType="end"/>
      </w:r>
      <w:r w:rsidR="005142A6">
        <w:tab/>
      </w:r>
      <w:r w:rsidR="00732F64">
        <w:t>LIABILITY AND INDEMNITY</w:t>
      </w:r>
      <w:bookmarkEnd w:id="29"/>
    </w:p>
    <w:p w14:paraId="1E651B5E" w14:textId="3BC81EFE" w:rsidR="00732F64" w:rsidRDefault="00EA7712" w:rsidP="00CE3D94">
      <w:pPr>
        <w:pStyle w:val="DocPara"/>
      </w:pPr>
      <w:r>
        <w:fldChar w:fldCharType="begin"/>
      </w:r>
      <w:r>
        <w:instrText>seq docpart \c</w:instrText>
      </w:r>
      <w:r>
        <w:fldChar w:fldCharType="separate"/>
      </w:r>
      <w:r w:rsidR="0010009A">
        <w:rPr>
          <w:noProof/>
        </w:rPr>
        <w:t>12</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444E95">
        <w:tab/>
      </w:r>
      <w:r w:rsidR="00732F64">
        <w:t xml:space="preserve">The </w:t>
      </w:r>
      <w:r w:rsidR="00CD6549">
        <w:t>Licensee</w:t>
      </w:r>
      <w:r w:rsidR="00732F64">
        <w:t xml:space="preserve">  </w:t>
      </w:r>
      <w:r w:rsidR="00444E95">
        <w:t>will</w:t>
      </w:r>
      <w:r w:rsidR="00732F64">
        <w:t xml:space="preserve"> indemnify the Government against and save it harmless from all claims, demands, suits, actions, causes of action, costs, expenses and losses faced, incurred or suffered by the Government as a result, directly or indirectly, of any act or omission of:</w:t>
      </w:r>
    </w:p>
    <w:p w14:paraId="27D7B76C" w14:textId="679AF5E4"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the </w:t>
      </w:r>
      <w:r w:rsidR="00CD6549">
        <w:t>Licensee</w:t>
      </w:r>
      <w:r w:rsidR="00732F64">
        <w:t>,</w:t>
      </w:r>
    </w:p>
    <w:p w14:paraId="19A46EA6" w14:textId="41D8774F"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 employee or agent of the </w:t>
      </w:r>
      <w:r w:rsidR="00CD6549">
        <w:t>Licensee</w:t>
      </w:r>
      <w:r w:rsidR="00732F64">
        <w:t>,</w:t>
      </w:r>
    </w:p>
    <w:p w14:paraId="5435838F" w14:textId="2B2BE135"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 contractor of the </w:t>
      </w:r>
      <w:r w:rsidR="00CD6549">
        <w:t>Licensee</w:t>
      </w:r>
      <w:r w:rsidR="00732F64">
        <w:t xml:space="preserve"> who engages in any activity or carries out any operation, including but not restricted to cutting </w:t>
      </w:r>
      <w:r w:rsidR="00B700C6">
        <w:t xml:space="preserve">or  </w:t>
      </w:r>
      <w:r w:rsidR="00732F64">
        <w:t>removal of timb</w:t>
      </w:r>
      <w:r w:rsidR="00B700C6">
        <w:t>er, under or associated with this</w:t>
      </w:r>
      <w:r w:rsidR="00732F64">
        <w:t xml:space="preserve"> </w:t>
      </w:r>
      <w:r w:rsidR="00CD6549">
        <w:t>Licence</w:t>
      </w:r>
      <w:r w:rsidR="00732F64">
        <w:t>, or</w:t>
      </w:r>
    </w:p>
    <w:p w14:paraId="2404FA10" w14:textId="2F441CA6"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any other person who on behalf of or with the consent of the </w:t>
      </w:r>
      <w:r w:rsidR="00CD6549">
        <w:t>Licensee</w:t>
      </w:r>
      <w:r w:rsidR="00732F64">
        <w:t xml:space="preserve"> engages in any activity or carries out any operation, including but not restri</w:t>
      </w:r>
      <w:r w:rsidR="00B700C6">
        <w:t xml:space="preserve">cted to cutting or </w:t>
      </w:r>
      <w:r w:rsidR="00732F64">
        <w:t xml:space="preserve"> removal of timb</w:t>
      </w:r>
      <w:r w:rsidR="00B700C6">
        <w:t>er, under or associated with this</w:t>
      </w:r>
      <w:r w:rsidR="00732F64">
        <w:t xml:space="preserve"> </w:t>
      </w:r>
      <w:r w:rsidR="00CD6549">
        <w:t>Licence</w:t>
      </w:r>
      <w:r w:rsidR="00732F64">
        <w:t>.</w:t>
      </w:r>
    </w:p>
    <w:p w14:paraId="6DFA0DFA" w14:textId="3C0E9401" w:rsidR="00732F64" w:rsidRDefault="000608E9" w:rsidP="00CE3D94">
      <w:pPr>
        <w:pStyle w:val="DocPara"/>
      </w:pPr>
      <w:r>
        <w:fldChar w:fldCharType="begin"/>
      </w:r>
      <w:r>
        <w:instrText>seq docpart \c</w:instrText>
      </w:r>
      <w:r>
        <w:fldChar w:fldCharType="separate"/>
      </w:r>
      <w:r w:rsidR="0010009A">
        <w:rPr>
          <w:noProof/>
        </w:rPr>
        <w:t>12</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5B4F21">
        <w:tab/>
      </w:r>
      <w:r w:rsidR="0066716A">
        <w:t>F</w:t>
      </w:r>
      <w:r w:rsidR="00444E95">
        <w:t>o</w:t>
      </w:r>
      <w:r w:rsidR="00732F64">
        <w:t xml:space="preserve">r greater certainty, the </w:t>
      </w:r>
      <w:r w:rsidR="00CD6549">
        <w:t>Licensee</w:t>
      </w:r>
      <w:r w:rsidR="00732F64">
        <w:t xml:space="preserve"> has no obligation to indemnify the Government under Paragraph </w:t>
      </w:r>
      <w:r w:rsidR="00732F64" w:rsidRPr="00AA7C3E">
        <w:t>1</w:t>
      </w:r>
      <w:r w:rsidR="00B12D91">
        <w:t>4</w:t>
      </w:r>
      <w:r w:rsidR="00732F64" w:rsidRPr="00AA7C3E">
        <w:t>.01</w:t>
      </w:r>
      <w:r w:rsidR="00732F64">
        <w:t> in respect of any act or omission of:</w:t>
      </w:r>
    </w:p>
    <w:p w14:paraId="2CF72BAE" w14:textId="05ED6423"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an employee, agent or contractor of the Government, in the course of carrying out his or her duties as employee, agent or contractor of the Government, or</w:t>
      </w:r>
    </w:p>
    <w:p w14:paraId="21536F6E" w14:textId="5C62DE16"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 xml:space="preserve">a person, other than the </w:t>
      </w:r>
      <w:r w:rsidR="00CD6549">
        <w:t>Licensee</w:t>
      </w:r>
      <w:r w:rsidR="00732F64">
        <w:t>, to whom the Government has granted the right to use or occupy Crown land, in the course of exercising those rights.</w:t>
      </w:r>
    </w:p>
    <w:p w14:paraId="18E691CD" w14:textId="426D2936" w:rsidR="00732F64" w:rsidRDefault="000608E9" w:rsidP="00CE3D94">
      <w:pPr>
        <w:pStyle w:val="DocPara"/>
      </w:pPr>
      <w:r>
        <w:fldChar w:fldCharType="begin"/>
      </w:r>
      <w:r>
        <w:instrText>seq docpart \c</w:instrText>
      </w:r>
      <w:r>
        <w:fldChar w:fldCharType="separate"/>
      </w:r>
      <w:r w:rsidR="0010009A">
        <w:rPr>
          <w:noProof/>
        </w:rPr>
        <w:t>12</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7850A5">
        <w:tab/>
        <w:t>A</w:t>
      </w:r>
      <w:r w:rsidR="00732F64">
        <w:t xml:space="preserve">mounts taken under </w:t>
      </w:r>
      <w:r w:rsidR="00732F64" w:rsidRPr="00AA7C3E">
        <w:t>Part 1</w:t>
      </w:r>
      <w:r w:rsidR="00B12D91">
        <w:t>2</w:t>
      </w:r>
      <w:r w:rsidR="00732F64" w:rsidRPr="00AA7C3E">
        <w:t>.00</w:t>
      </w:r>
      <w:r w:rsidR="00732F64">
        <w:t xml:space="preserve"> from the deposit, and any payments required under Part </w:t>
      </w:r>
      <w:r w:rsidR="00B12D91">
        <w:t>8</w:t>
      </w:r>
      <w:r w:rsidR="00732F64" w:rsidRPr="00804C71">
        <w:t>.00</w:t>
      </w:r>
      <w:r w:rsidR="00A36BD0">
        <w:t xml:space="preserve"> </w:t>
      </w:r>
      <w:r w:rsidR="00732F64">
        <w:t xml:space="preserve">are in addition to and not in substitution for any other remedies available to the Government in respect of a default of the </w:t>
      </w:r>
      <w:r w:rsidR="00CD6549">
        <w:t>Licensee</w:t>
      </w:r>
      <w:r w:rsidR="00732F64">
        <w:t>.</w:t>
      </w:r>
    </w:p>
    <w:bookmarkStart w:id="30" w:name="_Toc86122178"/>
    <w:p w14:paraId="607419D9" w14:textId="1E425763" w:rsidR="009326CC" w:rsidRPr="006B7A04" w:rsidRDefault="000608E9" w:rsidP="006B7A04">
      <w:pPr>
        <w:pStyle w:val="DocPart"/>
      </w:pPr>
      <w:r w:rsidRPr="006B7A04">
        <w:fldChar w:fldCharType="begin"/>
      </w:r>
      <w:r w:rsidRPr="006B7A04">
        <w:instrText>seq docpart</w:instrText>
      </w:r>
      <w:r w:rsidRPr="006B7A04">
        <w:fldChar w:fldCharType="separate"/>
      </w:r>
      <w:r w:rsidR="0010009A">
        <w:rPr>
          <w:noProof/>
        </w:rPr>
        <w:t>13</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5142A6" w:rsidRPr="006B7A04">
        <w:tab/>
      </w:r>
      <w:r w:rsidR="009326CC" w:rsidRPr="006B7A04">
        <w:t>LIMITATION OF LIABILITY</w:t>
      </w:r>
    </w:p>
    <w:p w14:paraId="61107265" w14:textId="041333A8" w:rsidR="009326CC" w:rsidRDefault="00EA7712" w:rsidP="00CE3D94">
      <w:pPr>
        <w:pStyle w:val="DocPara"/>
      </w:pPr>
      <w:r>
        <w:fldChar w:fldCharType="begin"/>
      </w:r>
      <w:r>
        <w:instrText>seq docpart \c</w:instrText>
      </w:r>
      <w:r>
        <w:fldChar w:fldCharType="separate"/>
      </w:r>
      <w:r w:rsidR="0010009A">
        <w:rPr>
          <w:noProof/>
        </w:rPr>
        <w:t>13</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9326CC">
        <w:tab/>
        <w:t xml:space="preserve">The Government is not liable to the </w:t>
      </w:r>
      <w:r w:rsidR="00CD6549">
        <w:t>Licensee</w:t>
      </w:r>
      <w:r w:rsidR="009326CC">
        <w:t xml:space="preserve"> for injuries, losses, expenses, or costs incurred or suffered by the </w:t>
      </w:r>
      <w:r w:rsidR="00CD6549">
        <w:t>Licensee</w:t>
      </w:r>
      <w:r w:rsidR="009326CC">
        <w:t xml:space="preserve"> as a result, directly or indirectly, of an act or omission of a </w:t>
      </w:r>
      <w:r w:rsidR="007252A7">
        <w:t>person who is not a party to this</w:t>
      </w:r>
      <w:r w:rsidR="009326CC">
        <w:t xml:space="preserve"> </w:t>
      </w:r>
      <w:r w:rsidR="00CD6549">
        <w:t>Licence</w:t>
      </w:r>
      <w:r w:rsidR="009326CC">
        <w:t>, including but not restricted to an act or omission of a person disrupting, stopping or otherwise interfering with the</w:t>
      </w:r>
      <w:r w:rsidR="007252A7">
        <w:t xml:space="preserve"> </w:t>
      </w:r>
      <w:r w:rsidR="00CD6549">
        <w:t>Licensee</w:t>
      </w:r>
      <w:r w:rsidR="007252A7">
        <w:t>'s operations under this</w:t>
      </w:r>
      <w:r w:rsidR="009326CC">
        <w:t xml:space="preserve"> </w:t>
      </w:r>
      <w:r w:rsidR="00CD6549">
        <w:t>Licence</w:t>
      </w:r>
      <w:r w:rsidR="009326CC">
        <w:t xml:space="preserve"> by road blocks or other means.</w:t>
      </w:r>
    </w:p>
    <w:p w14:paraId="4F01815B" w14:textId="0F368296" w:rsidR="00732F64" w:rsidRPr="006B7A04" w:rsidRDefault="000608E9" w:rsidP="006B7A04">
      <w:pPr>
        <w:pStyle w:val="DocPart"/>
      </w:pPr>
      <w:r w:rsidRPr="006B7A04">
        <w:fldChar w:fldCharType="begin"/>
      </w:r>
      <w:r w:rsidRPr="006B7A04">
        <w:instrText>seq docpart</w:instrText>
      </w:r>
      <w:r w:rsidRPr="006B7A04">
        <w:fldChar w:fldCharType="separate"/>
      </w:r>
      <w:r w:rsidR="0010009A">
        <w:rPr>
          <w:noProof/>
        </w:rPr>
        <w:t>14</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5142A6" w:rsidRPr="006B7A04">
        <w:tab/>
      </w:r>
      <w:r w:rsidR="00732F64" w:rsidRPr="006B7A04">
        <w:t>TERMINATION</w:t>
      </w:r>
      <w:bookmarkEnd w:id="30"/>
    </w:p>
    <w:p w14:paraId="07CC52C8" w14:textId="28B7D232" w:rsidR="00E312CC" w:rsidRDefault="00EA7712" w:rsidP="00CE3D94">
      <w:pPr>
        <w:pStyle w:val="DocPara"/>
      </w:pPr>
      <w:r>
        <w:fldChar w:fldCharType="begin"/>
      </w:r>
      <w:r>
        <w:instrText>seq docpart \c</w:instrText>
      </w:r>
      <w:r>
        <w:fldChar w:fldCharType="separate"/>
      </w:r>
      <w:r w:rsidR="0010009A">
        <w:rPr>
          <w:noProof/>
        </w:rPr>
        <w:t>14</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747BBC">
        <w:tab/>
        <w:t>Th</w:t>
      </w:r>
      <w:r w:rsidR="00732F64">
        <w:t xml:space="preserve">e </w:t>
      </w:r>
      <w:r w:rsidR="00CD6549">
        <w:t>Licensee</w:t>
      </w:r>
      <w:r w:rsidR="00732F64">
        <w:t xml:space="preserve"> </w:t>
      </w:r>
      <w:r w:rsidR="00E312CC">
        <w:t xml:space="preserve">is deemed to have failed to perform an obligation under this </w:t>
      </w:r>
      <w:r w:rsidR="00CD6549">
        <w:t>Licence</w:t>
      </w:r>
      <w:r w:rsidR="00E312CC">
        <w:t xml:space="preserve"> if the </w:t>
      </w:r>
      <w:r w:rsidR="00CD6549">
        <w:t>Licensee</w:t>
      </w:r>
    </w:p>
    <w:p w14:paraId="44908A83" w14:textId="1702F450" w:rsidR="00E312CC"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commits an act of bankruptcy,</w:t>
      </w:r>
    </w:p>
    <w:p w14:paraId="781EA4D8" w14:textId="61C1C7D8" w:rsidR="00E312CC"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makes a general assignment for the benefit of its creditors,</w:t>
      </w:r>
    </w:p>
    <w:p w14:paraId="4AA6E9D4" w14:textId="0307EB45" w:rsidR="00E312CC"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otherwise acknowledges its insolvency, or</w:t>
      </w:r>
    </w:p>
    <w:p w14:paraId="0065517F" w14:textId="31A3353C" w:rsidR="00DE1D0B"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E312CC">
        <w:t xml:space="preserve">is struck from the </w:t>
      </w:r>
      <w:r w:rsidR="00FA4CEE" w:rsidRPr="00E03299">
        <w:rPr>
          <w:i/>
        </w:rPr>
        <w:t>British Columbia Corporate Registry</w:t>
      </w:r>
      <w:r w:rsidR="00732F64">
        <w:t>.</w:t>
      </w:r>
    </w:p>
    <w:p w14:paraId="49F422B1" w14:textId="722A15B7" w:rsidR="00181363" w:rsidRPr="00CE3D94" w:rsidRDefault="000608E9" w:rsidP="00CE3D94">
      <w:pPr>
        <w:pStyle w:val="DocPara"/>
      </w:pPr>
      <w:r>
        <w:fldChar w:fldCharType="begin"/>
      </w:r>
      <w:r>
        <w:instrText>seq docpart \c</w:instrText>
      </w:r>
      <w:r>
        <w:fldChar w:fldCharType="separate"/>
      </w:r>
      <w:r w:rsidR="0010009A">
        <w:rPr>
          <w:noProof/>
        </w:rPr>
        <w:t>14</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5B4F21" w:rsidRPr="00CE3D94">
        <w:tab/>
      </w:r>
      <w:r w:rsidR="00E76CB7" w:rsidRPr="00CE3D94">
        <w:t>I</w:t>
      </w:r>
      <w:r w:rsidR="00732F64" w:rsidRPr="00CE3D94">
        <w:t xml:space="preserve">f the </w:t>
      </w:r>
      <w:r w:rsidR="00CD6549" w:rsidRPr="00CE3D94">
        <w:t>Licence</w:t>
      </w:r>
      <w:r w:rsidR="00732F64" w:rsidRPr="00CE3D94">
        <w:t xml:space="preserve"> expires or is cancelled or otherwise terminated, the Timber Sales Manager may hire such men and equipment as </w:t>
      </w:r>
      <w:r w:rsidR="001519F7" w:rsidRPr="00CE3D94">
        <w:t>may be</w:t>
      </w:r>
      <w:r w:rsidR="00732F64" w:rsidRPr="00CE3D94">
        <w:t xml:space="preserve"> necessary to perform the </w:t>
      </w:r>
      <w:r w:rsidR="00CD6549" w:rsidRPr="00CE3D94">
        <w:t>Licensee</w:t>
      </w:r>
      <w:r w:rsidR="00D614F6" w:rsidRPr="00CE3D94">
        <w:t>’s obligations under this</w:t>
      </w:r>
      <w:r w:rsidR="00732F64" w:rsidRPr="00CE3D94">
        <w:t xml:space="preserve"> </w:t>
      </w:r>
      <w:r w:rsidR="00CD6549" w:rsidRPr="00CE3D94">
        <w:t>Licence</w:t>
      </w:r>
      <w:r w:rsidR="00732F64" w:rsidRPr="00CE3D94">
        <w:t>, and</w:t>
      </w:r>
    </w:p>
    <w:p w14:paraId="35E3CAED" w14:textId="45F7699A" w:rsidR="00181363" w:rsidRPr="000574A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rsidRPr="000574A8">
        <w:t xml:space="preserve">may recover the costs of doing so from the </w:t>
      </w:r>
      <w:r w:rsidR="00CD6549" w:rsidRPr="000574A8">
        <w:t>Licensee</w:t>
      </w:r>
      <w:r w:rsidR="00181363" w:rsidRPr="000574A8">
        <w:t>, and</w:t>
      </w:r>
    </w:p>
    <w:p w14:paraId="7EECBA2A" w14:textId="30B33BAF" w:rsidR="00732F64" w:rsidRPr="000574A8"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181363" w:rsidRPr="000574A8">
        <w:t>where the Timber Sales Manager hires men and equipment, that action will be</w:t>
      </w:r>
      <w:r w:rsidR="00732F64" w:rsidRPr="000574A8">
        <w:t xml:space="preserve"> without prej</w:t>
      </w:r>
      <w:r w:rsidR="00D614F6" w:rsidRPr="000574A8">
        <w:t>udice to any other rights in this</w:t>
      </w:r>
      <w:r w:rsidR="00732F64" w:rsidRPr="000574A8">
        <w:t xml:space="preserve"> </w:t>
      </w:r>
      <w:r w:rsidR="00CD6549" w:rsidRPr="000574A8">
        <w:t>Licence</w:t>
      </w:r>
      <w:r w:rsidR="00732F64" w:rsidRPr="000574A8">
        <w:t xml:space="preserve">, or remedies at law or in equity that the Timber Sales Manager may have for the default of the </w:t>
      </w:r>
      <w:r w:rsidR="00CD6549" w:rsidRPr="000574A8">
        <w:t>Licensee</w:t>
      </w:r>
      <w:r w:rsidR="00732F64" w:rsidRPr="000574A8">
        <w:t xml:space="preserve"> or for the recovery of money from the </w:t>
      </w:r>
      <w:r w:rsidR="00CD6549" w:rsidRPr="000574A8">
        <w:t>Licensee</w:t>
      </w:r>
      <w:r w:rsidR="00732F64" w:rsidRPr="000574A8">
        <w:t>.</w:t>
      </w:r>
    </w:p>
    <w:p w14:paraId="5AAED5D1" w14:textId="0EF67D04" w:rsidR="00D16769" w:rsidRDefault="000608E9" w:rsidP="00CE3D94">
      <w:pPr>
        <w:pStyle w:val="DocPara"/>
      </w:pPr>
      <w:r>
        <w:fldChar w:fldCharType="begin"/>
      </w:r>
      <w:r>
        <w:instrText>seq docpart \c</w:instrText>
      </w:r>
      <w:r>
        <w:fldChar w:fldCharType="separate"/>
      </w:r>
      <w:r w:rsidR="0010009A">
        <w:rPr>
          <w:noProof/>
        </w:rPr>
        <w:t>14</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D16769">
        <w:tab/>
        <w:t xml:space="preserve">If the </w:t>
      </w:r>
      <w:r w:rsidR="00CD6549">
        <w:t>Licence</w:t>
      </w:r>
      <w:r w:rsidR="00D16769">
        <w:t xml:space="preserve"> expires or is canceled or otherwise terminated, title to all</w:t>
      </w:r>
    </w:p>
    <w:p w14:paraId="004D96CF" w14:textId="00B9DB52" w:rsidR="00D16769"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D16769">
        <w:t>improvements, including roads and bridges, and</w:t>
      </w:r>
    </w:p>
    <w:p w14:paraId="3B9F3B8C" w14:textId="63E3D08E" w:rsidR="00D16769"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D16769">
        <w:t>timber, whether standing or felled, including logs and special forest products, and still located on the cutting authority area,</w:t>
      </w:r>
    </w:p>
    <w:p w14:paraId="66BC341D" w14:textId="36F61BCF" w:rsidR="00D16769" w:rsidRDefault="000574A8" w:rsidP="006A0AA0">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D16769">
        <w:t xml:space="preserve">will vest in the Government, without right of compensation to the </w:t>
      </w:r>
      <w:r w:rsidR="00CD6549">
        <w:t>Licensee</w:t>
      </w:r>
      <w:r w:rsidR="00D16769">
        <w:t>.</w:t>
      </w:r>
    </w:p>
    <w:bookmarkStart w:id="31" w:name="_Toc86122179"/>
    <w:p w14:paraId="5D2824FC" w14:textId="6992C54A" w:rsidR="00732F64" w:rsidRPr="006B7A04" w:rsidRDefault="000608E9" w:rsidP="006B7A04">
      <w:pPr>
        <w:pStyle w:val="DocPart"/>
      </w:pPr>
      <w:r w:rsidRPr="006B7A04">
        <w:fldChar w:fldCharType="begin"/>
      </w:r>
      <w:r w:rsidRPr="006B7A04">
        <w:instrText>seq docpart</w:instrText>
      </w:r>
      <w:r w:rsidRPr="006B7A04">
        <w:fldChar w:fldCharType="separate"/>
      </w:r>
      <w:r w:rsidR="0010009A">
        <w:rPr>
          <w:noProof/>
        </w:rPr>
        <w:t>15</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5142A6" w:rsidRPr="006B7A04">
        <w:tab/>
      </w:r>
      <w:r w:rsidR="00732F64" w:rsidRPr="006B7A04">
        <w:t>NOTICE</w:t>
      </w:r>
      <w:bookmarkEnd w:id="31"/>
    </w:p>
    <w:p w14:paraId="681FB954" w14:textId="5105E148" w:rsidR="00732F64" w:rsidRDefault="00EA7712" w:rsidP="00CE3D94">
      <w:pPr>
        <w:pStyle w:val="DocPara"/>
      </w:pPr>
      <w:r>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A6762A">
        <w:tab/>
      </w:r>
      <w:r w:rsidR="00EC2AC6">
        <w:t xml:space="preserve">A notice given under </w:t>
      </w:r>
      <w:r w:rsidR="00F27EE0">
        <w:t xml:space="preserve">this </w:t>
      </w:r>
      <w:r w:rsidR="00CD6549">
        <w:t>Licence</w:t>
      </w:r>
      <w:r w:rsidR="00732F64">
        <w:t xml:space="preserve"> must be in writing and must be delivered in accordance with this part.</w:t>
      </w:r>
    </w:p>
    <w:p w14:paraId="2415A6EE" w14:textId="55A98449" w:rsidR="00732F64" w:rsidRDefault="000608E9" w:rsidP="00CE3D94">
      <w:pPr>
        <w:pStyle w:val="DocPara"/>
      </w:pPr>
      <w:r>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A6762A">
        <w:tab/>
        <w:t xml:space="preserve">A </w:t>
      </w:r>
      <w:r w:rsidR="00EC2AC6">
        <w:t>notice given under this</w:t>
      </w:r>
      <w:r w:rsidR="00732F64">
        <w:t xml:space="preserve"> </w:t>
      </w:r>
      <w:r w:rsidR="00CD6549">
        <w:t>Licence</w:t>
      </w:r>
      <w:r w:rsidR="00732F64">
        <w:t xml:space="preserve"> may be:</w:t>
      </w:r>
    </w:p>
    <w:p w14:paraId="6DB1C303" w14:textId="4EAB3DCD"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delivered by hand, or</w:t>
      </w:r>
    </w:p>
    <w:p w14:paraId="57934007" w14:textId="60345803" w:rsidR="00EC6C7D"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sent by mail</w:t>
      </w:r>
      <w:r w:rsidR="0010275C">
        <w:t>.</w:t>
      </w:r>
    </w:p>
    <w:p w14:paraId="470C22C9" w14:textId="0CC70CB8" w:rsidR="00732F64" w:rsidRDefault="000608E9" w:rsidP="00CE3D94">
      <w:pPr>
        <w:pStyle w:val="DocPara"/>
      </w:pPr>
      <w:r>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5B4F21">
        <w:tab/>
      </w:r>
      <w:r w:rsidR="00817067">
        <w:t>I</w:t>
      </w:r>
      <w:r w:rsidR="00EC2AC6">
        <w:t>f a notice is given under this</w:t>
      </w:r>
      <w:r w:rsidR="00732F64">
        <w:t xml:space="preserve"> </w:t>
      </w:r>
      <w:r w:rsidR="00CD6549">
        <w:t>Licence</w:t>
      </w:r>
      <w:r w:rsidR="00732F64">
        <w:t>, it is deemed to have been given:</w:t>
      </w:r>
    </w:p>
    <w:p w14:paraId="379F557B" w14:textId="778DFAD5" w:rsidR="00732F64"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if it is given in accordance with Subparagraph </w:t>
      </w:r>
      <w:r w:rsidR="00732F64" w:rsidRPr="00804C71">
        <w:t>1</w:t>
      </w:r>
      <w:r w:rsidR="00B12D91">
        <w:t>7</w:t>
      </w:r>
      <w:r w:rsidR="00732F64" w:rsidRPr="00804C71">
        <w:t>.02(a),</w:t>
      </w:r>
      <w:r w:rsidR="00732F64">
        <w:t xml:space="preserve"> on the date it is delivered by hand,</w:t>
      </w:r>
      <w:r w:rsidR="0010275C">
        <w:t xml:space="preserve"> or</w:t>
      </w:r>
    </w:p>
    <w:p w14:paraId="769F2F10" w14:textId="403E7E58" w:rsidR="00D16769"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732F64">
        <w:t>if it is given in accordance with Subparagraph </w:t>
      </w:r>
      <w:r w:rsidR="00732F64" w:rsidRPr="00804C71">
        <w:t>1</w:t>
      </w:r>
      <w:r w:rsidR="00B12D91">
        <w:t>7</w:t>
      </w:r>
      <w:r w:rsidR="00732F64" w:rsidRPr="00804C71">
        <w:t>.02(b),</w:t>
      </w:r>
      <w:r w:rsidR="00732F64">
        <w:t xml:space="preserve"> subject to Paragraph </w:t>
      </w:r>
      <w:r w:rsidR="00732F64" w:rsidRPr="00804C71">
        <w:t>1</w:t>
      </w:r>
      <w:r w:rsidR="00B12D91">
        <w:t>7</w:t>
      </w:r>
      <w:r w:rsidR="00732F64" w:rsidRPr="00804C71">
        <w:t>.04</w:t>
      </w:r>
      <w:r w:rsidR="00732F64">
        <w:t>, on the eighth day after it</w:t>
      </w:r>
      <w:r w:rsidR="00EC2AC6">
        <w:t xml:space="preserve"> i</w:t>
      </w:r>
      <w:r w:rsidR="00732F64">
        <w:t>s Deposit</w:t>
      </w:r>
      <w:r w:rsidR="00EC2AC6">
        <w:t>ed</w:t>
      </w:r>
      <w:r w:rsidR="00732F64">
        <w:t xml:space="preserve"> in a Canada Post Office at any place in </w:t>
      </w:r>
      <w:smartTag w:uri="urn:schemas-microsoft-com:office:smarttags" w:element="place">
        <w:smartTag w:uri="urn:schemas-microsoft-com:office:smarttags" w:element="country-region">
          <w:r w:rsidR="00732F64">
            <w:t>Canada</w:t>
          </w:r>
        </w:smartTag>
      </w:smartTag>
      <w:r w:rsidR="0010275C">
        <w:t>.</w:t>
      </w:r>
    </w:p>
    <w:p w14:paraId="53DD81C8" w14:textId="5F03CD7F" w:rsidR="00732F64" w:rsidRDefault="000608E9" w:rsidP="00CE3D94">
      <w:pPr>
        <w:pStyle w:val="DocPara"/>
      </w:pPr>
      <w:r>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04</w:t>
      </w:r>
      <w:r>
        <w:fldChar w:fldCharType="end"/>
      </w:r>
      <w:r>
        <w:fldChar w:fldCharType="begin"/>
      </w:r>
      <w:r>
        <w:instrText>seq docsubpara \h \r 0</w:instrText>
      </w:r>
      <w:r>
        <w:fldChar w:fldCharType="end"/>
      </w:r>
      <w:r w:rsidR="005B4F21">
        <w:tab/>
      </w:r>
      <w:r w:rsidR="00817067">
        <w:t>I</w:t>
      </w:r>
      <w:r w:rsidR="00732F64">
        <w:t xml:space="preserve">f, between the time a notice is mailed in accordance with </w:t>
      </w:r>
      <w:r w:rsidR="00732F64" w:rsidRPr="00804C71">
        <w:t>Subparagraph 1</w:t>
      </w:r>
      <w:r w:rsidR="00B12D91">
        <w:t>7</w:t>
      </w:r>
      <w:r w:rsidR="00732F64" w:rsidRPr="00804C71">
        <w:t>.02(b)</w:t>
      </w:r>
      <w:r w:rsidR="00732F64">
        <w:t xml:space="preserve"> and the time it is actually received, there occurs a postal strike, lockout or slowdown that might reasonably affect delivery of the notice, the notice is not deemed to be given until the party actually receives it.</w:t>
      </w:r>
    </w:p>
    <w:p w14:paraId="73C8B0FE" w14:textId="6F57BBE4" w:rsidR="00732F64" w:rsidRDefault="000608E9" w:rsidP="00CE3D94">
      <w:pPr>
        <w:pStyle w:val="DocPara"/>
      </w:pPr>
      <w:r>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05</w:t>
      </w:r>
      <w:r>
        <w:fldChar w:fldCharType="end"/>
      </w:r>
      <w:r>
        <w:fldChar w:fldCharType="begin"/>
      </w:r>
      <w:r>
        <w:instrText>seq docsubpara \h \r 0</w:instrText>
      </w:r>
      <w:r>
        <w:fldChar w:fldCharType="end"/>
      </w:r>
      <w:r w:rsidR="005B4F21">
        <w:tab/>
      </w:r>
      <w:r w:rsidR="00732F64">
        <w:t>If a notice is sent by facsimile transmission</w:t>
      </w:r>
      <w:r w:rsidR="00EC6C7D">
        <w:t xml:space="preserve"> or by e-mail</w:t>
      </w:r>
      <w:r w:rsidR="00732F64">
        <w:t>, the party sending the notice must take reasonable steps to ensure that the transmission has been successfully completed.</w:t>
      </w:r>
    </w:p>
    <w:p w14:paraId="753AEA38" w14:textId="4CDC8203" w:rsidR="00732F64" w:rsidRDefault="000608E9" w:rsidP="00CE3D94">
      <w:pPr>
        <w:pStyle w:val="DocPara"/>
      </w:pPr>
      <w:r>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06</w:t>
      </w:r>
      <w:r>
        <w:fldChar w:fldCharType="end"/>
      </w:r>
      <w:r>
        <w:fldChar w:fldCharType="begin"/>
      </w:r>
      <w:r>
        <w:instrText>seq docsubpara \h \r 0</w:instrText>
      </w:r>
      <w:r>
        <w:fldChar w:fldCharType="end"/>
      </w:r>
      <w:r w:rsidR="005B4F21">
        <w:tab/>
      </w:r>
      <w:r w:rsidR="00732F64">
        <w:t xml:space="preserve">Either party may, from time to time, advise the other party by notice in writing, of any change of address of the party giving such notice and, from and after the giving of such notice, the address specified will, for purposes of this </w:t>
      </w:r>
      <w:r w:rsidR="00CD6549">
        <w:t>Licence</w:t>
      </w:r>
      <w:r w:rsidR="00732F64">
        <w:t>, be considered to be the address of the party giving such notice</w:t>
      </w:r>
      <w:r w:rsidR="00732F64" w:rsidRPr="00CE3D94">
        <w:t>.</w:t>
      </w:r>
    </w:p>
    <w:p w14:paraId="7038608D" w14:textId="398E2A61" w:rsidR="00732F64" w:rsidRPr="00CE3D94" w:rsidRDefault="000608E9" w:rsidP="00CE3D94">
      <w:pPr>
        <w:pStyle w:val="DocPara"/>
      </w:pPr>
      <w:r>
        <w:lastRenderedPageBreak/>
        <w:fldChar w:fldCharType="begin"/>
      </w:r>
      <w:r>
        <w:instrText>seq docpart \c</w:instrText>
      </w:r>
      <w:r>
        <w:fldChar w:fldCharType="separate"/>
      </w:r>
      <w:r w:rsidR="0010009A">
        <w:rPr>
          <w:noProof/>
        </w:rPr>
        <w:t>15</w:t>
      </w:r>
      <w:r>
        <w:fldChar w:fldCharType="end"/>
      </w:r>
      <w:r>
        <w:t>.</w:t>
      </w:r>
      <w:r>
        <w:fldChar w:fldCharType="begin"/>
      </w:r>
      <w:r>
        <w:instrText>seq docpara \# "00"</w:instrText>
      </w:r>
      <w:r>
        <w:fldChar w:fldCharType="separate"/>
      </w:r>
      <w:r w:rsidR="0010009A">
        <w:rPr>
          <w:noProof/>
        </w:rPr>
        <w:t>07</w:t>
      </w:r>
      <w:r>
        <w:fldChar w:fldCharType="end"/>
      </w:r>
      <w:r>
        <w:fldChar w:fldCharType="begin"/>
      </w:r>
      <w:r>
        <w:instrText>seq docsubpara \h \r 0</w:instrText>
      </w:r>
      <w:r>
        <w:fldChar w:fldCharType="end"/>
      </w:r>
      <w:r w:rsidR="005B4F21" w:rsidRPr="00CE3D94">
        <w:tab/>
      </w:r>
      <w:r w:rsidR="00732F64" w:rsidRPr="00CE3D94">
        <w:t>For the purposes of notification in accordance with this Part, the Parties contact information will be as follows:</w:t>
      </w:r>
    </w:p>
    <w:p w14:paraId="3DDCE4F4" w14:textId="77777777" w:rsidR="00732F64" w:rsidRDefault="00732F64" w:rsidP="009F5F39">
      <w:pPr>
        <w:pStyle w:val="DocParaContinue"/>
        <w:rPr>
          <w:lang w:val="en-CA"/>
        </w:rPr>
      </w:pPr>
      <w:r w:rsidRPr="009F5F39">
        <w:rPr>
          <w:lang w:val="en-CA"/>
        </w:rPr>
        <w:t>For the Timber Sales Manager:</w:t>
      </w:r>
    </w:p>
    <w:p w14:paraId="5E48357D" w14:textId="77777777" w:rsidR="00BA7298" w:rsidRPr="009F5F39" w:rsidRDefault="00BA7298" w:rsidP="00BA7298">
      <w:pPr>
        <w:pStyle w:val="DocSubParaContinue"/>
      </w:pPr>
      <w:r>
        <w:t>Mailing Address:  1907 Ridgewood Road, Nelson BC V1L 6K1</w:t>
      </w:r>
    </w:p>
    <w:p w14:paraId="1338D5E1" w14:textId="77777777" w:rsidR="00BA7298" w:rsidRPr="009F5F39" w:rsidRDefault="00BA7298" w:rsidP="00BA7298">
      <w:pPr>
        <w:pStyle w:val="DocSubParaContinue"/>
      </w:pPr>
      <w:r>
        <w:t>Fax Number: (250) 825-3411</w:t>
      </w:r>
    </w:p>
    <w:p w14:paraId="0671C793" w14:textId="77777777" w:rsidR="00BA7298" w:rsidRPr="009F5F39" w:rsidRDefault="00BA7298" w:rsidP="00BA7298">
      <w:pPr>
        <w:pStyle w:val="DocSubParaContinue"/>
      </w:pPr>
      <w:r>
        <w:t>Contact Person:  Mark Serediuk, RFT (250) 421-9555</w:t>
      </w:r>
    </w:p>
    <w:p w14:paraId="5601F3AB" w14:textId="77777777" w:rsidR="00BA7298" w:rsidRDefault="00BA7298" w:rsidP="00BA7298">
      <w:pPr>
        <w:pStyle w:val="DocParaContinue"/>
        <w:rPr>
          <w:lang w:val="en-CA"/>
        </w:rPr>
      </w:pPr>
      <w:r>
        <w:rPr>
          <w:lang w:val="en-CA"/>
        </w:rPr>
        <w:t>For the Licensee:</w:t>
      </w:r>
    </w:p>
    <w:p w14:paraId="23EDD9D7" w14:textId="0C0BDD0D" w:rsidR="00BA7298" w:rsidRPr="009F5F39" w:rsidRDefault="00BA7298" w:rsidP="00BA7298">
      <w:pPr>
        <w:pStyle w:val="DocSubParaContinue"/>
      </w:pPr>
      <w:r>
        <w:t xml:space="preserve">Mailing Address: </w:t>
      </w:r>
      <w:r w:rsidR="0010009A">
        <w:t>1917 Theatre Road, Cranbrook, BC V1C 7G3</w:t>
      </w:r>
    </w:p>
    <w:p w14:paraId="76CAC41A" w14:textId="64AC670E" w:rsidR="00BA7298" w:rsidRPr="009F5F39" w:rsidRDefault="00BA7298" w:rsidP="00BA7298">
      <w:pPr>
        <w:pStyle w:val="DocSubParaContinue"/>
      </w:pPr>
      <w:r>
        <w:t xml:space="preserve">Fax Number: </w:t>
      </w:r>
      <w:r w:rsidR="0010009A">
        <w:t>(778) 517-4645</w:t>
      </w:r>
    </w:p>
    <w:p w14:paraId="5BD1FFB9" w14:textId="09D6083E" w:rsidR="00BA7298" w:rsidRPr="009F5F39" w:rsidRDefault="00BA7298" w:rsidP="00BA7298">
      <w:pPr>
        <w:pStyle w:val="DocSubParaContinue"/>
      </w:pPr>
      <w:r>
        <w:t xml:space="preserve">Contact Person: </w:t>
      </w:r>
      <w:r w:rsidR="0010009A">
        <w:t>Chase Thielen, (250) 919-1140</w:t>
      </w:r>
    </w:p>
    <w:bookmarkStart w:id="32" w:name="_Toc86122182"/>
    <w:p w14:paraId="224C33CD" w14:textId="085405E0" w:rsidR="00732F64" w:rsidRPr="006B7A04" w:rsidRDefault="000608E9" w:rsidP="006B7A04">
      <w:pPr>
        <w:pStyle w:val="DocPart"/>
      </w:pPr>
      <w:r w:rsidRPr="006B7A04">
        <w:fldChar w:fldCharType="begin"/>
      </w:r>
      <w:r w:rsidRPr="006B7A04">
        <w:instrText>seq docpart</w:instrText>
      </w:r>
      <w:r w:rsidRPr="006B7A04">
        <w:fldChar w:fldCharType="separate"/>
      </w:r>
      <w:r w:rsidR="0010009A">
        <w:rPr>
          <w:noProof/>
        </w:rPr>
        <w:t>16</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5142A6" w:rsidRPr="006B7A04">
        <w:tab/>
      </w:r>
      <w:r w:rsidR="00732F64" w:rsidRPr="006B7A04">
        <w:t>MISCELLANEOUS</w:t>
      </w:r>
      <w:bookmarkEnd w:id="32"/>
    </w:p>
    <w:p w14:paraId="606BFFE9" w14:textId="0BF82E40" w:rsidR="00732F64" w:rsidRDefault="00EA7712"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01</w:t>
      </w:r>
      <w:r>
        <w:fldChar w:fldCharType="end"/>
      </w:r>
      <w:r>
        <w:fldChar w:fldCharType="begin"/>
      </w:r>
      <w:r>
        <w:instrText>seq docsubpara \h \r 0</w:instrText>
      </w:r>
      <w:r>
        <w:fldChar w:fldCharType="end"/>
      </w:r>
      <w:r w:rsidR="00660E18">
        <w:tab/>
      </w:r>
      <w:r w:rsidR="00732F64">
        <w:t xml:space="preserve">This </w:t>
      </w:r>
      <w:r w:rsidR="00CD6549">
        <w:t>Licence</w:t>
      </w:r>
      <w:r w:rsidR="00732F64">
        <w:t xml:space="preserve"> will enure to the benefit of, and be binding on, the Parties and their respective heirs, executors, successors and permitted assigns.</w:t>
      </w:r>
    </w:p>
    <w:p w14:paraId="2A456F94" w14:textId="4AF6A556" w:rsidR="00732F64" w:rsidRDefault="000608E9"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02</w:t>
      </w:r>
      <w:r>
        <w:fldChar w:fldCharType="end"/>
      </w:r>
      <w:r>
        <w:fldChar w:fldCharType="begin"/>
      </w:r>
      <w:r>
        <w:instrText>seq docsubpara \h \r 0</w:instrText>
      </w:r>
      <w:r>
        <w:fldChar w:fldCharType="end"/>
      </w:r>
      <w:r w:rsidR="005B4F21">
        <w:tab/>
      </w:r>
      <w:r w:rsidR="00660E18">
        <w:t>A</w:t>
      </w:r>
      <w:r w:rsidR="00732F64">
        <w:t>ny power conferred or duty imposed on th</w:t>
      </w:r>
      <w:r w:rsidR="00EC2AC6">
        <w:t>e Timber Sales Manager under this</w:t>
      </w:r>
      <w:r w:rsidR="00732F64">
        <w:t xml:space="preserve"> </w:t>
      </w:r>
      <w:r w:rsidR="00CD6549">
        <w:t>Licence</w:t>
      </w:r>
      <w:r w:rsidR="00732F64">
        <w:t xml:space="preserve"> may be exercised or fulfilled by any person authorized to do so by the Timber Sales Manager.</w:t>
      </w:r>
    </w:p>
    <w:p w14:paraId="44D643C0" w14:textId="4611BFC9" w:rsidR="00181363" w:rsidRDefault="000608E9"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03</w:t>
      </w:r>
      <w:r>
        <w:fldChar w:fldCharType="end"/>
      </w:r>
      <w:r>
        <w:fldChar w:fldCharType="begin"/>
      </w:r>
      <w:r>
        <w:instrText>seq docsubpara \h \r 0</w:instrText>
      </w:r>
      <w:r>
        <w:fldChar w:fldCharType="end"/>
      </w:r>
      <w:r w:rsidR="00181363">
        <w:tab/>
        <w:t xml:space="preserve">The Exhibit “A” and Schedules to this </w:t>
      </w:r>
      <w:r w:rsidR="00CD6549">
        <w:t>Licence</w:t>
      </w:r>
      <w:r w:rsidR="00181363">
        <w:t xml:space="preserve"> are deemed to be part of this </w:t>
      </w:r>
      <w:r w:rsidR="00CD6549">
        <w:t>Licence</w:t>
      </w:r>
      <w:r w:rsidR="00181363">
        <w:t>.</w:t>
      </w:r>
    </w:p>
    <w:p w14:paraId="6AF2056C" w14:textId="7B1DD5D7" w:rsidR="00181363" w:rsidRDefault="000608E9"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04</w:t>
      </w:r>
      <w:r>
        <w:fldChar w:fldCharType="end"/>
      </w:r>
      <w:r>
        <w:fldChar w:fldCharType="begin"/>
      </w:r>
      <w:r>
        <w:instrText>seq docsubpara \h \r 0</w:instrText>
      </w:r>
      <w:r>
        <w:fldChar w:fldCharType="end"/>
      </w:r>
      <w:r w:rsidR="00181363">
        <w:tab/>
        <w:t xml:space="preserve">The laws of British Columbia will govern the interpretation of this </w:t>
      </w:r>
      <w:r w:rsidR="00CD6549">
        <w:t>Licence</w:t>
      </w:r>
      <w:r w:rsidR="00181363">
        <w:t xml:space="preserve"> and the performance of the Parties’ obligations under this </w:t>
      </w:r>
      <w:r w:rsidR="00CD6549">
        <w:t>Licence</w:t>
      </w:r>
      <w:r w:rsidR="00181363">
        <w:t>.</w:t>
      </w:r>
    </w:p>
    <w:p w14:paraId="61C6F6EB" w14:textId="3092ED40" w:rsidR="00732F64" w:rsidRDefault="000608E9"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05</w:t>
      </w:r>
      <w:r>
        <w:fldChar w:fldCharType="end"/>
      </w:r>
      <w:r>
        <w:fldChar w:fldCharType="begin"/>
      </w:r>
      <w:r>
        <w:instrText>seq docsubpara \h \r 0</w:instrText>
      </w:r>
      <w:r>
        <w:fldChar w:fldCharType="end"/>
      </w:r>
      <w:r w:rsidR="005B4F21" w:rsidRPr="00CE3D94">
        <w:tab/>
      </w:r>
      <w:r w:rsidR="00732F64" w:rsidRPr="00CE3D94">
        <w:t xml:space="preserve">If there is a conflict between the </w:t>
      </w:r>
      <w:r w:rsidR="00732F64" w:rsidRPr="00E03299">
        <w:rPr>
          <w:i/>
        </w:rPr>
        <w:t>Workers Compensation Act</w:t>
      </w:r>
      <w:r w:rsidR="00732F64" w:rsidRPr="00CE3D94">
        <w:t xml:space="preserve"> or a regulation under </w:t>
      </w:r>
      <w:r w:rsidR="00EC2AC6" w:rsidRPr="00CE3D94">
        <w:t>that Act, and a provision of this</w:t>
      </w:r>
      <w:r w:rsidR="00732F64" w:rsidRPr="00CE3D94">
        <w:t xml:space="preserve"> </w:t>
      </w:r>
      <w:r w:rsidR="00CD6549" w:rsidRPr="00CE3D94">
        <w:t>Licence</w:t>
      </w:r>
      <w:r w:rsidR="00732F64" w:rsidRPr="00CE3D94">
        <w:t xml:space="preserve">, the </w:t>
      </w:r>
      <w:r w:rsidR="00732F64" w:rsidRPr="00E03299">
        <w:rPr>
          <w:i/>
        </w:rPr>
        <w:t>Workers Compensation Act</w:t>
      </w:r>
      <w:r w:rsidR="00732F64" w:rsidRPr="00CE3D94">
        <w:t xml:space="preserve">, or the regulation made under that Act, prevails, the </w:t>
      </w:r>
      <w:r w:rsidR="00CD6549" w:rsidRPr="00CE3D94">
        <w:t>Licensee</w:t>
      </w:r>
      <w:r w:rsidR="00732F64" w:rsidRPr="00CE3D94">
        <w:t xml:space="preserve"> must immediately notify the Timber Sales Manager of the conflict and follow any direction given by the Timber Sales Manager with respect to the conflict, provided such direction is consistent with the </w:t>
      </w:r>
      <w:r w:rsidR="00732F64" w:rsidRPr="00E03299">
        <w:rPr>
          <w:i/>
        </w:rPr>
        <w:t>Workers Compensation Act</w:t>
      </w:r>
      <w:r w:rsidR="00732F64" w:rsidRPr="00CE3D94">
        <w:t xml:space="preserve"> and the regulations under that Act.</w:t>
      </w:r>
    </w:p>
    <w:p w14:paraId="28FB8AC9" w14:textId="18ED4AA3" w:rsidR="00732F64" w:rsidRPr="00CE3D94" w:rsidRDefault="000608E9"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06</w:t>
      </w:r>
      <w:r>
        <w:fldChar w:fldCharType="end"/>
      </w:r>
      <w:r>
        <w:fldChar w:fldCharType="begin"/>
      </w:r>
      <w:r>
        <w:instrText>seq docsubpara \h \r 0</w:instrText>
      </w:r>
      <w:r>
        <w:fldChar w:fldCharType="end"/>
      </w:r>
      <w:r w:rsidR="005B4F21">
        <w:tab/>
      </w:r>
      <w:r w:rsidR="00EC2AC6">
        <w:t>Nothing in this</w:t>
      </w:r>
      <w:r w:rsidR="00732F64">
        <w:t xml:space="preserve"> </w:t>
      </w:r>
      <w:r w:rsidR="00CD6549">
        <w:t>Licence</w:t>
      </w:r>
      <w:r w:rsidR="00732F64">
        <w:t xml:space="preserve"> authorizes the </w:t>
      </w:r>
      <w:r w:rsidR="00CD6549">
        <w:t>Licensee</w:t>
      </w:r>
      <w:r w:rsidR="00732F64">
        <w:t xml:space="preserve"> to restrict in any way the Government's access to the </w:t>
      </w:r>
      <w:r w:rsidR="00EC2AC6">
        <w:t>contract</w:t>
      </w:r>
      <w:r w:rsidR="00732F64">
        <w:t xml:space="preserve"> area, or the right-of-way of any other authorized entrant, user or occupier of these lands.</w:t>
      </w:r>
    </w:p>
    <w:p w14:paraId="55080CB2" w14:textId="1F21B84B" w:rsidR="00732F64" w:rsidRPr="009A1823" w:rsidRDefault="000608E9" w:rsidP="00CE3D94">
      <w:pPr>
        <w:pStyle w:val="DocPara"/>
      </w:pPr>
      <w:r>
        <w:fldChar w:fldCharType="begin"/>
      </w:r>
      <w:r>
        <w:instrText>seq docpart \c</w:instrText>
      </w:r>
      <w:r>
        <w:fldChar w:fldCharType="separate"/>
      </w:r>
      <w:r w:rsidR="0010009A">
        <w:rPr>
          <w:noProof/>
        </w:rPr>
        <w:t>16</w:t>
      </w:r>
      <w:r>
        <w:fldChar w:fldCharType="end"/>
      </w:r>
      <w:r>
        <w:t>.</w:t>
      </w:r>
      <w:r>
        <w:fldChar w:fldCharType="begin"/>
      </w:r>
      <w:r>
        <w:instrText>seq docpara \# "00"</w:instrText>
      </w:r>
      <w:r>
        <w:fldChar w:fldCharType="separate"/>
      </w:r>
      <w:r w:rsidR="0010009A">
        <w:rPr>
          <w:noProof/>
        </w:rPr>
        <w:t>07</w:t>
      </w:r>
      <w:r>
        <w:fldChar w:fldCharType="end"/>
      </w:r>
      <w:r>
        <w:fldChar w:fldCharType="begin"/>
      </w:r>
      <w:r>
        <w:instrText>seq docsubpara \h \r 0</w:instrText>
      </w:r>
      <w:r>
        <w:fldChar w:fldCharType="end"/>
      </w:r>
      <w:r w:rsidR="005B4F21" w:rsidRPr="00CE3D94">
        <w:tab/>
      </w:r>
      <w:r w:rsidR="00EC2AC6" w:rsidRPr="00CE3D94">
        <w:t>If any provision in this</w:t>
      </w:r>
      <w:r w:rsidR="00732F64" w:rsidRPr="00CE3D94">
        <w:t xml:space="preserve"> </w:t>
      </w:r>
      <w:r w:rsidR="00CD6549" w:rsidRPr="00CE3D94">
        <w:t>Licence</w:t>
      </w:r>
      <w:r w:rsidR="00732F64" w:rsidRPr="00CE3D94">
        <w:t xml:space="preserve"> is found to be invalid or unenforceable by a co</w:t>
      </w:r>
      <w:r w:rsidR="00EC2AC6" w:rsidRPr="00CE3D94">
        <w:t>urt of law, the remainder of this</w:t>
      </w:r>
      <w:r w:rsidR="00732F64" w:rsidRPr="00CE3D94">
        <w:t xml:space="preserve"> </w:t>
      </w:r>
      <w:r w:rsidR="00CD6549" w:rsidRPr="00CE3D94">
        <w:t>Licence</w:t>
      </w:r>
      <w:r w:rsidR="00732F64" w:rsidRPr="00CE3D94">
        <w:t xml:space="preserve"> is separately valid and enforceable to the fullest extent permitted by law.</w:t>
      </w:r>
    </w:p>
    <w:p w14:paraId="30DBF40A" w14:textId="77777777" w:rsidR="00732F64" w:rsidRDefault="009F5F39" w:rsidP="00725BDB">
      <w:pPr>
        <w:keepNext/>
        <w:keepLines/>
      </w:pPr>
      <w:r>
        <w:br w:type="page"/>
      </w:r>
      <w:r w:rsidR="00F27EE0">
        <w:lastRenderedPageBreak/>
        <w:t xml:space="preserve">IN WITNESS WHEREOF </w:t>
      </w:r>
      <w:r w:rsidR="0026537E">
        <w:t xml:space="preserve">each of </w:t>
      </w:r>
      <w:r w:rsidR="00F94443">
        <w:t>the parties ha</w:t>
      </w:r>
      <w:r w:rsidR="0026537E">
        <w:t>s</w:t>
      </w:r>
      <w:r w:rsidR="00F94443">
        <w:t xml:space="preserve"> executed </w:t>
      </w:r>
      <w:r w:rsidR="00F27EE0">
        <w:t>this</w:t>
      </w:r>
      <w:r w:rsidR="00732F64">
        <w:t xml:space="preserve"> </w:t>
      </w:r>
      <w:r w:rsidR="00CD6549">
        <w:t>Licence</w:t>
      </w:r>
      <w:r w:rsidR="00732F64">
        <w:t xml:space="preserve"> on the </w:t>
      </w:r>
      <w:r w:rsidR="00F94443">
        <w:t xml:space="preserve">respective </w:t>
      </w:r>
      <w:r w:rsidR="00732F64">
        <w:t xml:space="preserve">date set </w:t>
      </w:r>
      <w:r w:rsidR="00F94443">
        <w:t>forth</w:t>
      </w:r>
      <w:r w:rsidR="00732F64">
        <w:t xml:space="preserve"> below.</w:t>
      </w:r>
    </w:p>
    <w:p w14:paraId="012DE247" w14:textId="77777777" w:rsidR="00732F64" w:rsidRDefault="00732F64" w:rsidP="00725BDB">
      <w:pPr>
        <w:keepNext/>
        <w:keepLines/>
        <w:spacing w:line="240" w:lineRule="atLeast"/>
      </w:pPr>
    </w:p>
    <w:tbl>
      <w:tblPr>
        <w:tblW w:w="10548" w:type="dxa"/>
        <w:tblLayout w:type="fixed"/>
        <w:tblLook w:val="0000" w:firstRow="0" w:lastRow="0" w:firstColumn="0" w:lastColumn="0" w:noHBand="0" w:noVBand="0"/>
      </w:tblPr>
      <w:tblGrid>
        <w:gridCol w:w="3528"/>
        <w:gridCol w:w="402"/>
        <w:gridCol w:w="4458"/>
        <w:gridCol w:w="2160"/>
      </w:tblGrid>
      <w:tr w:rsidR="00732F64" w14:paraId="3F32CCEA" w14:textId="77777777" w:rsidTr="00725BDB">
        <w:trPr>
          <w:cantSplit/>
        </w:trPr>
        <w:tc>
          <w:tcPr>
            <w:tcW w:w="3528" w:type="dxa"/>
          </w:tcPr>
          <w:p w14:paraId="584E6B93" w14:textId="77777777" w:rsidR="00732F64" w:rsidRDefault="00732F64" w:rsidP="009F5F39">
            <w:pPr>
              <w:spacing w:before="0" w:after="0"/>
            </w:pPr>
            <w:r>
              <w:t xml:space="preserve">THE COMMON SEAL of the </w:t>
            </w:r>
            <w:r w:rsidR="00CD6549">
              <w:t>Licensee</w:t>
            </w:r>
            <w:r>
              <w:t xml:space="preserve"> was affixed in the presence of:</w:t>
            </w:r>
            <w:r>
              <w:tab/>
            </w:r>
            <w:r>
              <w:br/>
            </w:r>
          </w:p>
          <w:p w14:paraId="5381BF91" w14:textId="77777777" w:rsidR="00732F64" w:rsidRDefault="00732F64" w:rsidP="009F5F39">
            <w:pPr>
              <w:spacing w:before="0" w:after="0"/>
            </w:pPr>
            <w:r>
              <w:t>……………………</w:t>
            </w:r>
            <w:r w:rsidR="009F5F39">
              <w:t>…….…….</w:t>
            </w:r>
            <w:r w:rsidR="009F5F39">
              <w:br/>
              <w:t>Signature of Witness</w:t>
            </w:r>
          </w:p>
          <w:p w14:paraId="339F08D3" w14:textId="77777777" w:rsidR="009F5F39" w:rsidRDefault="009F5F39" w:rsidP="009F5F39">
            <w:pPr>
              <w:spacing w:before="0" w:after="0"/>
            </w:pPr>
          </w:p>
          <w:p w14:paraId="772256BF" w14:textId="77777777" w:rsidR="00732F64" w:rsidRDefault="009F5F39" w:rsidP="009F5F39">
            <w:pPr>
              <w:spacing w:before="0" w:after="0"/>
            </w:pPr>
            <w:r>
              <w:t>………………………….…….</w:t>
            </w:r>
            <w:r>
              <w:br/>
              <w:t>Print Witness Name</w:t>
            </w:r>
          </w:p>
          <w:p w14:paraId="7B66E441" w14:textId="77777777" w:rsidR="009F5F39" w:rsidRDefault="009F5F39" w:rsidP="009F5F39">
            <w:pPr>
              <w:spacing w:before="0" w:after="0"/>
            </w:pPr>
          </w:p>
        </w:tc>
        <w:tc>
          <w:tcPr>
            <w:tcW w:w="402" w:type="dxa"/>
          </w:tcPr>
          <w:p w14:paraId="354F9005" w14:textId="77777777" w:rsidR="00732F64" w:rsidRDefault="00732F64" w:rsidP="009F5F39">
            <w:pPr>
              <w:spacing w:before="0" w:after="0"/>
            </w:pPr>
            <w:r>
              <w:t>)</w:t>
            </w:r>
            <w:r w:rsidR="009F5F39">
              <w:br/>
            </w:r>
            <w:r>
              <w:t>)</w:t>
            </w:r>
            <w:r>
              <w:br/>
              <w:t>)</w:t>
            </w:r>
            <w:r>
              <w:br/>
              <w:t>)</w:t>
            </w:r>
            <w:r>
              <w:br/>
              <w:t>)</w:t>
            </w:r>
            <w:r>
              <w:br/>
              <w:t>)</w:t>
            </w:r>
            <w:r>
              <w:br/>
              <w:t>)</w:t>
            </w:r>
            <w:r>
              <w:br/>
              <w:t>)</w:t>
            </w:r>
            <w:r>
              <w:br/>
              <w:t>)</w:t>
            </w:r>
            <w:r w:rsidR="009F5F39">
              <w:br/>
            </w:r>
          </w:p>
        </w:tc>
        <w:tc>
          <w:tcPr>
            <w:tcW w:w="4458" w:type="dxa"/>
          </w:tcPr>
          <w:p w14:paraId="4854D3C7" w14:textId="77777777" w:rsidR="009F5F39" w:rsidRDefault="009F5F39" w:rsidP="009F5F39">
            <w:pPr>
              <w:spacing w:before="0" w:after="0"/>
              <w:jc w:val="center"/>
            </w:pPr>
          </w:p>
          <w:p w14:paraId="794D4977" w14:textId="77777777" w:rsidR="009F5F39" w:rsidRDefault="009F5F39" w:rsidP="009F5F39">
            <w:pPr>
              <w:spacing w:before="0" w:after="0"/>
              <w:jc w:val="center"/>
            </w:pPr>
          </w:p>
          <w:p w14:paraId="250841B5" w14:textId="77777777" w:rsidR="009F5F39" w:rsidRDefault="009F5F39" w:rsidP="009F5F39">
            <w:pPr>
              <w:spacing w:before="0" w:after="0"/>
              <w:jc w:val="center"/>
            </w:pPr>
          </w:p>
          <w:p w14:paraId="48CD90C0" w14:textId="77777777" w:rsidR="00732F64" w:rsidRDefault="002548E5" w:rsidP="009F5F39">
            <w:pPr>
              <w:spacing w:before="0" w:after="0"/>
              <w:jc w:val="center"/>
            </w:pPr>
            <w:r>
              <w:t>AFFIX</w:t>
            </w:r>
            <w:r w:rsidR="009F5F39">
              <w:br/>
            </w:r>
            <w:r>
              <w:t>COMMON SEAL</w:t>
            </w:r>
          </w:p>
        </w:tc>
        <w:tc>
          <w:tcPr>
            <w:tcW w:w="2160" w:type="dxa"/>
          </w:tcPr>
          <w:p w14:paraId="1136E0FB" w14:textId="77777777" w:rsidR="00732F64" w:rsidRDefault="00732F64" w:rsidP="009F5F39">
            <w:pPr>
              <w:spacing w:before="0" w:after="0"/>
            </w:pPr>
          </w:p>
          <w:p w14:paraId="0161BEC0" w14:textId="77777777" w:rsidR="00732F64" w:rsidRDefault="00732F64" w:rsidP="009F5F39">
            <w:pPr>
              <w:spacing w:before="0" w:after="0"/>
            </w:pPr>
          </w:p>
          <w:p w14:paraId="1DDF7CC1" w14:textId="77777777" w:rsidR="00732F64" w:rsidRDefault="00732F64" w:rsidP="009F5F39">
            <w:pPr>
              <w:spacing w:before="0" w:after="0"/>
            </w:pPr>
          </w:p>
          <w:p w14:paraId="21C1CA03" w14:textId="77777777" w:rsidR="009F5F39" w:rsidRDefault="009F5F39" w:rsidP="009F5F39">
            <w:pPr>
              <w:spacing w:before="0" w:after="0"/>
            </w:pPr>
          </w:p>
          <w:p w14:paraId="226FA886" w14:textId="77777777" w:rsidR="00732F64" w:rsidRDefault="00732F64" w:rsidP="009F5F39">
            <w:pPr>
              <w:spacing w:before="0" w:after="0"/>
            </w:pPr>
            <w:r>
              <w:t>…</w:t>
            </w:r>
            <w:r w:rsidR="009F5F39">
              <w:t>………..………..</w:t>
            </w:r>
          </w:p>
          <w:p w14:paraId="30A0ED31" w14:textId="77777777" w:rsidR="00732F64" w:rsidRDefault="00732F64" w:rsidP="009F5F39">
            <w:pPr>
              <w:spacing w:before="0" w:after="0"/>
            </w:pPr>
            <w:r>
              <w:t>Date</w:t>
            </w:r>
          </w:p>
          <w:p w14:paraId="28B83E17" w14:textId="77777777" w:rsidR="00732F64" w:rsidRDefault="00732F64" w:rsidP="009F5F39">
            <w:pPr>
              <w:spacing w:before="0" w:after="0"/>
            </w:pPr>
          </w:p>
        </w:tc>
      </w:tr>
      <w:tr w:rsidR="00732F64" w14:paraId="4604D88E" w14:textId="77777777" w:rsidTr="00725BDB">
        <w:trPr>
          <w:cantSplit/>
        </w:trPr>
        <w:tc>
          <w:tcPr>
            <w:tcW w:w="3528" w:type="dxa"/>
          </w:tcPr>
          <w:p w14:paraId="1AEBF2F5" w14:textId="77777777" w:rsidR="00732F64" w:rsidRDefault="00732F64" w:rsidP="009F5F39">
            <w:pPr>
              <w:spacing w:before="0" w:after="0"/>
              <w:jc w:val="center"/>
              <w:rPr>
                <w:b/>
              </w:rPr>
            </w:pPr>
            <w:r>
              <w:rPr>
                <w:b/>
              </w:rPr>
              <w:t>Or</w:t>
            </w:r>
          </w:p>
          <w:p w14:paraId="68D456CD" w14:textId="77777777" w:rsidR="009F5F39" w:rsidRDefault="009F5F39" w:rsidP="009F5F39">
            <w:pPr>
              <w:spacing w:before="0" w:after="0"/>
              <w:jc w:val="center"/>
              <w:rPr>
                <w:b/>
              </w:rPr>
            </w:pPr>
          </w:p>
        </w:tc>
        <w:tc>
          <w:tcPr>
            <w:tcW w:w="402" w:type="dxa"/>
          </w:tcPr>
          <w:p w14:paraId="3512E059" w14:textId="77777777" w:rsidR="00732F64" w:rsidRDefault="00732F64" w:rsidP="009F5F39">
            <w:pPr>
              <w:spacing w:before="0" w:after="0"/>
            </w:pPr>
          </w:p>
        </w:tc>
        <w:tc>
          <w:tcPr>
            <w:tcW w:w="4458" w:type="dxa"/>
          </w:tcPr>
          <w:p w14:paraId="3035830F" w14:textId="77777777" w:rsidR="00732F64" w:rsidRDefault="00732F64" w:rsidP="009F5F39">
            <w:pPr>
              <w:spacing w:before="0" w:after="0"/>
            </w:pPr>
          </w:p>
        </w:tc>
        <w:tc>
          <w:tcPr>
            <w:tcW w:w="2160" w:type="dxa"/>
          </w:tcPr>
          <w:p w14:paraId="0FF1B04B" w14:textId="77777777" w:rsidR="00732F64" w:rsidRDefault="00732F64" w:rsidP="009F5F39">
            <w:pPr>
              <w:spacing w:before="0" w:after="0"/>
            </w:pPr>
          </w:p>
        </w:tc>
      </w:tr>
      <w:tr w:rsidR="00732F64" w14:paraId="7082F388" w14:textId="77777777" w:rsidTr="00725BDB">
        <w:trPr>
          <w:cantSplit/>
        </w:trPr>
        <w:tc>
          <w:tcPr>
            <w:tcW w:w="3528" w:type="dxa"/>
          </w:tcPr>
          <w:p w14:paraId="42F498FA" w14:textId="77777777" w:rsidR="0070577C" w:rsidRPr="009F5F39" w:rsidRDefault="009F5F39" w:rsidP="009F5F39">
            <w:pPr>
              <w:spacing w:before="0" w:after="0"/>
              <w:rPr>
                <w:szCs w:val="24"/>
              </w:rPr>
            </w:pPr>
            <w:r w:rsidRPr="009F5F39">
              <w:rPr>
                <w:szCs w:val="24"/>
              </w:rPr>
              <w:t>SIGNED by the Licensee in the presence of:</w:t>
            </w:r>
          </w:p>
          <w:p w14:paraId="3C9D7D0C" w14:textId="77777777" w:rsidR="009F5F39" w:rsidRPr="009F5F39" w:rsidRDefault="009F5F39" w:rsidP="009F5F39">
            <w:pPr>
              <w:spacing w:before="0" w:after="0"/>
              <w:rPr>
                <w:szCs w:val="24"/>
              </w:rPr>
            </w:pPr>
          </w:p>
          <w:p w14:paraId="00D3011E" w14:textId="77777777" w:rsidR="009F5F39" w:rsidRPr="009F5F39" w:rsidRDefault="009F5F39" w:rsidP="009F5F39">
            <w:pPr>
              <w:spacing w:before="0" w:after="0"/>
              <w:rPr>
                <w:szCs w:val="24"/>
              </w:rPr>
            </w:pPr>
            <w:r>
              <w:t>………………………….…….</w:t>
            </w:r>
            <w:r w:rsidRPr="009F5F39">
              <w:rPr>
                <w:szCs w:val="24"/>
              </w:rPr>
              <w:br/>
              <w:t>Signature of Witness</w:t>
            </w:r>
          </w:p>
          <w:p w14:paraId="39DE8183" w14:textId="77777777" w:rsidR="009F5F39" w:rsidRPr="009F5F39" w:rsidRDefault="009F5F39" w:rsidP="009F5F39">
            <w:pPr>
              <w:spacing w:before="0" w:after="0"/>
              <w:rPr>
                <w:szCs w:val="24"/>
              </w:rPr>
            </w:pPr>
          </w:p>
          <w:p w14:paraId="281B5F7A" w14:textId="77777777" w:rsidR="009F5F39" w:rsidRPr="009F5F39" w:rsidRDefault="009F5F39" w:rsidP="009F5F39">
            <w:pPr>
              <w:spacing w:before="0" w:after="0"/>
              <w:rPr>
                <w:szCs w:val="24"/>
              </w:rPr>
            </w:pPr>
          </w:p>
          <w:p w14:paraId="3D2A84F1" w14:textId="77777777" w:rsidR="009F5F39" w:rsidRPr="009F5F39" w:rsidRDefault="009F5F39" w:rsidP="009F5F39">
            <w:pPr>
              <w:spacing w:before="0" w:after="0"/>
              <w:rPr>
                <w:szCs w:val="24"/>
              </w:rPr>
            </w:pPr>
            <w:r>
              <w:t>………………………….…….</w:t>
            </w:r>
            <w:r w:rsidRPr="009F5F39">
              <w:rPr>
                <w:szCs w:val="24"/>
              </w:rPr>
              <w:br/>
              <w:t>Print Witness Name</w:t>
            </w:r>
          </w:p>
          <w:p w14:paraId="233ADF2E" w14:textId="77777777" w:rsidR="00732F64" w:rsidRPr="009F5F39" w:rsidRDefault="00732F64" w:rsidP="009F5F39">
            <w:pPr>
              <w:spacing w:before="0" w:after="0"/>
              <w:rPr>
                <w:szCs w:val="24"/>
              </w:rPr>
            </w:pPr>
          </w:p>
        </w:tc>
        <w:tc>
          <w:tcPr>
            <w:tcW w:w="402" w:type="dxa"/>
          </w:tcPr>
          <w:p w14:paraId="2490A215" w14:textId="77777777" w:rsidR="00732F64" w:rsidRDefault="00732F64" w:rsidP="009F5F39">
            <w:pPr>
              <w:spacing w:before="0" w:after="0"/>
              <w:rPr>
                <w:szCs w:val="24"/>
              </w:rPr>
            </w:pPr>
            <w:r w:rsidRPr="009F5F39">
              <w:rPr>
                <w:szCs w:val="24"/>
              </w:rPr>
              <w:t>)</w:t>
            </w:r>
            <w:r w:rsidR="009F5F39" w:rsidRPr="009F5F39">
              <w:rPr>
                <w:szCs w:val="24"/>
              </w:rPr>
              <w:br/>
            </w:r>
            <w:r w:rsidRPr="009F5F39">
              <w:rPr>
                <w:szCs w:val="24"/>
              </w:rPr>
              <w:t>)</w:t>
            </w:r>
            <w:r w:rsidRPr="009F5F39">
              <w:rPr>
                <w:szCs w:val="24"/>
              </w:rPr>
              <w:br/>
              <w:t>)</w:t>
            </w:r>
            <w:r w:rsidRPr="009F5F39">
              <w:rPr>
                <w:szCs w:val="24"/>
              </w:rPr>
              <w:br/>
              <w:t>)</w:t>
            </w:r>
            <w:r w:rsidRPr="009F5F39">
              <w:rPr>
                <w:szCs w:val="24"/>
              </w:rPr>
              <w:br/>
              <w:t>)</w:t>
            </w:r>
            <w:r w:rsidRPr="009F5F39">
              <w:rPr>
                <w:szCs w:val="24"/>
              </w:rPr>
              <w:br/>
              <w:t>)</w:t>
            </w:r>
          </w:p>
          <w:p w14:paraId="5BA6C636" w14:textId="77777777" w:rsidR="009F5F39" w:rsidRDefault="009F5F39" w:rsidP="009F5F39">
            <w:pPr>
              <w:spacing w:before="0" w:after="0"/>
              <w:rPr>
                <w:szCs w:val="24"/>
              </w:rPr>
            </w:pPr>
            <w:r>
              <w:rPr>
                <w:szCs w:val="24"/>
              </w:rPr>
              <w:t>)</w:t>
            </w:r>
          </w:p>
          <w:p w14:paraId="280EE381" w14:textId="77777777" w:rsidR="009F5F39" w:rsidRDefault="009F5F39" w:rsidP="009F5F39">
            <w:pPr>
              <w:spacing w:before="0" w:after="0"/>
              <w:rPr>
                <w:szCs w:val="24"/>
              </w:rPr>
            </w:pPr>
            <w:r>
              <w:rPr>
                <w:szCs w:val="24"/>
              </w:rPr>
              <w:t>)</w:t>
            </w:r>
          </w:p>
          <w:p w14:paraId="5E3A9631" w14:textId="77777777" w:rsidR="009F5F39" w:rsidRPr="009F5F39" w:rsidRDefault="009F5F39" w:rsidP="009F5F39">
            <w:pPr>
              <w:spacing w:before="0" w:after="0"/>
              <w:rPr>
                <w:szCs w:val="24"/>
              </w:rPr>
            </w:pPr>
            <w:r>
              <w:rPr>
                <w:szCs w:val="24"/>
              </w:rPr>
              <w:t>)</w:t>
            </w:r>
          </w:p>
        </w:tc>
        <w:tc>
          <w:tcPr>
            <w:tcW w:w="4458" w:type="dxa"/>
          </w:tcPr>
          <w:p w14:paraId="08A0B6D6" w14:textId="77777777" w:rsidR="00732F64" w:rsidRPr="009F5F39" w:rsidRDefault="00732F64" w:rsidP="009F5F39">
            <w:pPr>
              <w:spacing w:before="0" w:after="0"/>
              <w:rPr>
                <w:szCs w:val="24"/>
              </w:rPr>
            </w:pPr>
          </w:p>
          <w:p w14:paraId="1892EBD6" w14:textId="77777777" w:rsidR="009F5F39" w:rsidRPr="009F5F39" w:rsidRDefault="009F5F39" w:rsidP="009F5F39">
            <w:pPr>
              <w:spacing w:before="0" w:after="0"/>
              <w:rPr>
                <w:szCs w:val="24"/>
              </w:rPr>
            </w:pPr>
          </w:p>
          <w:p w14:paraId="576E3E24" w14:textId="77777777" w:rsidR="009F5F39" w:rsidRPr="009F5F39" w:rsidRDefault="009F5F39" w:rsidP="009F5F39">
            <w:pPr>
              <w:spacing w:before="0" w:after="0"/>
              <w:rPr>
                <w:szCs w:val="24"/>
              </w:rPr>
            </w:pPr>
          </w:p>
          <w:p w14:paraId="3B52DD45" w14:textId="77777777" w:rsidR="00732F64" w:rsidRPr="009F5F39" w:rsidRDefault="00732F64" w:rsidP="009F5F39">
            <w:pPr>
              <w:spacing w:before="0" w:after="0"/>
              <w:rPr>
                <w:szCs w:val="24"/>
              </w:rPr>
            </w:pPr>
            <w:r w:rsidRPr="009F5F39">
              <w:rPr>
                <w:szCs w:val="24"/>
              </w:rPr>
              <w:t>………………………………………</w:t>
            </w:r>
            <w:r w:rsidR="00FC5697">
              <w:rPr>
                <w:szCs w:val="24"/>
              </w:rPr>
              <w:t>…</w:t>
            </w:r>
          </w:p>
          <w:p w14:paraId="74FF7302" w14:textId="77777777" w:rsidR="00732F64" w:rsidRPr="009F5F39" w:rsidRDefault="00F94443" w:rsidP="009F5F39">
            <w:pPr>
              <w:spacing w:before="0" w:after="0"/>
              <w:rPr>
                <w:szCs w:val="24"/>
              </w:rPr>
            </w:pPr>
            <w:r w:rsidRPr="009F5F39">
              <w:rPr>
                <w:szCs w:val="24"/>
              </w:rPr>
              <w:t>Signature</w:t>
            </w:r>
            <w:r w:rsidR="00732F64" w:rsidRPr="009F5F39">
              <w:rPr>
                <w:szCs w:val="24"/>
              </w:rPr>
              <w:t xml:space="preserve"> of </w:t>
            </w:r>
            <w:r w:rsidR="00CD6549" w:rsidRPr="009F5F39">
              <w:rPr>
                <w:szCs w:val="24"/>
              </w:rPr>
              <w:t>Licensee</w:t>
            </w:r>
            <w:r w:rsidRPr="009F5F39">
              <w:rPr>
                <w:szCs w:val="24"/>
              </w:rPr>
              <w:t xml:space="preserve"> or </w:t>
            </w:r>
            <w:r w:rsidR="00FC5697">
              <w:rPr>
                <w:szCs w:val="24"/>
              </w:rPr>
              <w:t>A</w:t>
            </w:r>
            <w:r w:rsidRPr="009F5F39">
              <w:rPr>
                <w:szCs w:val="24"/>
              </w:rPr>
              <w:t>uthorized</w:t>
            </w:r>
            <w:r w:rsidR="00732F64" w:rsidRPr="009F5F39">
              <w:rPr>
                <w:szCs w:val="24"/>
              </w:rPr>
              <w:t xml:space="preserve"> </w:t>
            </w:r>
            <w:r w:rsidR="00FC5697">
              <w:rPr>
                <w:szCs w:val="24"/>
              </w:rPr>
              <w:t>S</w:t>
            </w:r>
            <w:r w:rsidR="00732F64" w:rsidRPr="009F5F39">
              <w:rPr>
                <w:szCs w:val="24"/>
              </w:rPr>
              <w:t>ignatory</w:t>
            </w:r>
          </w:p>
          <w:p w14:paraId="06EC16DB" w14:textId="77777777" w:rsidR="00F94443" w:rsidRPr="009F5F39" w:rsidRDefault="00F94443" w:rsidP="009F5F39">
            <w:pPr>
              <w:spacing w:before="0" w:after="0"/>
              <w:rPr>
                <w:i/>
                <w:szCs w:val="24"/>
              </w:rPr>
            </w:pPr>
          </w:p>
          <w:p w14:paraId="2A357E3E" w14:textId="53797657" w:rsidR="00F94443" w:rsidRPr="009F5F39" w:rsidRDefault="0010009A" w:rsidP="009F5F39">
            <w:pPr>
              <w:spacing w:before="0" w:after="0"/>
              <w:rPr>
                <w:szCs w:val="24"/>
              </w:rPr>
            </w:pPr>
            <w:r>
              <w:rPr>
                <w:szCs w:val="24"/>
              </w:rPr>
              <w:t>Bad Ventures Ltd..</w:t>
            </w:r>
            <w:r w:rsidR="00F94443" w:rsidRPr="009F5F39">
              <w:rPr>
                <w:szCs w:val="24"/>
              </w:rPr>
              <w:t>…………………</w:t>
            </w:r>
            <w:r w:rsidR="00FC5697">
              <w:rPr>
                <w:szCs w:val="24"/>
              </w:rPr>
              <w:t>…</w:t>
            </w:r>
          </w:p>
          <w:p w14:paraId="6138CA37" w14:textId="77777777" w:rsidR="00F94443" w:rsidRPr="009F5F39" w:rsidRDefault="009F5F39" w:rsidP="009F5F39">
            <w:pPr>
              <w:spacing w:before="0" w:after="0"/>
              <w:rPr>
                <w:szCs w:val="24"/>
              </w:rPr>
            </w:pPr>
            <w:r>
              <w:rPr>
                <w:szCs w:val="24"/>
              </w:rPr>
              <w:t>Print</w:t>
            </w:r>
            <w:r w:rsidR="00F94443" w:rsidRPr="009F5F39">
              <w:rPr>
                <w:szCs w:val="24"/>
              </w:rPr>
              <w:t xml:space="preserve"> </w:t>
            </w:r>
            <w:r>
              <w:rPr>
                <w:szCs w:val="24"/>
              </w:rPr>
              <w:t>N</w:t>
            </w:r>
            <w:r w:rsidR="00F94443" w:rsidRPr="009F5F39">
              <w:rPr>
                <w:szCs w:val="24"/>
              </w:rPr>
              <w:t xml:space="preserve">ame </w:t>
            </w:r>
            <w:r>
              <w:rPr>
                <w:szCs w:val="24"/>
              </w:rPr>
              <w:t xml:space="preserve">of </w:t>
            </w:r>
            <w:r w:rsidR="00CD6549" w:rsidRPr="009F5F39">
              <w:rPr>
                <w:szCs w:val="24"/>
              </w:rPr>
              <w:t>Licensee</w:t>
            </w:r>
            <w:r w:rsidR="0070577C" w:rsidRPr="009F5F39">
              <w:rPr>
                <w:szCs w:val="24"/>
              </w:rPr>
              <w:t xml:space="preserve"> or </w:t>
            </w:r>
            <w:r w:rsidR="00FC5697">
              <w:rPr>
                <w:szCs w:val="24"/>
              </w:rPr>
              <w:t>A</w:t>
            </w:r>
            <w:r w:rsidR="0070577C" w:rsidRPr="009F5F39">
              <w:rPr>
                <w:szCs w:val="24"/>
              </w:rPr>
              <w:t xml:space="preserve">uthorized </w:t>
            </w:r>
            <w:r w:rsidR="00FC5697">
              <w:rPr>
                <w:szCs w:val="24"/>
              </w:rPr>
              <w:t>S</w:t>
            </w:r>
            <w:r w:rsidR="0070577C" w:rsidRPr="009F5F39">
              <w:rPr>
                <w:szCs w:val="24"/>
              </w:rPr>
              <w:t>ignatory.</w:t>
            </w:r>
          </w:p>
          <w:p w14:paraId="5AB29AF0" w14:textId="77777777" w:rsidR="00732F64" w:rsidRPr="009F5F39" w:rsidRDefault="00732F64" w:rsidP="009F5F39">
            <w:pPr>
              <w:spacing w:before="0" w:after="0"/>
              <w:rPr>
                <w:szCs w:val="24"/>
              </w:rPr>
            </w:pPr>
          </w:p>
        </w:tc>
        <w:tc>
          <w:tcPr>
            <w:tcW w:w="2160" w:type="dxa"/>
          </w:tcPr>
          <w:p w14:paraId="10EEC5CD" w14:textId="77777777" w:rsidR="00732F64" w:rsidRPr="009F5F39" w:rsidRDefault="00732F64" w:rsidP="009F5F39">
            <w:pPr>
              <w:spacing w:before="0" w:after="0"/>
              <w:rPr>
                <w:szCs w:val="24"/>
              </w:rPr>
            </w:pPr>
          </w:p>
          <w:p w14:paraId="3327106E" w14:textId="77777777" w:rsidR="00732F64" w:rsidRPr="009F5F39" w:rsidRDefault="00732F64" w:rsidP="009F5F39">
            <w:pPr>
              <w:spacing w:before="0" w:after="0"/>
              <w:rPr>
                <w:szCs w:val="24"/>
              </w:rPr>
            </w:pPr>
          </w:p>
          <w:p w14:paraId="7CAE2652" w14:textId="77777777" w:rsidR="009F5F39" w:rsidRPr="009F5F39" w:rsidRDefault="009F5F39" w:rsidP="009F5F39">
            <w:pPr>
              <w:spacing w:before="0" w:after="0"/>
              <w:rPr>
                <w:szCs w:val="24"/>
              </w:rPr>
            </w:pPr>
          </w:p>
          <w:p w14:paraId="40011A3D" w14:textId="77777777" w:rsidR="009F5F39" w:rsidRDefault="009F5F39" w:rsidP="009F5F39">
            <w:pPr>
              <w:spacing w:before="0" w:after="0"/>
            </w:pPr>
            <w:r>
              <w:t>…………..………..</w:t>
            </w:r>
          </w:p>
          <w:p w14:paraId="05587925" w14:textId="77777777" w:rsidR="009F5F39" w:rsidRDefault="009F5F39" w:rsidP="009F5F39">
            <w:pPr>
              <w:spacing w:before="0" w:after="0"/>
            </w:pPr>
            <w:r>
              <w:t>Date</w:t>
            </w:r>
          </w:p>
          <w:p w14:paraId="2E2C31E5" w14:textId="77777777" w:rsidR="00732F64" w:rsidRPr="009F5F39" w:rsidRDefault="00732F64" w:rsidP="009F5F39">
            <w:pPr>
              <w:spacing w:before="0" w:after="0"/>
              <w:rPr>
                <w:szCs w:val="24"/>
              </w:rPr>
            </w:pPr>
          </w:p>
        </w:tc>
      </w:tr>
      <w:tr w:rsidR="00F94443" w14:paraId="0A24A503" w14:textId="77777777" w:rsidTr="00725BDB">
        <w:trPr>
          <w:cantSplit/>
        </w:trPr>
        <w:tc>
          <w:tcPr>
            <w:tcW w:w="3528" w:type="dxa"/>
          </w:tcPr>
          <w:p w14:paraId="6AC5A456" w14:textId="77777777" w:rsidR="009F5F39" w:rsidRDefault="009F5F39" w:rsidP="009F5F39">
            <w:pPr>
              <w:spacing w:before="0" w:after="0"/>
            </w:pPr>
          </w:p>
          <w:p w14:paraId="3B3E61DE" w14:textId="77777777" w:rsidR="00FC5697" w:rsidRDefault="00FC5697" w:rsidP="009F5F39">
            <w:pPr>
              <w:spacing w:before="0" w:after="0"/>
            </w:pPr>
          </w:p>
          <w:p w14:paraId="633D4768" w14:textId="77777777" w:rsidR="00FC5697" w:rsidRDefault="00FC5697" w:rsidP="009F5F39">
            <w:pPr>
              <w:spacing w:before="0" w:after="0"/>
            </w:pPr>
          </w:p>
          <w:p w14:paraId="40E93EBE" w14:textId="77777777" w:rsidR="00F94443" w:rsidRDefault="009F5F39" w:rsidP="009F5F39">
            <w:pPr>
              <w:spacing w:before="0" w:after="0"/>
            </w:pPr>
            <w:r>
              <w:t>SIGNED by the Timber Sales Manager on behalf of Her Majesty the Queen in Right of the Province of British Columbia in the presence of:</w:t>
            </w:r>
          </w:p>
          <w:p w14:paraId="4F18D052" w14:textId="77777777" w:rsidR="009F5F39" w:rsidRDefault="009F5F39" w:rsidP="009F5F39">
            <w:pPr>
              <w:spacing w:before="0" w:after="0"/>
            </w:pPr>
          </w:p>
          <w:p w14:paraId="05FCB6B4" w14:textId="77777777" w:rsidR="009F5F39" w:rsidRDefault="009F5F39" w:rsidP="009F5F39">
            <w:pPr>
              <w:spacing w:before="0" w:after="0"/>
            </w:pPr>
          </w:p>
          <w:p w14:paraId="4AF9D3DB" w14:textId="77777777" w:rsidR="009F5F39" w:rsidRDefault="009F5F39" w:rsidP="009F5F39">
            <w:pPr>
              <w:spacing w:before="0" w:after="0"/>
            </w:pPr>
            <w:r>
              <w:t>………………………….…….</w:t>
            </w:r>
            <w:r>
              <w:br/>
              <w:t>Signature of Witness</w:t>
            </w:r>
          </w:p>
          <w:p w14:paraId="6D4168CC" w14:textId="77777777" w:rsidR="009F5F39" w:rsidRDefault="009F5F39" w:rsidP="009F5F39">
            <w:pPr>
              <w:spacing w:before="0" w:after="0"/>
            </w:pPr>
          </w:p>
          <w:p w14:paraId="015E5E10" w14:textId="77777777" w:rsidR="009F5F39" w:rsidRDefault="009F5F39" w:rsidP="009F5F39">
            <w:pPr>
              <w:spacing w:before="0" w:after="0"/>
            </w:pPr>
            <w:r>
              <w:t>………………………….…….</w:t>
            </w:r>
            <w:r>
              <w:br/>
              <w:t>Print Witness Name</w:t>
            </w:r>
          </w:p>
          <w:p w14:paraId="1C4B3A58" w14:textId="77777777" w:rsidR="00F94443" w:rsidRDefault="00F94443" w:rsidP="009F5F39">
            <w:pPr>
              <w:spacing w:before="0" w:after="0"/>
            </w:pPr>
          </w:p>
        </w:tc>
        <w:tc>
          <w:tcPr>
            <w:tcW w:w="402" w:type="dxa"/>
          </w:tcPr>
          <w:p w14:paraId="0D0A1418" w14:textId="77777777" w:rsidR="009F5F39" w:rsidRDefault="009F5F39" w:rsidP="009F5F39">
            <w:pPr>
              <w:spacing w:before="0" w:after="0"/>
            </w:pPr>
          </w:p>
          <w:p w14:paraId="56B19EB1" w14:textId="77777777" w:rsidR="00FC5697" w:rsidRDefault="00FC5697" w:rsidP="009F5F39">
            <w:pPr>
              <w:spacing w:before="0" w:after="0"/>
            </w:pPr>
          </w:p>
          <w:p w14:paraId="7721D6CF" w14:textId="77777777" w:rsidR="00FC5697" w:rsidRDefault="00FC5697" w:rsidP="009F5F39">
            <w:pPr>
              <w:spacing w:before="0" w:after="0"/>
            </w:pPr>
          </w:p>
          <w:p w14:paraId="683AB7EF" w14:textId="77777777" w:rsidR="009F5F39" w:rsidRDefault="009F5F39" w:rsidP="009F5F39">
            <w:pPr>
              <w:spacing w:before="0" w:after="0"/>
            </w:pPr>
            <w:r>
              <w:t>)</w:t>
            </w:r>
          </w:p>
          <w:p w14:paraId="2FAF4C07" w14:textId="77777777" w:rsidR="009F5F39" w:rsidRDefault="009F5F39" w:rsidP="009F5F39">
            <w:pPr>
              <w:spacing w:before="0" w:after="0"/>
            </w:pPr>
            <w:r>
              <w:t>)</w:t>
            </w:r>
          </w:p>
          <w:p w14:paraId="73047A36" w14:textId="77777777" w:rsidR="009F5F39" w:rsidRDefault="009F5F39" w:rsidP="009F5F39">
            <w:pPr>
              <w:spacing w:before="0" w:after="0"/>
            </w:pPr>
            <w:r>
              <w:t>)</w:t>
            </w:r>
          </w:p>
          <w:p w14:paraId="0DD16960" w14:textId="77777777" w:rsidR="009F5F39" w:rsidRDefault="009F5F39" w:rsidP="009F5F39">
            <w:pPr>
              <w:spacing w:before="0" w:after="0"/>
            </w:pPr>
            <w:r>
              <w:t>)</w:t>
            </w:r>
          </w:p>
          <w:p w14:paraId="35C42FD0" w14:textId="77777777" w:rsidR="00F94443" w:rsidRDefault="009F5F39" w:rsidP="009F5F39">
            <w:pPr>
              <w:spacing w:before="0" w:after="0"/>
            </w:pPr>
            <w:r>
              <w:t>)</w:t>
            </w:r>
          </w:p>
          <w:p w14:paraId="426B1149" w14:textId="77777777" w:rsidR="009F5F39" w:rsidRDefault="009F5F39" w:rsidP="009F5F39">
            <w:pPr>
              <w:spacing w:before="0" w:after="0"/>
            </w:pPr>
            <w:r>
              <w:t>)</w:t>
            </w:r>
          </w:p>
          <w:p w14:paraId="2082E561" w14:textId="77777777" w:rsidR="009F5F39" w:rsidRDefault="009F5F39" w:rsidP="009F5F39">
            <w:pPr>
              <w:spacing w:before="0" w:after="0"/>
            </w:pPr>
            <w:r>
              <w:t>)</w:t>
            </w:r>
          </w:p>
          <w:p w14:paraId="58A67521" w14:textId="77777777" w:rsidR="009F5F39" w:rsidRDefault="009F5F39" w:rsidP="009F5F39">
            <w:pPr>
              <w:spacing w:before="0" w:after="0"/>
            </w:pPr>
            <w:r>
              <w:t>)</w:t>
            </w:r>
          </w:p>
          <w:p w14:paraId="04E86A5A" w14:textId="77777777" w:rsidR="009F5F39" w:rsidRDefault="009F5F39" w:rsidP="009F5F39">
            <w:pPr>
              <w:spacing w:before="0" w:after="0"/>
            </w:pPr>
            <w:r>
              <w:t>)</w:t>
            </w:r>
          </w:p>
          <w:p w14:paraId="6344BFBB" w14:textId="77777777" w:rsidR="009F5F39" w:rsidRDefault="009F5F39" w:rsidP="009F5F39">
            <w:pPr>
              <w:spacing w:before="0" w:after="0"/>
            </w:pPr>
            <w:r>
              <w:t>)</w:t>
            </w:r>
          </w:p>
          <w:p w14:paraId="5F7C5C3F" w14:textId="77777777" w:rsidR="009F5F39" w:rsidRDefault="009F5F39" w:rsidP="009F5F39">
            <w:pPr>
              <w:spacing w:before="0" w:after="0"/>
            </w:pPr>
            <w:r>
              <w:t>)</w:t>
            </w:r>
          </w:p>
          <w:p w14:paraId="40EBCBA2" w14:textId="77777777" w:rsidR="009F5F39" w:rsidRDefault="009F5F39" w:rsidP="009F5F39">
            <w:pPr>
              <w:spacing w:before="0" w:after="0"/>
            </w:pPr>
            <w:r>
              <w:t>)</w:t>
            </w:r>
          </w:p>
        </w:tc>
        <w:tc>
          <w:tcPr>
            <w:tcW w:w="4458" w:type="dxa"/>
          </w:tcPr>
          <w:p w14:paraId="30EFCB29" w14:textId="77777777" w:rsidR="00F94443" w:rsidRDefault="00F94443" w:rsidP="009F5F39">
            <w:pPr>
              <w:spacing w:before="0" w:after="0"/>
            </w:pPr>
          </w:p>
          <w:p w14:paraId="7A51BE68" w14:textId="77777777" w:rsidR="00FC5697" w:rsidRDefault="00FC5697" w:rsidP="009F5F39">
            <w:pPr>
              <w:spacing w:before="0" w:after="0"/>
            </w:pPr>
          </w:p>
          <w:p w14:paraId="2D0285CE" w14:textId="77777777" w:rsidR="00FC5697" w:rsidRDefault="00FC5697" w:rsidP="009F5F39">
            <w:pPr>
              <w:spacing w:before="0" w:after="0"/>
            </w:pPr>
          </w:p>
          <w:p w14:paraId="54D40A93" w14:textId="77777777" w:rsidR="00FC5697" w:rsidRDefault="00FC5697" w:rsidP="009F5F39">
            <w:pPr>
              <w:spacing w:before="0" w:after="0"/>
            </w:pPr>
          </w:p>
          <w:p w14:paraId="65A681F7" w14:textId="77777777" w:rsidR="009F5F39" w:rsidRDefault="009F5F39" w:rsidP="009F5F39">
            <w:pPr>
              <w:spacing w:before="0" w:after="0"/>
            </w:pPr>
          </w:p>
          <w:p w14:paraId="3FD4D565" w14:textId="77777777" w:rsidR="009F5F39" w:rsidRDefault="009F5F39" w:rsidP="009F5F39">
            <w:pPr>
              <w:spacing w:before="0" w:after="0"/>
            </w:pPr>
          </w:p>
          <w:p w14:paraId="630B5669" w14:textId="77777777" w:rsidR="009F5F39" w:rsidRDefault="009F5F39" w:rsidP="009F5F39">
            <w:pPr>
              <w:spacing w:before="0" w:after="0"/>
            </w:pPr>
          </w:p>
          <w:p w14:paraId="44FEE85D" w14:textId="77777777" w:rsidR="009F5F39" w:rsidRDefault="009F5F39" w:rsidP="009F5F39">
            <w:pPr>
              <w:spacing w:before="0" w:after="0"/>
            </w:pPr>
          </w:p>
          <w:p w14:paraId="0225190C" w14:textId="77777777" w:rsidR="009F5F39" w:rsidRDefault="009F5F39" w:rsidP="009F5F39">
            <w:pPr>
              <w:spacing w:before="0" w:after="0"/>
            </w:pPr>
          </w:p>
          <w:p w14:paraId="643E8BFE" w14:textId="77777777" w:rsidR="009F5F39" w:rsidRDefault="009F5F39" w:rsidP="009F5F39">
            <w:pPr>
              <w:spacing w:before="0" w:after="0"/>
            </w:pPr>
          </w:p>
          <w:p w14:paraId="4E8D76AD" w14:textId="77777777" w:rsidR="00F94443" w:rsidRDefault="00F94443" w:rsidP="009F5F39">
            <w:pPr>
              <w:spacing w:before="0" w:after="0"/>
            </w:pPr>
            <w:r>
              <w:t>………………………………………</w:t>
            </w:r>
            <w:r w:rsidR="00FC5697">
              <w:t>…</w:t>
            </w:r>
          </w:p>
          <w:p w14:paraId="240EAECE" w14:textId="1A38AC2B" w:rsidR="0026537E" w:rsidRDefault="00BE4974" w:rsidP="009F5F39">
            <w:pPr>
              <w:spacing w:before="0" w:after="0"/>
            </w:pPr>
            <w:r>
              <w:rPr>
                <w:lang w:val="en-GB"/>
              </w:rPr>
              <w:t>George Edney, RPF</w:t>
            </w:r>
            <w:r>
              <w:rPr>
                <w:lang w:val="en-GB"/>
              </w:rPr>
              <w:br/>
            </w:r>
            <w:r w:rsidR="009F5F39">
              <w:t>Timber Sales Manager</w:t>
            </w:r>
            <w:r w:rsidR="000F390B">
              <w:br/>
            </w:r>
            <w:r w:rsidR="000F390B">
              <w:rPr>
                <w:lang w:val="en-GB"/>
              </w:rPr>
              <w:t>BC Timber Sales</w:t>
            </w:r>
            <w:r>
              <w:rPr>
                <w:lang w:val="en-GB"/>
              </w:rPr>
              <w:t xml:space="preserve"> Kootenay</w:t>
            </w:r>
            <w:r w:rsidR="000F390B">
              <w:rPr>
                <w:lang w:val="en-GB"/>
              </w:rPr>
              <w:t xml:space="preserve"> Business Area</w:t>
            </w:r>
          </w:p>
          <w:p w14:paraId="6254D426" w14:textId="77777777" w:rsidR="00F94443" w:rsidRDefault="00F94443" w:rsidP="009F5F39">
            <w:pPr>
              <w:spacing w:before="0" w:after="0"/>
            </w:pPr>
          </w:p>
        </w:tc>
        <w:tc>
          <w:tcPr>
            <w:tcW w:w="2160" w:type="dxa"/>
          </w:tcPr>
          <w:p w14:paraId="6B5BA24C" w14:textId="77777777" w:rsidR="00F94443" w:rsidRDefault="00F94443" w:rsidP="009F5F39">
            <w:pPr>
              <w:spacing w:before="0" w:after="0"/>
            </w:pPr>
          </w:p>
          <w:p w14:paraId="356E3E69" w14:textId="77777777" w:rsidR="009F5F39" w:rsidRDefault="009F5F39" w:rsidP="009F5F39">
            <w:pPr>
              <w:spacing w:before="0" w:after="0"/>
            </w:pPr>
          </w:p>
          <w:p w14:paraId="615D2546" w14:textId="77777777" w:rsidR="00FC5697" w:rsidRDefault="00FC5697" w:rsidP="009F5F39">
            <w:pPr>
              <w:spacing w:before="0" w:after="0"/>
            </w:pPr>
          </w:p>
          <w:p w14:paraId="4D6BD42F" w14:textId="77777777" w:rsidR="00FC5697" w:rsidRDefault="00FC5697" w:rsidP="009F5F39">
            <w:pPr>
              <w:spacing w:before="0" w:after="0"/>
            </w:pPr>
          </w:p>
          <w:p w14:paraId="3CB7DC2D" w14:textId="77777777" w:rsidR="009F5F39" w:rsidRDefault="009F5F39" w:rsidP="009F5F39">
            <w:pPr>
              <w:spacing w:before="0" w:after="0"/>
            </w:pPr>
          </w:p>
          <w:p w14:paraId="748680AA" w14:textId="77777777" w:rsidR="009F5F39" w:rsidRDefault="009F5F39" w:rsidP="009F5F39">
            <w:pPr>
              <w:spacing w:before="0" w:after="0"/>
            </w:pPr>
          </w:p>
          <w:p w14:paraId="6702DD30" w14:textId="77777777" w:rsidR="009F5F39" w:rsidRDefault="009F5F39" w:rsidP="009F5F39">
            <w:pPr>
              <w:spacing w:before="0" w:after="0"/>
            </w:pPr>
          </w:p>
          <w:p w14:paraId="73EC55C6" w14:textId="77777777" w:rsidR="009F5F39" w:rsidRDefault="009F5F39" w:rsidP="009F5F39">
            <w:pPr>
              <w:spacing w:before="0" w:after="0"/>
            </w:pPr>
          </w:p>
          <w:p w14:paraId="4CA376E1" w14:textId="77777777" w:rsidR="009F5F39" w:rsidRDefault="009F5F39" w:rsidP="009F5F39">
            <w:pPr>
              <w:spacing w:before="0" w:after="0"/>
            </w:pPr>
          </w:p>
          <w:p w14:paraId="36146995" w14:textId="77777777" w:rsidR="009F5F39" w:rsidRDefault="009F5F39" w:rsidP="009F5F39">
            <w:pPr>
              <w:spacing w:before="0" w:after="0"/>
            </w:pPr>
          </w:p>
          <w:p w14:paraId="48235CC9" w14:textId="77777777" w:rsidR="009F5F39" w:rsidRDefault="009F5F39" w:rsidP="009F5F39">
            <w:pPr>
              <w:spacing w:before="0" w:after="0"/>
            </w:pPr>
            <w:r>
              <w:t>…………..………..</w:t>
            </w:r>
          </w:p>
          <w:p w14:paraId="0FAB54D4" w14:textId="77777777" w:rsidR="009F5F39" w:rsidRDefault="009F5F39" w:rsidP="009F5F39">
            <w:pPr>
              <w:spacing w:before="0" w:after="0"/>
            </w:pPr>
            <w:r>
              <w:t>Date</w:t>
            </w:r>
          </w:p>
          <w:p w14:paraId="3AE1F945" w14:textId="77777777" w:rsidR="00F94443" w:rsidRDefault="00F94443" w:rsidP="009F5F39">
            <w:pPr>
              <w:spacing w:before="0" w:after="0"/>
            </w:pPr>
          </w:p>
        </w:tc>
      </w:tr>
    </w:tbl>
    <w:p w14:paraId="3ADB0881" w14:textId="77777777" w:rsidR="00732F64" w:rsidRPr="006B07C3" w:rsidRDefault="00732F64">
      <w:pPr>
        <w:rPr>
          <w:vanish/>
          <w:szCs w:val="24"/>
        </w:rPr>
      </w:pPr>
    </w:p>
    <w:p w14:paraId="7FE22157" w14:textId="217E13D8" w:rsidR="00732F64" w:rsidRDefault="00732F64" w:rsidP="007733B1">
      <w:pPr>
        <w:pStyle w:val="Heading1"/>
        <w:rPr>
          <w:sz w:val="32"/>
        </w:rPr>
      </w:pPr>
      <w:r>
        <w:br w:type="page"/>
      </w:r>
      <w:r w:rsidR="007733B1">
        <w:lastRenderedPageBreak/>
        <w:fldChar w:fldCharType="begin"/>
      </w:r>
      <w:r w:rsidR="007733B1">
        <w:instrText>seq docpart \h \r</w:instrText>
      </w:r>
      <w:r w:rsidR="007733B1">
        <w:fldChar w:fldCharType="end"/>
      </w:r>
      <w:r>
        <w:rPr>
          <w:sz w:val="32"/>
        </w:rPr>
        <w:t>SCHEDULE “A”</w:t>
      </w:r>
      <w:r w:rsidR="005042BD">
        <w:rPr>
          <w:sz w:val="32"/>
        </w:rPr>
        <w:br/>
      </w:r>
      <w:r w:rsidR="005042BD" w:rsidRPr="00020B68">
        <w:t>SPECIAL CONDITIONS AND REQUIREMENTS</w:t>
      </w:r>
    </w:p>
    <w:p w14:paraId="2125F6B3" w14:textId="7EE7C0C3" w:rsidR="005042BD" w:rsidRDefault="005042BD" w:rsidP="005042BD">
      <w:pPr>
        <w:pStyle w:val="DocPart"/>
      </w:pPr>
      <w:r>
        <w:fldChar w:fldCharType="begin"/>
      </w:r>
      <w:r>
        <w:instrText>seq docpart</w:instrText>
      </w:r>
      <w:r>
        <w:fldChar w:fldCharType="separate"/>
      </w:r>
      <w:r w:rsidR="0010009A">
        <w:rPr>
          <w:noProof/>
        </w:rPr>
        <w:t>1</w:t>
      </w:r>
      <w:r>
        <w:fldChar w:fldCharType="end"/>
      </w:r>
      <w:r>
        <w:t>.</w:t>
      </w:r>
      <w:r>
        <w:fldChar w:fldCharType="begin"/>
      </w:r>
      <w:r>
        <w:instrText>seq docpara \# "00" \r 0</w:instrText>
      </w:r>
      <w:r>
        <w:fldChar w:fldCharType="separate"/>
      </w:r>
      <w:r w:rsidR="0010009A">
        <w:rPr>
          <w:noProof/>
        </w:rPr>
        <w:t>00</w:t>
      </w:r>
      <w:r>
        <w:fldChar w:fldCharType="end"/>
      </w:r>
      <w:r>
        <w:tab/>
        <w:t>ADMINISTRATION</w:t>
      </w:r>
    </w:p>
    <w:p w14:paraId="487600AD" w14:textId="77777777" w:rsidR="005042BD" w:rsidRDefault="005042BD" w:rsidP="005042BD">
      <w:pPr>
        <w:pStyle w:val="DocPara"/>
        <w:rPr>
          <w:lang w:val="en-GB"/>
        </w:rPr>
      </w:pPr>
      <w:r>
        <w:rPr>
          <w:lang w:val="en-GB"/>
        </w:rPr>
        <w:fldChar w:fldCharType="begin"/>
      </w:r>
      <w:r>
        <w:rPr>
          <w:lang w:val="en-GB"/>
        </w:rPr>
        <w:instrText>eq \x \bo (</w:instrText>
      </w:r>
      <w:r>
        <w:instrText>Administration</w:instrText>
      </w:r>
      <w:r>
        <w:rPr>
          <w:lang w:val="en-GB"/>
        </w:rPr>
        <w:instrText>)</w:instrText>
      </w:r>
      <w:r>
        <w:rPr>
          <w:lang w:val="en-GB"/>
        </w:rPr>
        <w:fldChar w:fldCharType="end"/>
      </w:r>
    </w:p>
    <w:p w14:paraId="7204C9E8" w14:textId="59C11055" w:rsidR="005042BD" w:rsidRDefault="005042BD" w:rsidP="005042BD">
      <w:pPr>
        <w:pStyle w:val="DocPart"/>
      </w:pPr>
      <w:r>
        <w:fldChar w:fldCharType="begin"/>
      </w:r>
      <w:r>
        <w:instrText>seq docpart</w:instrText>
      </w:r>
      <w:r>
        <w:fldChar w:fldCharType="separate"/>
      </w:r>
      <w:r w:rsidR="0010009A">
        <w:rPr>
          <w:noProof/>
        </w:rPr>
        <w:t>2</w:t>
      </w:r>
      <w:r>
        <w:fldChar w:fldCharType="end"/>
      </w:r>
      <w:r>
        <w:t>.</w:t>
      </w:r>
      <w:r>
        <w:fldChar w:fldCharType="begin"/>
      </w:r>
      <w:r>
        <w:instrText>seq docpara \# "00" \r 0</w:instrText>
      </w:r>
      <w:r>
        <w:fldChar w:fldCharType="separate"/>
      </w:r>
      <w:r w:rsidR="0010009A">
        <w:rPr>
          <w:noProof/>
        </w:rPr>
        <w:t>00</w:t>
      </w:r>
      <w:r>
        <w:fldChar w:fldCharType="end"/>
      </w:r>
      <w:r>
        <w:tab/>
        <w:t>DANGEROUS TREES</w:t>
      </w:r>
    </w:p>
    <w:p w14:paraId="3CC2BA0D" w14:textId="77777777" w:rsidR="005042BD" w:rsidRDefault="005042BD" w:rsidP="005042BD">
      <w:pPr>
        <w:pStyle w:val="DocPara"/>
        <w:rPr>
          <w:lang w:val="en-GB"/>
        </w:rPr>
      </w:pPr>
      <w:r>
        <w:rPr>
          <w:lang w:val="en-GB"/>
        </w:rPr>
        <w:fldChar w:fldCharType="begin"/>
      </w:r>
      <w:r>
        <w:rPr>
          <w:lang w:val="en-GB"/>
        </w:rPr>
        <w:instrText>eq \x \bo (</w:instrText>
      </w:r>
      <w:r>
        <w:instrText>DangerousTrees</w:instrText>
      </w:r>
      <w:r>
        <w:rPr>
          <w:lang w:val="en-GB"/>
        </w:rPr>
        <w:instrText>)</w:instrText>
      </w:r>
      <w:r>
        <w:rPr>
          <w:lang w:val="en-GB"/>
        </w:rPr>
        <w:fldChar w:fldCharType="end"/>
      </w:r>
      <w:r w:rsidR="008E4249">
        <w:rPr>
          <w:lang w:val="en-GB"/>
        </w:rPr>
        <w:t>- Should be removed progressively as required.</w:t>
      </w:r>
    </w:p>
    <w:p w14:paraId="15684670" w14:textId="7D1EB8A7" w:rsidR="005042BD" w:rsidRDefault="005042BD" w:rsidP="005042BD">
      <w:pPr>
        <w:pStyle w:val="DocPart"/>
      </w:pPr>
      <w:r>
        <w:fldChar w:fldCharType="begin"/>
      </w:r>
      <w:r>
        <w:instrText>seq docpart</w:instrText>
      </w:r>
      <w:r>
        <w:fldChar w:fldCharType="separate"/>
      </w:r>
      <w:r w:rsidR="0010009A">
        <w:rPr>
          <w:noProof/>
        </w:rPr>
        <w:t>3</w:t>
      </w:r>
      <w:r>
        <w:fldChar w:fldCharType="end"/>
      </w:r>
      <w:r>
        <w:t>.</w:t>
      </w:r>
      <w:r>
        <w:fldChar w:fldCharType="begin"/>
      </w:r>
      <w:r>
        <w:instrText>seq docpara \# "00" \r 0</w:instrText>
      </w:r>
      <w:r>
        <w:fldChar w:fldCharType="separate"/>
      </w:r>
      <w:r w:rsidR="0010009A">
        <w:rPr>
          <w:noProof/>
        </w:rPr>
        <w:t>00</w:t>
      </w:r>
      <w:r>
        <w:fldChar w:fldCharType="end"/>
      </w:r>
      <w:r>
        <w:tab/>
        <w:t>ENVIRONMENTAL</w:t>
      </w:r>
    </w:p>
    <w:p w14:paraId="5C62F5A0" w14:textId="77777777" w:rsidR="005042BD" w:rsidRDefault="005042BD" w:rsidP="005042BD">
      <w:pPr>
        <w:pStyle w:val="DocPara"/>
        <w:rPr>
          <w:lang w:val="en-GB"/>
        </w:rPr>
      </w:pPr>
      <w:r>
        <w:rPr>
          <w:lang w:val="en-GB"/>
        </w:rPr>
        <w:fldChar w:fldCharType="begin"/>
      </w:r>
      <w:r>
        <w:rPr>
          <w:lang w:val="en-GB"/>
        </w:rPr>
        <w:instrText>eq \x \bo (Environmental)</w:instrText>
      </w:r>
      <w:r>
        <w:rPr>
          <w:lang w:val="en-GB"/>
        </w:rPr>
        <w:fldChar w:fldCharType="end"/>
      </w:r>
      <w:r w:rsidR="008E4249">
        <w:rPr>
          <w:lang w:val="en-GB"/>
        </w:rPr>
        <w:t>- See Schedule “C”</w:t>
      </w:r>
    </w:p>
    <w:p w14:paraId="5B75EB24" w14:textId="5AB9F31A" w:rsidR="005042BD" w:rsidRDefault="005042BD" w:rsidP="005042BD">
      <w:pPr>
        <w:pStyle w:val="DocPart"/>
      </w:pPr>
      <w:r>
        <w:fldChar w:fldCharType="begin"/>
      </w:r>
      <w:r>
        <w:instrText>seq docpart</w:instrText>
      </w:r>
      <w:r>
        <w:fldChar w:fldCharType="separate"/>
      </w:r>
      <w:r w:rsidR="0010009A">
        <w:rPr>
          <w:noProof/>
        </w:rPr>
        <w:t>4</w:t>
      </w:r>
      <w:r>
        <w:fldChar w:fldCharType="end"/>
      </w:r>
      <w:r>
        <w:t>.</w:t>
      </w:r>
      <w:r>
        <w:fldChar w:fldCharType="begin"/>
      </w:r>
      <w:r>
        <w:instrText>seq docpara \# "00" \r 0</w:instrText>
      </w:r>
      <w:r>
        <w:fldChar w:fldCharType="separate"/>
      </w:r>
      <w:r w:rsidR="0010009A">
        <w:rPr>
          <w:noProof/>
        </w:rPr>
        <w:t>00</w:t>
      </w:r>
      <w:r>
        <w:fldChar w:fldCharType="end"/>
      </w:r>
      <w:r>
        <w:tab/>
        <w:t>OTHER UTILITIES AND OCCUPIERS OF LAND</w:t>
      </w:r>
    </w:p>
    <w:p w14:paraId="55CAB31F" w14:textId="581169D9" w:rsidR="005042BD" w:rsidRDefault="005042BD" w:rsidP="005042BD">
      <w:pPr>
        <w:pStyle w:val="DocPara"/>
        <w:rPr>
          <w:lang w:val="en-GB"/>
        </w:rPr>
      </w:pPr>
      <w:r>
        <w:rPr>
          <w:lang w:val="en-GB"/>
        </w:rPr>
        <w:fldChar w:fldCharType="begin"/>
      </w:r>
      <w:r>
        <w:rPr>
          <w:lang w:val="en-GB"/>
        </w:rPr>
        <w:instrText>eq \x \bo (OtherUtilities)</w:instrText>
      </w:r>
      <w:r>
        <w:rPr>
          <w:lang w:val="en-GB"/>
        </w:rPr>
        <w:fldChar w:fldCharType="end"/>
      </w:r>
      <w:r w:rsidR="008E4249">
        <w:rPr>
          <w:lang w:val="en-GB"/>
        </w:rPr>
        <w:t>-</w:t>
      </w:r>
      <w:r w:rsidR="00820CF9">
        <w:rPr>
          <w:lang w:val="en-GB"/>
        </w:rPr>
        <w:t xml:space="preserve"> </w:t>
      </w:r>
      <w:r w:rsidR="008E4249">
        <w:rPr>
          <w:lang w:val="en-GB"/>
        </w:rPr>
        <w:t>Trappers, Guide Outfitters, etc have been notified through the referral process.</w:t>
      </w:r>
    </w:p>
    <w:p w14:paraId="5C468D71" w14:textId="410FEC1C" w:rsidR="006B07C3" w:rsidRDefault="00707467" w:rsidP="007733B1">
      <w:pPr>
        <w:pStyle w:val="Heading1"/>
        <w:rPr>
          <w:sz w:val="32"/>
        </w:rPr>
      </w:pPr>
      <w:r>
        <w:rPr>
          <w:lang w:val="en-GB"/>
        </w:rPr>
        <w:br w:type="page"/>
      </w:r>
      <w:bookmarkStart w:id="33" w:name="extension1_start"/>
      <w:bookmarkStart w:id="34" w:name="extension1_end"/>
      <w:bookmarkStart w:id="35" w:name="noextension1_start"/>
      <w:bookmarkEnd w:id="33"/>
      <w:bookmarkEnd w:id="34"/>
      <w:bookmarkEnd w:id="35"/>
      <w:r w:rsidR="007733B1">
        <w:lastRenderedPageBreak/>
        <w:fldChar w:fldCharType="begin"/>
      </w:r>
      <w:r w:rsidR="007733B1">
        <w:instrText>seq docpart \h \r</w:instrText>
      </w:r>
      <w:r w:rsidR="007733B1">
        <w:fldChar w:fldCharType="end"/>
      </w:r>
      <w:r w:rsidR="006B07C3">
        <w:rPr>
          <w:sz w:val="32"/>
        </w:rPr>
        <w:t>SCHEDULE “B”</w:t>
      </w:r>
      <w:r w:rsidR="00D22276">
        <w:rPr>
          <w:sz w:val="32"/>
        </w:rPr>
        <w:br/>
      </w:r>
      <w:r w:rsidR="00D22276" w:rsidRPr="00020B68">
        <w:t>RESERVED TIMBER</w:t>
      </w:r>
    </w:p>
    <w:p w14:paraId="19AD1872" w14:textId="77777777" w:rsidR="0005371D" w:rsidRDefault="005042BD" w:rsidP="0005371D">
      <w:pPr>
        <w:pStyle w:val="DocPara"/>
      </w:pPr>
      <w:r>
        <w:t xml:space="preserve">No clauses are applicable to this Schedule. </w:t>
      </w:r>
    </w:p>
    <w:p w14:paraId="208F9293" w14:textId="0B31AC6A" w:rsidR="00BE4974" w:rsidRDefault="00BE4974">
      <w:pPr>
        <w:spacing w:before="0" w:after="0"/>
        <w:rPr>
          <w:rFonts w:ascii="Arial" w:hAnsi="Arial"/>
          <w:b/>
          <w:sz w:val="28"/>
        </w:rPr>
      </w:pPr>
      <w:r>
        <w:br w:type="page"/>
      </w:r>
    </w:p>
    <w:p w14:paraId="3EF6DDFB" w14:textId="62DCCB99" w:rsidR="00EE2FA8" w:rsidRDefault="002A06D2" w:rsidP="002A06D2">
      <w:pPr>
        <w:pStyle w:val="Heading1"/>
        <w:rPr>
          <w:sz w:val="32"/>
        </w:rPr>
      </w:pPr>
      <w:r>
        <w:lastRenderedPageBreak/>
        <w:fldChar w:fldCharType="begin"/>
      </w:r>
      <w:r>
        <w:instrText>seq docpart \h \r</w:instrText>
      </w:r>
      <w:r>
        <w:fldChar w:fldCharType="end"/>
      </w:r>
      <w:r w:rsidR="00EE2FA8">
        <w:rPr>
          <w:sz w:val="32"/>
        </w:rPr>
        <w:t>SCHEDULE “</w:t>
      </w:r>
      <w:r w:rsidR="00F932C0">
        <w:rPr>
          <w:sz w:val="32"/>
        </w:rPr>
        <w:t>C</w:t>
      </w:r>
      <w:r w:rsidR="00EE2FA8">
        <w:rPr>
          <w:sz w:val="32"/>
        </w:rPr>
        <w:t>”</w:t>
      </w:r>
      <w:r w:rsidR="001A6894">
        <w:rPr>
          <w:sz w:val="32"/>
        </w:rPr>
        <w:br/>
      </w:r>
      <w:r w:rsidR="001A6894" w:rsidRPr="00020B68">
        <w:t>ENVIRONMENTAL MANAGEMENT SYSTEM</w:t>
      </w:r>
    </w:p>
    <w:p w14:paraId="1FAEB217" w14:textId="77777777" w:rsidR="006772E0" w:rsidRDefault="006772E0" w:rsidP="001A6894">
      <w:pPr>
        <w:pStyle w:val="DocParaNoHang"/>
      </w:pPr>
      <w:r>
        <w:t>The information contained in this Schedule is provided for the applicant to consider when conducting operations on the c</w:t>
      </w:r>
      <w:r w:rsidR="00CF4F65">
        <w:t>ontract</w:t>
      </w:r>
      <w:r>
        <w:t xml:space="preserve"> area.</w:t>
      </w:r>
    </w:p>
    <w:p w14:paraId="0BF2CFE9" w14:textId="6886469F" w:rsidR="006772E0" w:rsidRDefault="007733B1" w:rsidP="000322DF">
      <w:pPr>
        <w:pStyle w:val="DocPart"/>
      </w:pPr>
      <w:r w:rsidRPr="006B7A04">
        <w:fldChar w:fldCharType="begin"/>
      </w:r>
      <w:r w:rsidRPr="006B7A04">
        <w:instrText>seq docpart</w:instrText>
      </w:r>
      <w:r w:rsidRPr="006B7A04">
        <w:fldChar w:fldCharType="separate"/>
      </w:r>
      <w:r w:rsidR="0010009A">
        <w:rPr>
          <w:noProof/>
        </w:rPr>
        <w:t>1</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6772E0">
        <w:tab/>
        <w:t>Definitions</w:t>
      </w:r>
    </w:p>
    <w:p w14:paraId="7D1ECFEB" w14:textId="23F7FCEB" w:rsidR="006772E0" w:rsidRDefault="000322DF" w:rsidP="000322DF">
      <w:pPr>
        <w:pStyle w:val="DocPara"/>
      </w:pPr>
      <w:r w:rsidRPr="009D26E5">
        <w:fldChar w:fldCharType="begin"/>
      </w:r>
      <w:r w:rsidRPr="009D26E5">
        <w:instrText>seq docpart \c</w:instrText>
      </w:r>
      <w:r w:rsidRPr="009D26E5">
        <w:fldChar w:fldCharType="separate"/>
      </w:r>
      <w:r w:rsidR="0010009A">
        <w:rPr>
          <w:noProof/>
        </w:rPr>
        <w:t>1</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01</w:t>
      </w:r>
      <w:r w:rsidRPr="009D26E5">
        <w:fldChar w:fldCharType="end"/>
      </w:r>
      <w:r w:rsidRPr="009D26E5">
        <w:fldChar w:fldCharType="begin"/>
      </w:r>
      <w:r w:rsidRPr="009D26E5">
        <w:instrText>seq docsubpara \h \r 0</w:instrText>
      </w:r>
      <w:r w:rsidRPr="009D26E5">
        <w:fldChar w:fldCharType="end"/>
      </w:r>
      <w:r w:rsidR="006772E0">
        <w:tab/>
        <w:t>In this Schedule</w:t>
      </w:r>
    </w:p>
    <w:p w14:paraId="221B6601" w14:textId="55E3FF45"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“BCTS EMS” means the BC Timber Sales Environmental Management System contained in the Ministry of Forests’ publication “BC Timber Sales (BCTS) Environmental Management System”, as amended from time to time, that is available on the BC Timber Sales website at: </w:t>
      </w:r>
      <w:r w:rsidR="00C62431" w:rsidRPr="00C62431">
        <w:t>http://www.for.gov.bc.ca/bcts/</w:t>
      </w:r>
    </w:p>
    <w:p w14:paraId="1025031E" w14:textId="485A5A9A"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“EFP” means environmental field procedure,</w:t>
      </w:r>
    </w:p>
    <w:p w14:paraId="76F545B3" w14:textId="43C38391"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“EOP” means environmental operating procedure,</w:t>
      </w:r>
    </w:p>
    <w:p w14:paraId="3A7FDFE2" w14:textId="666E9331" w:rsidR="004C296F"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“ERP” means emergency response plan</w:t>
      </w:r>
      <w:r w:rsidR="006A1F84">
        <w:t>.</w:t>
      </w:r>
    </w:p>
    <w:p w14:paraId="56BCC4AE" w14:textId="10308C72" w:rsidR="006772E0" w:rsidRDefault="007733B1" w:rsidP="000322DF">
      <w:pPr>
        <w:pStyle w:val="DocPart"/>
      </w:pPr>
      <w:r w:rsidRPr="006B7A04">
        <w:fldChar w:fldCharType="begin"/>
      </w:r>
      <w:r w:rsidRPr="006B7A04">
        <w:instrText>seq docpart</w:instrText>
      </w:r>
      <w:r w:rsidRPr="006B7A04">
        <w:fldChar w:fldCharType="separate"/>
      </w:r>
      <w:r w:rsidR="0010009A">
        <w:rPr>
          <w:noProof/>
        </w:rPr>
        <w:t>2</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6772E0">
        <w:tab/>
        <w:t>Operational clauses</w:t>
      </w:r>
    </w:p>
    <w:p w14:paraId="22D2306A" w14:textId="13A1B017"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01</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all </w:t>
      </w:r>
      <w:r w:rsidR="006A1F84">
        <w:t xml:space="preserve">persons working on the cutting authority area for the benefit of the </w:t>
      </w:r>
      <w:r w:rsidR="00CD6549">
        <w:t>Licensee</w:t>
      </w:r>
      <w:r w:rsidR="006A1F84">
        <w:t>, (“</w:t>
      </w:r>
      <w:r w:rsidR="004C296F">
        <w:t xml:space="preserve">the </w:t>
      </w:r>
      <w:r w:rsidR="00CD6549">
        <w:t>Licensee</w:t>
      </w:r>
      <w:r w:rsidR="004C296F">
        <w:t>’s agents</w:t>
      </w:r>
      <w:r w:rsidR="006A1F84">
        <w:t>”)</w:t>
      </w:r>
      <w:r w:rsidR="006772E0">
        <w:t xml:space="preserve"> conform to the requirements of the Environmental Management System.</w:t>
      </w:r>
    </w:p>
    <w:p w14:paraId="749806E1" w14:textId="16E21F8D"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02</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all </w:t>
      </w:r>
      <w:r w:rsidR="00086F36">
        <w:t xml:space="preserve">of the </w:t>
      </w:r>
      <w:r w:rsidR="00CD6549">
        <w:t>Licensee</w:t>
      </w:r>
      <w:r w:rsidR="00086F36">
        <w:t>’s agents</w:t>
      </w:r>
      <w:r w:rsidR="006772E0">
        <w:t xml:space="preserve"> achieve and maintain training in the BCTS EMS.</w:t>
      </w:r>
    </w:p>
    <w:p w14:paraId="074CE4AC" w14:textId="0979BB23"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03</w:t>
      </w:r>
      <w:r w:rsidRPr="009D26E5">
        <w:fldChar w:fldCharType="end"/>
      </w:r>
      <w:r w:rsidRPr="009D26E5">
        <w:fldChar w:fldCharType="begin"/>
      </w:r>
      <w:r w:rsidRPr="009D26E5">
        <w:instrText>seq docsubpara \h \r 0</w:instrText>
      </w:r>
      <w:r w:rsidRPr="009D26E5">
        <w:fldChar w:fldCharType="end"/>
      </w:r>
      <w:r w:rsidR="006772E0">
        <w:tab/>
        <w:t xml:space="preserve">If the Timber Sales Manager notifies the </w:t>
      </w:r>
      <w:r w:rsidR="00CD6549">
        <w:t>Licensee</w:t>
      </w:r>
      <w:r w:rsidR="006772E0">
        <w:t xml:space="preserve"> that the </w:t>
      </w:r>
      <w:r w:rsidR="00CD6549">
        <w:t>Licensee</w:t>
      </w:r>
      <w:r w:rsidR="006772E0">
        <w:t xml:space="preserve">'s agents must have educational requirements consistent with revised EMS training content by a date specified in the notice, the </w:t>
      </w:r>
      <w:r w:rsidR="00CD6549">
        <w:t>Licensee</w:t>
      </w:r>
      <w:r w:rsidR="006772E0">
        <w:t xml:space="preserve"> must ensure that beginning on that date the </w:t>
      </w:r>
      <w:r w:rsidR="00CD6549">
        <w:t>Licensee</w:t>
      </w:r>
      <w:r w:rsidR="006772E0">
        <w:t xml:space="preserve">'s agents have the educational requirements consistent with the revised </w:t>
      </w:r>
      <w:smartTag w:uri="urn:schemas-microsoft-com:office:smarttags" w:element="place">
        <w:r w:rsidR="006772E0">
          <w:t>EMS</w:t>
        </w:r>
      </w:smartTag>
      <w:r w:rsidR="006772E0">
        <w:t xml:space="preserve"> training content.</w:t>
      </w:r>
    </w:p>
    <w:p w14:paraId="2BED4293" w14:textId="1CAA7C1D"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04</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before beginning operations on the </w:t>
      </w:r>
      <w:r w:rsidR="006A1F84">
        <w:t xml:space="preserve">cutting authority </w:t>
      </w:r>
      <w:r w:rsidR="00CF4F65">
        <w:t>area</w:t>
      </w:r>
      <w:r w:rsidR="006772E0">
        <w:t>, notify the Timber Sales Manager of the name</w:t>
      </w:r>
    </w:p>
    <w:p w14:paraId="481FBBB2" w14:textId="4BACC032"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of the </w:t>
      </w:r>
      <w:r w:rsidR="006A1F84">
        <w:t xml:space="preserve">person(s) who will be responsible for </w:t>
      </w:r>
      <w:r w:rsidR="00086F36">
        <w:t>supervis</w:t>
      </w:r>
      <w:r w:rsidR="006A1F84">
        <w:t>ing operations on that area</w:t>
      </w:r>
      <w:r w:rsidR="006772E0">
        <w:t xml:space="preserve"> and</w:t>
      </w:r>
      <w:r w:rsidR="006A1F84">
        <w:t xml:space="preserve"> who will be present on site at all times (“the supervisor”), and</w:t>
      </w:r>
    </w:p>
    <w:p w14:paraId="047081A5" w14:textId="32208601"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of an alternate(s) should the supervisor not be on site,</w:t>
      </w:r>
    </w:p>
    <w:p w14:paraId="6B2A5295" w14:textId="77777777" w:rsidR="006772E0" w:rsidRDefault="006772E0" w:rsidP="006772E0">
      <w:pPr>
        <w:pStyle w:val="Clause"/>
      </w:pPr>
      <w:r>
        <w:tab/>
        <w:t>and after beginning operations must notify the Timber Sales Manager of any change to the supervisor referred to in subparagraph (a) of this paragraph, or alternate, within 5 days of making the change.</w:t>
      </w:r>
    </w:p>
    <w:p w14:paraId="51AF0E72" w14:textId="5FD0BA5D"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05</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maintain records of the nature and extent of the BCTS EMS training received by the </w:t>
      </w:r>
      <w:r w:rsidR="00CD6549">
        <w:t>Licensee</w:t>
      </w:r>
      <w:r w:rsidR="006772E0">
        <w:t xml:space="preserve"> and the </w:t>
      </w:r>
      <w:r w:rsidR="00CD6549">
        <w:t>Licensee</w:t>
      </w:r>
      <w:r w:rsidR="006772E0">
        <w:t>’s agents sufficient to allow the Timber Sales Office</w:t>
      </w:r>
      <w:r w:rsidR="006A1F84">
        <w:t xml:space="preserve"> staff</w:t>
      </w:r>
      <w:r w:rsidR="006772E0">
        <w:t xml:space="preserve"> to determine whether the </w:t>
      </w:r>
      <w:r w:rsidR="00CD6549">
        <w:t>Licensee</w:t>
      </w:r>
      <w:r w:rsidR="006772E0">
        <w:t xml:space="preserve"> is in compliance with paragraphs 2.01 and 2.02.</w:t>
      </w:r>
      <w:r w:rsidR="006A1F84">
        <w:t xml:space="preserve">  The records will </w:t>
      </w:r>
      <w:r w:rsidR="00086F36">
        <w:t xml:space="preserve">contain, </w:t>
      </w:r>
      <w:r w:rsidR="006772E0">
        <w:t>but</w:t>
      </w:r>
      <w:r w:rsidR="00086F36">
        <w:t xml:space="preserve"> </w:t>
      </w:r>
      <w:r w:rsidR="006772E0">
        <w:t>not be limited to:</w:t>
      </w:r>
    </w:p>
    <w:p w14:paraId="43CA100B" w14:textId="3B374E75" w:rsidR="006772E0" w:rsidRDefault="000574A8" w:rsidP="000574A8">
      <w:pPr>
        <w:pStyle w:val="DocSubPara"/>
      </w:pPr>
      <w:r w:rsidRPr="0070640C">
        <w:lastRenderedPageBreak/>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A1F84">
        <w:t>Employee / agent</w:t>
      </w:r>
      <w:r w:rsidR="006772E0">
        <w:t xml:space="preserve"> name;</w:t>
      </w:r>
    </w:p>
    <w:p w14:paraId="39D64DAA" w14:textId="5A67A72D" w:rsidR="00086F36"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086F36">
        <w:t>EMS Training Level achieved;</w:t>
      </w:r>
    </w:p>
    <w:p w14:paraId="6D6E3A29" w14:textId="273AED3F"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Date that training was taken.</w:t>
      </w:r>
    </w:p>
    <w:p w14:paraId="38BA3B12" w14:textId="09D0BFAF"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06</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those EFPs, EOPs and checklist/report forms applicable to the phases of work are made available on the </w:t>
      </w:r>
      <w:r w:rsidR="00CF4F65">
        <w:t>c</w:t>
      </w:r>
      <w:r w:rsidR="00E53712">
        <w:t>utting authority</w:t>
      </w:r>
      <w:r w:rsidR="00CF4F65">
        <w:t xml:space="preserve"> area</w:t>
      </w:r>
      <w:r w:rsidR="006772E0">
        <w:t xml:space="preserve"> to be viewed and read by the </w:t>
      </w:r>
      <w:r w:rsidR="00CD6549">
        <w:t>Licensee</w:t>
      </w:r>
      <w:r w:rsidR="006772E0">
        <w:t>’s agents.</w:t>
      </w:r>
    </w:p>
    <w:p w14:paraId="5B78E4E6" w14:textId="62E65077"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07</w:t>
      </w:r>
      <w:r w:rsidRPr="009D26E5">
        <w:fldChar w:fldCharType="end"/>
      </w:r>
      <w:r w:rsidRPr="009D26E5">
        <w:fldChar w:fldCharType="begin"/>
      </w:r>
      <w:r w:rsidRPr="009D26E5">
        <w:instrText>seq docsubpara \h \r 0</w:instrText>
      </w:r>
      <w:r w:rsidRPr="009D26E5">
        <w:fldChar w:fldCharType="end"/>
      </w:r>
      <w:r w:rsidR="006772E0">
        <w:tab/>
        <w:t xml:space="preserve">The Timber Sales Manager, at any reasonable time, may notify the </w:t>
      </w:r>
      <w:r w:rsidR="00CD6549">
        <w:t>Licensee</w:t>
      </w:r>
      <w:r w:rsidR="006772E0">
        <w:t xml:space="preserve"> that the EFPs, EOPs or checklist/report forms as required by the </w:t>
      </w:r>
      <w:smartTag w:uri="urn:schemas-microsoft-com:office:smarttags" w:element="place">
        <w:r w:rsidR="006772E0">
          <w:t>EMS</w:t>
        </w:r>
      </w:smartTag>
      <w:r w:rsidR="006772E0">
        <w:t xml:space="preserve"> must be amended within a time specified to conform to the current edition of the BCTS EMS.</w:t>
      </w:r>
    </w:p>
    <w:p w14:paraId="47F230B5" w14:textId="2A831FC7"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08</w:t>
      </w:r>
      <w:r w:rsidRPr="009D26E5">
        <w:fldChar w:fldCharType="end"/>
      </w:r>
      <w:r w:rsidRPr="009D26E5">
        <w:fldChar w:fldCharType="begin"/>
      </w:r>
      <w:r w:rsidRPr="009D26E5">
        <w:instrText>seq docsubpara \h \r 0</w:instrText>
      </w:r>
      <w:r w:rsidRPr="009D26E5">
        <w:fldChar w:fldCharType="end"/>
      </w:r>
      <w:r w:rsidR="006772E0">
        <w:tab/>
        <w:t xml:space="preserve">If the Timber Sales Manager notifies the </w:t>
      </w:r>
      <w:r w:rsidR="00CD6549">
        <w:t>Licensee</w:t>
      </w:r>
      <w:r w:rsidR="006772E0">
        <w:t xml:space="preserve"> under paragraph 2.0</w:t>
      </w:r>
      <w:r w:rsidR="00E53712">
        <w:t>7</w:t>
      </w:r>
      <w:r w:rsidR="006772E0">
        <w:t xml:space="preserve">, BCTS must provide the </w:t>
      </w:r>
      <w:r w:rsidR="00CD6549">
        <w:t>Licensee</w:t>
      </w:r>
      <w:r w:rsidR="006772E0">
        <w:t xml:space="preserve"> with the amended EFPs, EOPs and checklist/report forms at substantially the same time as the notification.</w:t>
      </w:r>
    </w:p>
    <w:p w14:paraId="314371D6" w14:textId="5EEC4698"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09</w:t>
      </w:r>
      <w:r w:rsidRPr="009D26E5">
        <w:fldChar w:fldCharType="end"/>
      </w:r>
      <w:r w:rsidRPr="009D26E5">
        <w:fldChar w:fldCharType="begin"/>
      </w:r>
      <w:r w:rsidRPr="009D26E5">
        <w:instrText>seq docsubpara \h \r 0</w:instrText>
      </w:r>
      <w:r w:rsidRPr="009D26E5">
        <w:fldChar w:fldCharType="end"/>
      </w:r>
      <w:r w:rsidR="006772E0">
        <w:tab/>
        <w:t xml:space="preserve">If the </w:t>
      </w:r>
      <w:r w:rsidR="00CD6549">
        <w:t>Licensee</w:t>
      </w:r>
      <w:r w:rsidR="006772E0">
        <w:t xml:space="preserve"> receives a notice under paragraph 2.0</w:t>
      </w:r>
      <w:r w:rsidR="00E53712">
        <w:t>7</w:t>
      </w:r>
      <w:r w:rsidR="006772E0">
        <w:t xml:space="preserve">, the </w:t>
      </w:r>
      <w:r w:rsidR="00CD6549">
        <w:t>Licensee</w:t>
      </w:r>
      <w:r w:rsidR="006772E0">
        <w:t xml:space="preserve"> must ensure that, by the date specified in the notice, the EFPs, EOPs and checklist/report forms are amended.</w:t>
      </w:r>
    </w:p>
    <w:p w14:paraId="0372EFAB" w14:textId="67503BB4"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10</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ensure that the </w:t>
      </w:r>
      <w:r w:rsidR="00CD6549">
        <w:t>Licensee</w:t>
      </w:r>
      <w:r w:rsidR="006772E0">
        <w:t xml:space="preserve">’s agents conform to the requirements of all applicable EFPs, EOPs and checklists/reports as required by the </w:t>
      </w:r>
      <w:smartTag w:uri="urn:schemas-microsoft-com:office:smarttags" w:element="place">
        <w:r w:rsidR="006772E0">
          <w:t>EMS</w:t>
        </w:r>
      </w:smartTag>
      <w:r w:rsidR="006772E0">
        <w:t>.</w:t>
      </w:r>
    </w:p>
    <w:p w14:paraId="6B612D30" w14:textId="62A274EC"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11</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w:t>
      </w:r>
      <w:r w:rsidR="00CF5000">
        <w:t xml:space="preserve">inspect </w:t>
      </w:r>
      <w:r w:rsidR="006772E0">
        <w:t xml:space="preserve">its own operations for conformance with the </w:t>
      </w:r>
      <w:r w:rsidR="00CD6549">
        <w:t>Licence</w:t>
      </w:r>
      <w:r w:rsidR="006772E0">
        <w:t>, operational plans and the BCTS EMS.</w:t>
      </w:r>
      <w:r w:rsidR="00CF5000">
        <w:t xml:space="preserve">  This does not preclude the requirement of the </w:t>
      </w:r>
      <w:r w:rsidR="00CD6549">
        <w:t>Licensee</w:t>
      </w:r>
      <w:r w:rsidR="00CF5000">
        <w:t xml:space="preserve"> to conduct monitoring of its own operations for conformance.</w:t>
      </w:r>
    </w:p>
    <w:p w14:paraId="0A0F81E0" w14:textId="45D5DD63"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12</w:t>
      </w:r>
      <w:r w:rsidRPr="009D26E5">
        <w:fldChar w:fldCharType="end"/>
      </w:r>
      <w:r w:rsidRPr="009D26E5">
        <w:fldChar w:fldCharType="begin"/>
      </w:r>
      <w:r w:rsidRPr="009D26E5">
        <w:instrText>seq docsubpara \h \r 0</w:instrText>
      </w:r>
      <w:r w:rsidRPr="009D26E5">
        <w:fldChar w:fldCharType="end"/>
      </w:r>
      <w:r w:rsidR="006772E0">
        <w:tab/>
        <w:t xml:space="preserve">Where operations do not conform to the requirements of the </w:t>
      </w:r>
      <w:r w:rsidR="00CD6549">
        <w:t>Licence</w:t>
      </w:r>
      <w:r w:rsidR="006772E0">
        <w:t xml:space="preserve">, operational plans and the </w:t>
      </w:r>
      <w:smartTag w:uri="urn:schemas-microsoft-com:office:smarttags" w:element="place">
        <w:r w:rsidR="006772E0">
          <w:t>EMS</w:t>
        </w:r>
      </w:smartTag>
      <w:r w:rsidR="006772E0">
        <w:t xml:space="preserve">, the </w:t>
      </w:r>
      <w:r w:rsidR="00CD6549">
        <w:t>Licensee</w:t>
      </w:r>
      <w:r w:rsidR="006772E0">
        <w:t xml:space="preserve"> must take appropriate corrective and preventive action.</w:t>
      </w:r>
    </w:p>
    <w:p w14:paraId="0FF63689" w14:textId="6CC45E1D"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13</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w:t>
      </w:r>
      <w:r w:rsidR="00086F36">
        <w:t>must</w:t>
      </w:r>
      <w:r w:rsidR="006772E0">
        <w:t xml:space="preserve"> conduct and document pre-work meetings and inspections as directed by BCTS staff at the pre-work meeting </w:t>
      </w:r>
      <w:r w:rsidR="00086F36">
        <w:t>before</w:t>
      </w:r>
      <w:r w:rsidR="006772E0">
        <w:t xml:space="preserve"> the start up of field operations.</w:t>
      </w:r>
    </w:p>
    <w:p w14:paraId="7396D62C" w14:textId="3597DEFD" w:rsidR="006772E0" w:rsidRDefault="000322DF" w:rsidP="00CF500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14</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w:t>
      </w:r>
      <w:r w:rsidR="00CF5000">
        <w:t xml:space="preserve">will </w:t>
      </w:r>
      <w:r w:rsidR="006772E0">
        <w:t>maintain records of pre-work meetings and inspection results</w:t>
      </w:r>
      <w:r w:rsidR="00086F36">
        <w:t>,</w:t>
      </w:r>
      <w:r w:rsidR="006772E0">
        <w:t xml:space="preserve"> and</w:t>
      </w:r>
      <w:r w:rsidR="00CF5000">
        <w:t xml:space="preserve"> </w:t>
      </w:r>
      <w:r w:rsidR="006772E0">
        <w:t>provide proof that</w:t>
      </w:r>
      <w:r w:rsidR="00CF5000">
        <w:t xml:space="preserve"> </w:t>
      </w:r>
      <w:r w:rsidR="006772E0">
        <w:t>operations are conforming</w:t>
      </w:r>
      <w:r w:rsidR="00086F36">
        <w:t>,</w:t>
      </w:r>
      <w:r w:rsidR="006772E0">
        <w:t xml:space="preserve"> or</w:t>
      </w:r>
      <w:r w:rsidR="00CF5000">
        <w:t xml:space="preserve"> that </w:t>
      </w:r>
      <w:r w:rsidR="006772E0">
        <w:t>corrective and prevent</w:t>
      </w:r>
      <w:r w:rsidR="00CF5000">
        <w:t>at</w:t>
      </w:r>
      <w:r w:rsidR="006772E0">
        <w:t>ive action has been taken, or is taking place.</w:t>
      </w:r>
    </w:p>
    <w:p w14:paraId="7CA33CDC" w14:textId="491893F6"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15</w:t>
      </w:r>
      <w:r w:rsidRPr="009D26E5">
        <w:fldChar w:fldCharType="end"/>
      </w:r>
      <w:r w:rsidRPr="009D26E5">
        <w:fldChar w:fldCharType="begin"/>
      </w:r>
      <w:r w:rsidRPr="009D26E5">
        <w:instrText>seq docsubpara \h \r 0</w:instrText>
      </w:r>
      <w:r w:rsidRPr="009D26E5">
        <w:fldChar w:fldCharType="end"/>
      </w:r>
      <w:r w:rsidR="006772E0">
        <w:tab/>
        <w:t xml:space="preserve">On request of the Timber Sales Manager, the </w:t>
      </w:r>
      <w:r w:rsidR="00CD6549">
        <w:t>Licensee</w:t>
      </w:r>
      <w:r w:rsidR="006772E0">
        <w:t xml:space="preserve"> must make available to the Timber Sales Manager the records as required by the </w:t>
      </w:r>
      <w:smartTag w:uri="urn:schemas-microsoft-com:office:smarttags" w:element="place">
        <w:r w:rsidR="006772E0">
          <w:t>EMS</w:t>
        </w:r>
      </w:smartTag>
      <w:r w:rsidR="006772E0">
        <w:t xml:space="preserve"> and this Schedule.</w:t>
      </w:r>
    </w:p>
    <w:p w14:paraId="1D62ACE6" w14:textId="3D8B2712"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2</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16</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may be audited by an internal auditor and/or an independent third party auditor on conformance with the requirements of the BCTS EMS, and is committed to both</w:t>
      </w:r>
    </w:p>
    <w:p w14:paraId="6D8FB976" w14:textId="504021D4"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providing time and resources for such audits and,</w:t>
      </w:r>
    </w:p>
    <w:p w14:paraId="3DCACFC4" w14:textId="1DDD9E72"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improving practices in response to audit results indicating that practices require improvement.</w:t>
      </w:r>
    </w:p>
    <w:p w14:paraId="28915B43" w14:textId="70020CD4" w:rsidR="006772E0" w:rsidRDefault="007733B1" w:rsidP="000322DF">
      <w:pPr>
        <w:pStyle w:val="DocPart"/>
      </w:pPr>
      <w:r w:rsidRPr="006B7A04">
        <w:lastRenderedPageBreak/>
        <w:fldChar w:fldCharType="begin"/>
      </w:r>
      <w:r w:rsidRPr="006B7A04">
        <w:instrText>seq docpart</w:instrText>
      </w:r>
      <w:r w:rsidRPr="006B7A04">
        <w:fldChar w:fldCharType="separate"/>
      </w:r>
      <w:r w:rsidR="0010009A">
        <w:rPr>
          <w:noProof/>
        </w:rPr>
        <w:t>3</w:t>
      </w:r>
      <w:r w:rsidRPr="006B7A04">
        <w:fldChar w:fldCharType="end"/>
      </w:r>
      <w:r w:rsidRPr="006B7A04">
        <w:t>.</w:t>
      </w:r>
      <w:r w:rsidRPr="006B7A04">
        <w:fldChar w:fldCharType="begin"/>
      </w:r>
      <w:r w:rsidRPr="006B7A04">
        <w:instrText>seq docpara \# "00" \r 0</w:instrText>
      </w:r>
      <w:r w:rsidRPr="006B7A04">
        <w:fldChar w:fldCharType="separate"/>
      </w:r>
      <w:r w:rsidR="0010009A">
        <w:rPr>
          <w:noProof/>
        </w:rPr>
        <w:t>00</w:t>
      </w:r>
      <w:r w:rsidRPr="006B7A04">
        <w:fldChar w:fldCharType="end"/>
      </w:r>
      <w:r w:rsidR="006772E0">
        <w:tab/>
        <w:t>Emergency Response Plan</w:t>
      </w:r>
    </w:p>
    <w:p w14:paraId="6B66D0A2" w14:textId="627B1AB4"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01</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if providing an activity or service with associated risks related to hazardous material spills, fuel, oil and pesticides, forest fires, landslides or other major erosion events, must comply with </w:t>
      </w:r>
      <w:r w:rsidR="00086F36">
        <w:t xml:space="preserve">BC Timber Sales’ </w:t>
      </w:r>
      <w:r w:rsidR="006772E0">
        <w:t>“Emergency Response Manual”, as amended from time to time and approved by the Timber Sales Manager.</w:t>
      </w:r>
    </w:p>
    <w:p w14:paraId="625ED900" w14:textId="5F483091" w:rsidR="006772E0" w:rsidRDefault="000322DF" w:rsidP="00C36D58">
      <w:pPr>
        <w:pStyle w:val="Clause"/>
        <w:spacing w:before="0"/>
        <w:ind w:hanging="731"/>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02</w:t>
      </w:r>
      <w:r w:rsidRPr="009D26E5">
        <w:fldChar w:fldCharType="end"/>
      </w:r>
      <w:r w:rsidRPr="009D26E5">
        <w:fldChar w:fldCharType="begin"/>
      </w:r>
      <w:r w:rsidRPr="009D26E5">
        <w:instrText>seq docsubpara \h \r 0</w:instrText>
      </w:r>
      <w:r w:rsidRPr="009D26E5">
        <w:fldChar w:fldCharType="end"/>
      </w:r>
      <w:r w:rsidR="006772E0">
        <w:tab/>
        <w:t xml:space="preserve">Before commencing operations on the </w:t>
      </w:r>
      <w:r w:rsidR="00CF4F65">
        <w:t>c</w:t>
      </w:r>
      <w:r w:rsidR="00C36D58">
        <w:t>utting authority</w:t>
      </w:r>
      <w:r w:rsidR="00CF4F65">
        <w:t xml:space="preserve"> area</w:t>
      </w:r>
      <w:r w:rsidR="006772E0">
        <w:t xml:space="preserve">, the </w:t>
      </w:r>
      <w:r w:rsidR="00CD6549">
        <w:t>Licensee</w:t>
      </w:r>
      <w:r w:rsidR="006772E0">
        <w:t xml:space="preserve"> must</w:t>
      </w:r>
      <w:r w:rsidR="00C36D58">
        <w:t xml:space="preserve"> </w:t>
      </w:r>
      <w:r w:rsidR="006772E0">
        <w:t xml:space="preserve">prepare and maintain on the </w:t>
      </w:r>
      <w:r w:rsidR="00CF4F65">
        <w:t>contract area</w:t>
      </w:r>
      <w:r w:rsidR="006772E0">
        <w:t xml:space="preserve"> an </w:t>
      </w:r>
      <w:r w:rsidR="00D10603">
        <w:t>ERP</w:t>
      </w:r>
      <w:r w:rsidR="006772E0">
        <w:t xml:space="preserve"> consistent with the approved ERP template, Emergency Response Manual</w:t>
      </w:r>
      <w:r w:rsidR="00D10603">
        <w:t>,</w:t>
      </w:r>
      <w:r w:rsidR="006772E0">
        <w:t xml:space="preserve"> and</w:t>
      </w:r>
      <w:r w:rsidR="00C36D58">
        <w:t xml:space="preserve"> </w:t>
      </w:r>
      <w:r w:rsidR="006772E0">
        <w:t xml:space="preserve">submit </w:t>
      </w:r>
      <w:r w:rsidR="00D10603">
        <w:t>the ERP</w:t>
      </w:r>
      <w:r w:rsidR="006772E0">
        <w:t xml:space="preserve"> to</w:t>
      </w:r>
      <w:r w:rsidR="00D10603">
        <w:t xml:space="preserve"> the</w:t>
      </w:r>
      <w:r w:rsidR="006772E0">
        <w:t xml:space="preserve"> Timber Sales Manager upon request.</w:t>
      </w:r>
    </w:p>
    <w:p w14:paraId="6BB7C278" w14:textId="3761946E"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03</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make the </w:t>
      </w:r>
      <w:r w:rsidR="00AE28E8">
        <w:t>ERP</w:t>
      </w:r>
      <w:r w:rsidR="006772E0">
        <w:t xml:space="preserve"> available on site for viewing by the </w:t>
      </w:r>
      <w:r w:rsidR="00CD6549">
        <w:t>Licensee</w:t>
      </w:r>
      <w:r w:rsidR="006772E0">
        <w:t>’s agents</w:t>
      </w:r>
      <w:r w:rsidR="00AE28E8">
        <w:t xml:space="preserve"> and the Timber Sales Manager</w:t>
      </w:r>
      <w:r w:rsidR="006772E0">
        <w:t>.</w:t>
      </w:r>
    </w:p>
    <w:p w14:paraId="03AC5DE6" w14:textId="06C3BFBF"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04</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w:t>
      </w:r>
    </w:p>
    <w:p w14:paraId="069AEE0A" w14:textId="19AFDC9E"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maintain a spill kit as required under the Emergency Response Manual for every operation using herbicides or fuel on the </w:t>
      </w:r>
      <w:r w:rsidR="00CF4F65">
        <w:t>contract area</w:t>
      </w:r>
      <w:r w:rsidR="006772E0">
        <w:t xml:space="preserve"> or related permit areas and</w:t>
      </w:r>
    </w:p>
    <w:p w14:paraId="00AAB2EE" w14:textId="7003235D"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must ensure that all of the </w:t>
      </w:r>
      <w:r w:rsidR="00CD6549">
        <w:t>Licensee</w:t>
      </w:r>
      <w:r w:rsidR="006772E0">
        <w:t>’s agents have been trained in the use of that spill kit.</w:t>
      </w:r>
    </w:p>
    <w:p w14:paraId="2F9EF7E7" w14:textId="4A7D5B5A"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05</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w:t>
      </w:r>
    </w:p>
    <w:p w14:paraId="00992F8A" w14:textId="1D30127F"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test emergency preparedness in accordance with the </w:t>
      </w:r>
      <w:r w:rsidR="00AE28E8">
        <w:t>ERP</w:t>
      </w:r>
      <w:r w:rsidR="006772E0">
        <w:t xml:space="preserve"> and the Emergency Response Manual</w:t>
      </w:r>
      <w:r w:rsidR="00AE28E8">
        <w:t>,</w:t>
      </w:r>
      <w:r w:rsidR="006772E0">
        <w:t xml:space="preserve"> and</w:t>
      </w:r>
    </w:p>
    <w:p w14:paraId="0FC17F37" w14:textId="15DEB8C2"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 xml:space="preserve">maintain documentation </w:t>
      </w:r>
      <w:r w:rsidR="00AE28E8">
        <w:t xml:space="preserve">in respect </w:t>
      </w:r>
      <w:r w:rsidR="006772E0">
        <w:t>of</w:t>
      </w:r>
      <w:r w:rsidR="00AE28E8">
        <w:t xml:space="preserve"> the</w:t>
      </w:r>
      <w:r w:rsidR="006772E0">
        <w:t xml:space="preserve"> tests referred to in subparagraph (a) including</w:t>
      </w:r>
    </w:p>
    <w:p w14:paraId="0D3A140C" w14:textId="77777777" w:rsidR="006772E0" w:rsidRDefault="006772E0" w:rsidP="00107579">
      <w:pPr>
        <w:pStyle w:val="DocClause"/>
      </w:pPr>
      <w:r>
        <w:t>(i)</w:t>
      </w:r>
      <w:r>
        <w:tab/>
        <w:t>the date of the test,</w:t>
      </w:r>
    </w:p>
    <w:p w14:paraId="081FDA64" w14:textId="77777777" w:rsidR="006772E0" w:rsidRDefault="006772E0" w:rsidP="00107579">
      <w:pPr>
        <w:pStyle w:val="DocClause"/>
      </w:pPr>
      <w:r>
        <w:t>(ii)</w:t>
      </w:r>
      <w:r>
        <w:tab/>
        <w:t>start and end times,</w:t>
      </w:r>
    </w:p>
    <w:p w14:paraId="4909F37D" w14:textId="77777777" w:rsidR="006772E0" w:rsidRDefault="006772E0" w:rsidP="00107579">
      <w:pPr>
        <w:pStyle w:val="DocClause"/>
      </w:pPr>
      <w:r>
        <w:t>(iii)</w:t>
      </w:r>
      <w:r>
        <w:tab/>
        <w:t>names of people involved,</w:t>
      </w:r>
    </w:p>
    <w:p w14:paraId="1DCECEFD" w14:textId="77777777" w:rsidR="006772E0" w:rsidRDefault="006772E0" w:rsidP="00107579">
      <w:pPr>
        <w:pStyle w:val="DocClause"/>
      </w:pPr>
      <w:r>
        <w:t>(iv)</w:t>
      </w:r>
      <w:r>
        <w:tab/>
        <w:t>results, and</w:t>
      </w:r>
    </w:p>
    <w:p w14:paraId="21E78BD1" w14:textId="77777777" w:rsidR="006772E0" w:rsidRDefault="006772E0" w:rsidP="00107579">
      <w:pPr>
        <w:pStyle w:val="DocClause"/>
      </w:pPr>
      <w:r>
        <w:t>(v)</w:t>
      </w:r>
      <w:r>
        <w:tab/>
        <w:t>any actions to be taken as a result of those tests.</w:t>
      </w:r>
    </w:p>
    <w:p w14:paraId="4AEB847A" w14:textId="1E2850C1"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06</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operate on the </w:t>
      </w:r>
      <w:r w:rsidR="00CF4F65">
        <w:t>contract area</w:t>
      </w:r>
      <w:r w:rsidR="006772E0">
        <w:t xml:space="preserve"> or related permit areas according to the </w:t>
      </w:r>
      <w:r w:rsidR="00AE28E8">
        <w:t>ERP</w:t>
      </w:r>
      <w:r w:rsidR="006772E0">
        <w:t>.</w:t>
      </w:r>
    </w:p>
    <w:p w14:paraId="484614F6" w14:textId="4AE4F303" w:rsidR="006772E0" w:rsidRDefault="000322DF" w:rsidP="006772E0">
      <w:pPr>
        <w:pStyle w:val="Clause"/>
      </w:pPr>
      <w:r w:rsidRPr="009D26E5">
        <w:fldChar w:fldCharType="begin"/>
      </w:r>
      <w:r w:rsidRPr="009D26E5">
        <w:instrText>seq docpart \c</w:instrText>
      </w:r>
      <w:r w:rsidRPr="009D26E5">
        <w:fldChar w:fldCharType="separate"/>
      </w:r>
      <w:r w:rsidR="0010009A">
        <w:rPr>
          <w:noProof/>
        </w:rPr>
        <w:t>3</w:t>
      </w:r>
      <w:r w:rsidRPr="009D26E5">
        <w:fldChar w:fldCharType="end"/>
      </w:r>
      <w:r w:rsidRPr="009D26E5">
        <w:t>.</w:t>
      </w:r>
      <w:r w:rsidRPr="009D26E5">
        <w:fldChar w:fldCharType="begin"/>
      </w:r>
      <w:r w:rsidRPr="009D26E5">
        <w:instrText>seq docpara \# "00"</w:instrText>
      </w:r>
      <w:r w:rsidRPr="009D26E5">
        <w:fldChar w:fldCharType="separate"/>
      </w:r>
      <w:r w:rsidR="0010009A">
        <w:rPr>
          <w:noProof/>
        </w:rPr>
        <w:t>07</w:t>
      </w:r>
      <w:r w:rsidRPr="009D26E5">
        <w:fldChar w:fldCharType="end"/>
      </w:r>
      <w:r w:rsidRPr="009D26E5">
        <w:fldChar w:fldCharType="begin"/>
      </w:r>
      <w:r w:rsidRPr="009D26E5">
        <w:instrText>seq docsubpara \h \r 0</w:instrText>
      </w:r>
      <w:r w:rsidRPr="009D26E5">
        <w:fldChar w:fldCharType="end"/>
      </w:r>
      <w:r w:rsidR="006772E0">
        <w:tab/>
        <w:t xml:space="preserve">The </w:t>
      </w:r>
      <w:r w:rsidR="00CD6549">
        <w:t>Licensee</w:t>
      </w:r>
      <w:r w:rsidR="006772E0">
        <w:t xml:space="preserve"> must report and document any incident in accordance with “Emergency Response Manual”, identifying</w:t>
      </w:r>
    </w:p>
    <w:p w14:paraId="439EF6A3" w14:textId="2F9D8BD3"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a</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the time and date of the incident,</w:t>
      </w:r>
    </w:p>
    <w:p w14:paraId="446899D1" w14:textId="3BFD621F"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b</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location of the incident,</w:t>
      </w:r>
    </w:p>
    <w:p w14:paraId="7BE1AF27" w14:textId="251F614D"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c</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description of the incident,</w:t>
      </w:r>
    </w:p>
    <w:p w14:paraId="1C096F45" w14:textId="34E14732"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d</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impact(s),</w:t>
      </w:r>
    </w:p>
    <w:p w14:paraId="30FE6689" w14:textId="780909FF"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e</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contributing factors,</w:t>
      </w:r>
    </w:p>
    <w:p w14:paraId="2AB05FA7" w14:textId="42C1B2E4" w:rsidR="006772E0" w:rsidRDefault="000574A8" w:rsidP="000574A8">
      <w:pPr>
        <w:pStyle w:val="DocSubPara"/>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f</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action taken and</w:t>
      </w:r>
    </w:p>
    <w:p w14:paraId="54F3FF76" w14:textId="60868A9C" w:rsidR="006B07C3" w:rsidRDefault="000574A8" w:rsidP="00BE4974">
      <w:pPr>
        <w:pStyle w:val="DocSubPara"/>
        <w:spacing w:after="0"/>
        <w:ind w:left="1886" w:hanging="446"/>
      </w:pPr>
      <w:r w:rsidRPr="0070640C">
        <w:t>(</w:t>
      </w:r>
      <w:r>
        <w:fldChar w:fldCharType="begin"/>
      </w:r>
      <w:r>
        <w:instrText>seq docsubpara</w:instrText>
      </w:r>
      <w:r w:rsidRPr="004067E0">
        <w:instrText xml:space="preserve"> \* </w:instrText>
      </w:r>
      <w:r>
        <w:instrText>alphabetic \* lower</w:instrText>
      </w:r>
      <w:r w:rsidRPr="004067E0">
        <w:instrText xml:space="preserve"> </w:instrText>
      </w:r>
      <w:r>
        <w:fldChar w:fldCharType="separate"/>
      </w:r>
      <w:r w:rsidR="0010009A">
        <w:rPr>
          <w:noProof/>
        </w:rPr>
        <w:t>g</w:t>
      </w:r>
      <w:r>
        <w:fldChar w:fldCharType="end"/>
      </w:r>
      <w:r>
        <w:fldChar w:fldCharType="begin"/>
      </w:r>
      <w:r>
        <w:instrText>seq docclause</w:instrText>
      </w:r>
      <w:r w:rsidRPr="004067E0">
        <w:instrText xml:space="preserve"> </w:instrText>
      </w:r>
      <w:r>
        <w:instrText>\h \r 0</w:instrText>
      </w:r>
      <w:r w:rsidRPr="004067E0">
        <w:instrText xml:space="preserve"> </w:instrText>
      </w:r>
      <w:r>
        <w:fldChar w:fldCharType="end"/>
      </w:r>
      <w:r w:rsidRPr="0070640C">
        <w:t>)</w:t>
      </w:r>
      <w:r w:rsidRPr="0070640C">
        <w:tab/>
      </w:r>
      <w:r w:rsidR="006772E0">
        <w:t>agencies to which the incident was reported.</w:t>
      </w:r>
    </w:p>
    <w:sectPr w:rsidR="006B07C3" w:rsidSect="0010009A">
      <w:headerReference w:type="default" r:id="rId10"/>
      <w:footerReference w:type="default" r:id="rId11"/>
      <w:footerReference w:type="first" r:id="rId12"/>
      <w:pgSz w:w="12240" w:h="15840" w:code="1"/>
      <w:pgMar w:top="1440" w:right="1080" w:bottom="113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DB684" w14:textId="77777777" w:rsidR="00562FAC" w:rsidRDefault="00562FAC">
      <w:r>
        <w:separator/>
      </w:r>
    </w:p>
  </w:endnote>
  <w:endnote w:type="continuationSeparator" w:id="0">
    <w:p w14:paraId="3274C07E" w14:textId="77777777" w:rsidR="00562FAC" w:rsidRDefault="00562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2C724" w14:textId="6FBAD59E" w:rsidR="00562FAC" w:rsidRDefault="00562FAC" w:rsidP="000608E9">
    <w:pPr>
      <w:pStyle w:val="Footer"/>
      <w:tabs>
        <w:tab w:val="clear" w:pos="4320"/>
        <w:tab w:val="clear" w:pos="8640"/>
        <w:tab w:val="center" w:pos="4860"/>
        <w:tab w:val="right" w:pos="9720"/>
      </w:tabs>
    </w:pPr>
    <w:r>
      <w:fldChar w:fldCharType="begin"/>
    </w:r>
    <w:r>
      <w:instrText>subject</w:instrText>
    </w:r>
    <w:r>
      <w:fldChar w:fldCharType="end"/>
    </w:r>
    <w:r>
      <w:tab/>
    </w:r>
    <w:r>
      <w:rPr>
        <w:vanish/>
      </w:rPr>
      <w:fldChar w:fldCharType="begin"/>
    </w:r>
    <w:r>
      <w:rPr>
        <w:vanish/>
      </w:rPr>
      <w:instrText>keywords</w:instrText>
    </w:r>
    <w:r>
      <w:rPr>
        <w:vanish/>
      </w:rPr>
      <w:fldChar w:fldCharType="separate"/>
    </w:r>
    <w:r w:rsidR="0010009A">
      <w:rPr>
        <w:vanish/>
      </w:rPr>
      <w:t>Version 10.0</w:t>
    </w:r>
    <w:r>
      <w:rPr>
        <w:vanish/>
      </w:rPr>
      <w:fldChar w:fldCharType="end"/>
    </w:r>
    <w:r>
      <w:tab/>
      <w:t xml:space="preserve">Page </w:t>
    </w:r>
    <w:r>
      <w:fldChar w:fldCharType="begin"/>
    </w:r>
    <w:r>
      <w:instrText xml:space="preserve"> PAGE </w:instrText>
    </w:r>
    <w:r>
      <w:fldChar w:fldCharType="separate"/>
    </w:r>
    <w:r>
      <w:rPr>
        <w:noProof/>
      </w:rPr>
      <w:t>21</w:t>
    </w:r>
    <w:r>
      <w:fldChar w:fldCharType="end"/>
    </w:r>
    <w:r>
      <w:t xml:space="preserve"> of </w:t>
    </w:r>
    <w:r>
      <w:fldChar w:fldCharType="begin"/>
    </w:r>
    <w:r>
      <w:instrText xml:space="preserve"> NUMPAGES </w:instrText>
    </w:r>
    <w:r>
      <w:fldChar w:fldCharType="separate"/>
    </w:r>
    <w:r>
      <w:rPr>
        <w:noProof/>
      </w:rP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B0920" w14:textId="3047A976" w:rsidR="00562FAC" w:rsidRDefault="00562FAC" w:rsidP="000608E9">
    <w:pPr>
      <w:pStyle w:val="Footer"/>
      <w:tabs>
        <w:tab w:val="clear" w:pos="4320"/>
        <w:tab w:val="clear" w:pos="8640"/>
        <w:tab w:val="center" w:pos="4860"/>
        <w:tab w:val="right" w:pos="9720"/>
      </w:tabs>
    </w:pPr>
    <w:r>
      <w:fldChar w:fldCharType="begin"/>
    </w:r>
    <w:r>
      <w:instrText>subject</w:instrText>
    </w:r>
    <w:r>
      <w:fldChar w:fldCharType="end"/>
    </w:r>
    <w:r>
      <w:tab/>
    </w:r>
    <w:r>
      <w:rPr>
        <w:vanish/>
      </w:rPr>
      <w:fldChar w:fldCharType="begin"/>
    </w:r>
    <w:r>
      <w:rPr>
        <w:vanish/>
      </w:rPr>
      <w:instrText>keywords</w:instrText>
    </w:r>
    <w:r>
      <w:rPr>
        <w:vanish/>
      </w:rPr>
      <w:fldChar w:fldCharType="separate"/>
    </w:r>
    <w:r w:rsidR="0010009A">
      <w:rPr>
        <w:vanish/>
      </w:rPr>
      <w:t>Version 10.0</w:t>
    </w:r>
    <w:r>
      <w:rPr>
        <w:vanish/>
      </w:rPr>
      <w:fldChar w:fldCharType="end"/>
    </w:r>
    <w:r>
      <w:tab/>
      <w:t xml:space="preserve">Page </w:t>
    </w:r>
    <w:r>
      <w:fldChar w:fldCharType="begin"/>
    </w:r>
    <w:r>
      <w:instrText xml:space="preserve"> PAGE </w:instrText>
    </w:r>
    <w:r>
      <w:fldChar w:fldCharType="separate"/>
    </w:r>
    <w:r>
      <w:rPr>
        <w:noProof/>
      </w:rPr>
      <w:t>1</w:t>
    </w:r>
    <w:r>
      <w:fldChar w:fldCharType="end"/>
    </w:r>
    <w:r>
      <w:t xml:space="preserve"> of </w:t>
    </w:r>
    <w:r>
      <w:fldChar w:fldCharType="begin"/>
    </w:r>
    <w:r>
      <w:instrText xml:space="preserve"> NUMPAGES </w:instrText>
    </w:r>
    <w:r>
      <w:fldChar w:fldCharType="separate"/>
    </w:r>
    <w:r>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91784" w14:textId="77777777" w:rsidR="00562FAC" w:rsidRDefault="00562FAC">
      <w:r>
        <w:separator/>
      </w:r>
    </w:p>
  </w:footnote>
  <w:footnote w:type="continuationSeparator" w:id="0">
    <w:p w14:paraId="3E157A90" w14:textId="77777777" w:rsidR="00562FAC" w:rsidRDefault="00562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5E048" w14:textId="2FBF0BF0" w:rsidR="00562FAC" w:rsidRDefault="00562FAC" w:rsidP="000608E9">
    <w:pPr>
      <w:pStyle w:val="Header"/>
      <w:tabs>
        <w:tab w:val="clear" w:pos="8640"/>
        <w:tab w:val="right" w:pos="9720"/>
      </w:tabs>
    </w:pPr>
    <w:r>
      <w:fldChar w:fldCharType="begin"/>
    </w:r>
    <w:r>
      <w:instrText xml:space="preserve"> DOCPROPERTY "Category" </w:instrText>
    </w:r>
    <w:r>
      <w:fldChar w:fldCharType="end"/>
    </w:r>
    <w:r>
      <w:tab/>
      <w:t>FLTC TA1772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B3E92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9E86B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BEF7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B10A4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78C5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CD9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8091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7CBA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6692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0661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93DBF"/>
    <w:multiLevelType w:val="singleLevel"/>
    <w:tmpl w:val="4D5C386E"/>
    <w:lvl w:ilvl="0">
      <w:start w:val="1"/>
      <w:numFmt w:val="lowerRoman"/>
      <w:pStyle w:val="ClauseSubi"/>
      <w:lvlText w:val="(%1)"/>
      <w:lvlJc w:val="left"/>
      <w:pPr>
        <w:tabs>
          <w:tab w:val="num" w:pos="2707"/>
        </w:tabs>
        <w:ind w:left="2707" w:hanging="720"/>
      </w:pPr>
      <w:rPr>
        <w:rFonts w:hint="default"/>
      </w:rPr>
    </w:lvl>
  </w:abstractNum>
  <w:abstractNum w:abstractNumId="11" w15:restartNumberingAfterBreak="0">
    <w:nsid w:val="2FF45472"/>
    <w:multiLevelType w:val="singleLevel"/>
    <w:tmpl w:val="8E444F22"/>
    <w:lvl w:ilvl="0">
      <w:start w:val="1"/>
      <w:numFmt w:val="bullet"/>
      <w:pStyle w:val="SmoothBullet"/>
      <w:lvlText w:val=""/>
      <w:lvlJc w:val="left"/>
      <w:pPr>
        <w:tabs>
          <w:tab w:val="num" w:pos="360"/>
        </w:tabs>
        <w:ind w:left="360" w:hanging="360"/>
      </w:pPr>
      <w:rPr>
        <w:rFonts w:ascii="Symbol" w:hAnsi="Symbol" w:hint="default"/>
      </w:rPr>
    </w:lvl>
  </w:abstractNum>
  <w:abstractNum w:abstractNumId="12" w15:restartNumberingAfterBreak="0">
    <w:nsid w:val="55E87A7F"/>
    <w:multiLevelType w:val="hybridMultilevel"/>
    <w:tmpl w:val="613836E2"/>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5EED73B0"/>
    <w:multiLevelType w:val="multilevel"/>
    <w:tmpl w:val="EC98048A"/>
    <w:lvl w:ilvl="0">
      <w:start w:val="1"/>
      <w:numFmt w:val="decimal"/>
      <w:pStyle w:val="headera"/>
      <w:lvlText w:val="%1.00"/>
      <w:lvlJc w:val="left"/>
      <w:pPr>
        <w:tabs>
          <w:tab w:val="num" w:pos="720"/>
        </w:tabs>
        <w:ind w:left="720" w:hanging="576"/>
      </w:pPr>
      <w:rPr>
        <w:rFonts w:hint="default"/>
      </w:rPr>
    </w:lvl>
    <w:lvl w:ilvl="1">
      <w:start w:val="1"/>
      <w:numFmt w:val="decimalZero"/>
      <w:lvlText w:val="%1.%2"/>
      <w:lvlJc w:val="left"/>
      <w:pPr>
        <w:tabs>
          <w:tab w:val="num" w:pos="1245"/>
        </w:tabs>
        <w:ind w:left="1245" w:hanging="525"/>
      </w:pPr>
      <w:rPr>
        <w:rFonts w:hint="default"/>
      </w:rPr>
    </w:lvl>
    <w:lvl w:ilvl="2">
      <w:start w:val="1"/>
      <w:numFmt w:val="lowerLetter"/>
      <w:lvlText w:val="(%3)"/>
      <w:lvlJc w:val="left"/>
      <w:pPr>
        <w:tabs>
          <w:tab w:val="num" w:pos="1584"/>
        </w:tabs>
        <w:ind w:left="1584" w:hanging="576"/>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B53200E"/>
    <w:multiLevelType w:val="singleLevel"/>
    <w:tmpl w:val="CEEAA704"/>
    <w:lvl w:ilvl="0">
      <w:start w:val="1"/>
      <w:numFmt w:val="lowerLetter"/>
      <w:pStyle w:val="IndentLevela"/>
      <w:lvlText w:val="(%1)"/>
      <w:lvlJc w:val="left"/>
      <w:pPr>
        <w:tabs>
          <w:tab w:val="num" w:pos="2160"/>
        </w:tabs>
        <w:ind w:left="2160" w:hanging="720"/>
      </w:pPr>
      <w:rPr>
        <w:rFonts w:hint="default"/>
      </w:rPr>
    </w:lvl>
  </w:abstractNum>
  <w:num w:numId="1">
    <w:abstractNumId w:val="14"/>
  </w:num>
  <w:num w:numId="2">
    <w:abstractNumId w:val="13"/>
  </w:num>
  <w:num w:numId="3">
    <w:abstractNumId w:val="10"/>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abBehaviour" w:val="Custom"/>
  </w:docVars>
  <w:rsids>
    <w:rsidRoot w:val="003B3BCC"/>
    <w:rsid w:val="00003CA5"/>
    <w:rsid w:val="00013A08"/>
    <w:rsid w:val="00017376"/>
    <w:rsid w:val="00020B68"/>
    <w:rsid w:val="000322DF"/>
    <w:rsid w:val="00032A1A"/>
    <w:rsid w:val="00035756"/>
    <w:rsid w:val="00043825"/>
    <w:rsid w:val="00044D85"/>
    <w:rsid w:val="00046A50"/>
    <w:rsid w:val="0005371D"/>
    <w:rsid w:val="00054223"/>
    <w:rsid w:val="000574A8"/>
    <w:rsid w:val="000608E9"/>
    <w:rsid w:val="00062ADF"/>
    <w:rsid w:val="000630D4"/>
    <w:rsid w:val="00076CEB"/>
    <w:rsid w:val="00085859"/>
    <w:rsid w:val="00086DA1"/>
    <w:rsid w:val="00086F36"/>
    <w:rsid w:val="00093B29"/>
    <w:rsid w:val="000A6EC1"/>
    <w:rsid w:val="000A7055"/>
    <w:rsid w:val="000B27B8"/>
    <w:rsid w:val="000B7070"/>
    <w:rsid w:val="000C0267"/>
    <w:rsid w:val="000D2D88"/>
    <w:rsid w:val="000E37CE"/>
    <w:rsid w:val="000E4E6E"/>
    <w:rsid w:val="000E5753"/>
    <w:rsid w:val="000F077D"/>
    <w:rsid w:val="000F0E98"/>
    <w:rsid w:val="000F2A97"/>
    <w:rsid w:val="000F390B"/>
    <w:rsid w:val="000F7EAD"/>
    <w:rsid w:val="0010009A"/>
    <w:rsid w:val="0010275C"/>
    <w:rsid w:val="00107579"/>
    <w:rsid w:val="00115D3A"/>
    <w:rsid w:val="00120394"/>
    <w:rsid w:val="00120A96"/>
    <w:rsid w:val="001266F5"/>
    <w:rsid w:val="0013062E"/>
    <w:rsid w:val="00133160"/>
    <w:rsid w:val="00145F66"/>
    <w:rsid w:val="0015107C"/>
    <w:rsid w:val="001519F7"/>
    <w:rsid w:val="001562CD"/>
    <w:rsid w:val="00163730"/>
    <w:rsid w:val="00171EB7"/>
    <w:rsid w:val="001724A3"/>
    <w:rsid w:val="00172EFF"/>
    <w:rsid w:val="001736FF"/>
    <w:rsid w:val="0017629E"/>
    <w:rsid w:val="00181363"/>
    <w:rsid w:val="001A248F"/>
    <w:rsid w:val="001A6894"/>
    <w:rsid w:val="001B0E3E"/>
    <w:rsid w:val="001B4660"/>
    <w:rsid w:val="001B49EF"/>
    <w:rsid w:val="001C4348"/>
    <w:rsid w:val="001D37F1"/>
    <w:rsid w:val="001D5784"/>
    <w:rsid w:val="001E213E"/>
    <w:rsid w:val="001F4EB8"/>
    <w:rsid w:val="00200DA9"/>
    <w:rsid w:val="00206F74"/>
    <w:rsid w:val="002117FD"/>
    <w:rsid w:val="0021631D"/>
    <w:rsid w:val="00221182"/>
    <w:rsid w:val="002225CC"/>
    <w:rsid w:val="00227525"/>
    <w:rsid w:val="00230EEC"/>
    <w:rsid w:val="00230FCD"/>
    <w:rsid w:val="00243DFD"/>
    <w:rsid w:val="00243F8A"/>
    <w:rsid w:val="002517E5"/>
    <w:rsid w:val="00252AEB"/>
    <w:rsid w:val="002548E5"/>
    <w:rsid w:val="0025535B"/>
    <w:rsid w:val="00262217"/>
    <w:rsid w:val="00263993"/>
    <w:rsid w:val="0026537E"/>
    <w:rsid w:val="002731FF"/>
    <w:rsid w:val="002745CA"/>
    <w:rsid w:val="0027485F"/>
    <w:rsid w:val="002815F6"/>
    <w:rsid w:val="0028643F"/>
    <w:rsid w:val="00290DC3"/>
    <w:rsid w:val="00292E19"/>
    <w:rsid w:val="002965B6"/>
    <w:rsid w:val="002A06D2"/>
    <w:rsid w:val="002B10D9"/>
    <w:rsid w:val="002B1A2A"/>
    <w:rsid w:val="002B2B07"/>
    <w:rsid w:val="002B3FA7"/>
    <w:rsid w:val="002C1680"/>
    <w:rsid w:val="002D03B3"/>
    <w:rsid w:val="002D2CEA"/>
    <w:rsid w:val="002E75FE"/>
    <w:rsid w:val="002F0462"/>
    <w:rsid w:val="002F4CEA"/>
    <w:rsid w:val="0030542E"/>
    <w:rsid w:val="00315E12"/>
    <w:rsid w:val="00321259"/>
    <w:rsid w:val="003215C3"/>
    <w:rsid w:val="0032669A"/>
    <w:rsid w:val="00333D7C"/>
    <w:rsid w:val="00334404"/>
    <w:rsid w:val="003363D8"/>
    <w:rsid w:val="00341176"/>
    <w:rsid w:val="00342F70"/>
    <w:rsid w:val="00344E68"/>
    <w:rsid w:val="00346C1A"/>
    <w:rsid w:val="00352AC4"/>
    <w:rsid w:val="00353066"/>
    <w:rsid w:val="00353ECA"/>
    <w:rsid w:val="003575F6"/>
    <w:rsid w:val="00375DDE"/>
    <w:rsid w:val="00376ED8"/>
    <w:rsid w:val="00382413"/>
    <w:rsid w:val="003845AA"/>
    <w:rsid w:val="00394EBB"/>
    <w:rsid w:val="003A6C65"/>
    <w:rsid w:val="003B0455"/>
    <w:rsid w:val="003B2061"/>
    <w:rsid w:val="003B3670"/>
    <w:rsid w:val="003B3BCC"/>
    <w:rsid w:val="003C1740"/>
    <w:rsid w:val="003C1914"/>
    <w:rsid w:val="003C5CA4"/>
    <w:rsid w:val="003D7DB9"/>
    <w:rsid w:val="003E14E1"/>
    <w:rsid w:val="003E6D42"/>
    <w:rsid w:val="003F0374"/>
    <w:rsid w:val="00406B8E"/>
    <w:rsid w:val="00411DAB"/>
    <w:rsid w:val="004206A8"/>
    <w:rsid w:val="00424102"/>
    <w:rsid w:val="00426D71"/>
    <w:rsid w:val="00437B28"/>
    <w:rsid w:val="00444E95"/>
    <w:rsid w:val="004512E2"/>
    <w:rsid w:val="00456BD2"/>
    <w:rsid w:val="00463458"/>
    <w:rsid w:val="00464B82"/>
    <w:rsid w:val="004655A1"/>
    <w:rsid w:val="00465B01"/>
    <w:rsid w:val="004677EB"/>
    <w:rsid w:val="004729EF"/>
    <w:rsid w:val="00475961"/>
    <w:rsid w:val="00477ED5"/>
    <w:rsid w:val="004808E7"/>
    <w:rsid w:val="00481F8E"/>
    <w:rsid w:val="004823AE"/>
    <w:rsid w:val="00487056"/>
    <w:rsid w:val="00493132"/>
    <w:rsid w:val="0049545E"/>
    <w:rsid w:val="00495BE3"/>
    <w:rsid w:val="00496A8B"/>
    <w:rsid w:val="004A0DBF"/>
    <w:rsid w:val="004A162F"/>
    <w:rsid w:val="004A7E09"/>
    <w:rsid w:val="004B54BB"/>
    <w:rsid w:val="004C24EE"/>
    <w:rsid w:val="004C296F"/>
    <w:rsid w:val="004E4CEB"/>
    <w:rsid w:val="004E5064"/>
    <w:rsid w:val="004E5546"/>
    <w:rsid w:val="004F0456"/>
    <w:rsid w:val="004F35EA"/>
    <w:rsid w:val="004F76ED"/>
    <w:rsid w:val="005042BD"/>
    <w:rsid w:val="005072CB"/>
    <w:rsid w:val="005142A6"/>
    <w:rsid w:val="005221F9"/>
    <w:rsid w:val="00531238"/>
    <w:rsid w:val="00531675"/>
    <w:rsid w:val="00532CF2"/>
    <w:rsid w:val="0053325E"/>
    <w:rsid w:val="0053457F"/>
    <w:rsid w:val="0053792E"/>
    <w:rsid w:val="00547E07"/>
    <w:rsid w:val="0055774F"/>
    <w:rsid w:val="00557979"/>
    <w:rsid w:val="00562FAC"/>
    <w:rsid w:val="005651FE"/>
    <w:rsid w:val="00566249"/>
    <w:rsid w:val="00567C1E"/>
    <w:rsid w:val="00574EDB"/>
    <w:rsid w:val="00585A39"/>
    <w:rsid w:val="00592ADA"/>
    <w:rsid w:val="00592F06"/>
    <w:rsid w:val="00593176"/>
    <w:rsid w:val="005A1581"/>
    <w:rsid w:val="005A4FD7"/>
    <w:rsid w:val="005A6CC9"/>
    <w:rsid w:val="005B4F21"/>
    <w:rsid w:val="005B5E32"/>
    <w:rsid w:val="005D2435"/>
    <w:rsid w:val="005D3D95"/>
    <w:rsid w:val="005D7978"/>
    <w:rsid w:val="005E21AA"/>
    <w:rsid w:val="005E3FB0"/>
    <w:rsid w:val="005E575D"/>
    <w:rsid w:val="005E621D"/>
    <w:rsid w:val="00602A7E"/>
    <w:rsid w:val="00603B25"/>
    <w:rsid w:val="0061032A"/>
    <w:rsid w:val="00617E0A"/>
    <w:rsid w:val="006244F0"/>
    <w:rsid w:val="00633EB2"/>
    <w:rsid w:val="006377A9"/>
    <w:rsid w:val="00643D5A"/>
    <w:rsid w:val="00645A21"/>
    <w:rsid w:val="00652E26"/>
    <w:rsid w:val="0065310C"/>
    <w:rsid w:val="006554C9"/>
    <w:rsid w:val="00660E18"/>
    <w:rsid w:val="0066716A"/>
    <w:rsid w:val="00667C36"/>
    <w:rsid w:val="006772E0"/>
    <w:rsid w:val="00680B30"/>
    <w:rsid w:val="00682C73"/>
    <w:rsid w:val="00687A20"/>
    <w:rsid w:val="006917D5"/>
    <w:rsid w:val="006950D2"/>
    <w:rsid w:val="00697415"/>
    <w:rsid w:val="006A0147"/>
    <w:rsid w:val="006A0AA0"/>
    <w:rsid w:val="006A1F84"/>
    <w:rsid w:val="006A2395"/>
    <w:rsid w:val="006A577D"/>
    <w:rsid w:val="006A5DFB"/>
    <w:rsid w:val="006B07C3"/>
    <w:rsid w:val="006B5F8F"/>
    <w:rsid w:val="006B7A04"/>
    <w:rsid w:val="006C5F1E"/>
    <w:rsid w:val="006D27F3"/>
    <w:rsid w:val="006D2C40"/>
    <w:rsid w:val="006D5EA4"/>
    <w:rsid w:val="006D6C66"/>
    <w:rsid w:val="006E124A"/>
    <w:rsid w:val="006E4DAC"/>
    <w:rsid w:val="006F549B"/>
    <w:rsid w:val="0070577C"/>
    <w:rsid w:val="00706650"/>
    <w:rsid w:val="00707467"/>
    <w:rsid w:val="00713390"/>
    <w:rsid w:val="007134AF"/>
    <w:rsid w:val="00716898"/>
    <w:rsid w:val="007252A7"/>
    <w:rsid w:val="00725BDB"/>
    <w:rsid w:val="00731824"/>
    <w:rsid w:val="00732F64"/>
    <w:rsid w:val="00736D42"/>
    <w:rsid w:val="00747BBC"/>
    <w:rsid w:val="007510AD"/>
    <w:rsid w:val="00753DD9"/>
    <w:rsid w:val="00761C90"/>
    <w:rsid w:val="00770A58"/>
    <w:rsid w:val="007733B1"/>
    <w:rsid w:val="00773695"/>
    <w:rsid w:val="007754E1"/>
    <w:rsid w:val="007850A5"/>
    <w:rsid w:val="007915C9"/>
    <w:rsid w:val="00792101"/>
    <w:rsid w:val="007940B5"/>
    <w:rsid w:val="007941B2"/>
    <w:rsid w:val="00794EE0"/>
    <w:rsid w:val="007A3BA3"/>
    <w:rsid w:val="007A53C9"/>
    <w:rsid w:val="007B1F59"/>
    <w:rsid w:val="007C027D"/>
    <w:rsid w:val="007D4BE4"/>
    <w:rsid w:val="007E3268"/>
    <w:rsid w:val="007F1DEE"/>
    <w:rsid w:val="007F5326"/>
    <w:rsid w:val="007F6136"/>
    <w:rsid w:val="007F6AD9"/>
    <w:rsid w:val="00803B3C"/>
    <w:rsid w:val="00804C71"/>
    <w:rsid w:val="00805DF6"/>
    <w:rsid w:val="0080634F"/>
    <w:rsid w:val="008071FD"/>
    <w:rsid w:val="00807FA4"/>
    <w:rsid w:val="00814813"/>
    <w:rsid w:val="00817067"/>
    <w:rsid w:val="00820CF9"/>
    <w:rsid w:val="008246C5"/>
    <w:rsid w:val="00825258"/>
    <w:rsid w:val="00827163"/>
    <w:rsid w:val="008342A9"/>
    <w:rsid w:val="00835212"/>
    <w:rsid w:val="008529DF"/>
    <w:rsid w:val="0086598C"/>
    <w:rsid w:val="00872AB7"/>
    <w:rsid w:val="0087512B"/>
    <w:rsid w:val="008812C2"/>
    <w:rsid w:val="008852EB"/>
    <w:rsid w:val="00887F59"/>
    <w:rsid w:val="00891835"/>
    <w:rsid w:val="00892DB2"/>
    <w:rsid w:val="008A1791"/>
    <w:rsid w:val="008A5868"/>
    <w:rsid w:val="008B3AF3"/>
    <w:rsid w:val="008B6427"/>
    <w:rsid w:val="008D3C21"/>
    <w:rsid w:val="008D76CD"/>
    <w:rsid w:val="008E21A1"/>
    <w:rsid w:val="008E38A0"/>
    <w:rsid w:val="008E4249"/>
    <w:rsid w:val="008F49CF"/>
    <w:rsid w:val="008F49D1"/>
    <w:rsid w:val="009019E9"/>
    <w:rsid w:val="00907127"/>
    <w:rsid w:val="00907EF8"/>
    <w:rsid w:val="0091281E"/>
    <w:rsid w:val="00913438"/>
    <w:rsid w:val="0092484C"/>
    <w:rsid w:val="009326CC"/>
    <w:rsid w:val="0093529D"/>
    <w:rsid w:val="00935FBF"/>
    <w:rsid w:val="0094558C"/>
    <w:rsid w:val="0095022A"/>
    <w:rsid w:val="00950D51"/>
    <w:rsid w:val="00960B86"/>
    <w:rsid w:val="009804B6"/>
    <w:rsid w:val="00981FD5"/>
    <w:rsid w:val="00982039"/>
    <w:rsid w:val="009824BA"/>
    <w:rsid w:val="00983A40"/>
    <w:rsid w:val="009939B2"/>
    <w:rsid w:val="009A1823"/>
    <w:rsid w:val="009A2D5A"/>
    <w:rsid w:val="009A519B"/>
    <w:rsid w:val="009B6C41"/>
    <w:rsid w:val="009D26E5"/>
    <w:rsid w:val="009D28FD"/>
    <w:rsid w:val="009D2D05"/>
    <w:rsid w:val="009E1D95"/>
    <w:rsid w:val="009E4E35"/>
    <w:rsid w:val="009E79B5"/>
    <w:rsid w:val="009F2522"/>
    <w:rsid w:val="009F369E"/>
    <w:rsid w:val="009F3A76"/>
    <w:rsid w:val="009F3A91"/>
    <w:rsid w:val="009F5F39"/>
    <w:rsid w:val="00A04AB3"/>
    <w:rsid w:val="00A05CE7"/>
    <w:rsid w:val="00A0736C"/>
    <w:rsid w:val="00A13209"/>
    <w:rsid w:val="00A275FE"/>
    <w:rsid w:val="00A36BD0"/>
    <w:rsid w:val="00A44113"/>
    <w:rsid w:val="00A50365"/>
    <w:rsid w:val="00A553BC"/>
    <w:rsid w:val="00A619FE"/>
    <w:rsid w:val="00A64812"/>
    <w:rsid w:val="00A6762A"/>
    <w:rsid w:val="00A7763C"/>
    <w:rsid w:val="00A83B1A"/>
    <w:rsid w:val="00A8468D"/>
    <w:rsid w:val="00A865E0"/>
    <w:rsid w:val="00AA26F6"/>
    <w:rsid w:val="00AA2DEE"/>
    <w:rsid w:val="00AA4FE7"/>
    <w:rsid w:val="00AA7C3E"/>
    <w:rsid w:val="00AA7DE3"/>
    <w:rsid w:val="00AB1729"/>
    <w:rsid w:val="00AC1092"/>
    <w:rsid w:val="00AC3122"/>
    <w:rsid w:val="00AD2D60"/>
    <w:rsid w:val="00AD6905"/>
    <w:rsid w:val="00AE28E8"/>
    <w:rsid w:val="00AE654D"/>
    <w:rsid w:val="00AF062C"/>
    <w:rsid w:val="00AF161F"/>
    <w:rsid w:val="00AF2783"/>
    <w:rsid w:val="00AF48E2"/>
    <w:rsid w:val="00AF6C4B"/>
    <w:rsid w:val="00B03B44"/>
    <w:rsid w:val="00B07E79"/>
    <w:rsid w:val="00B112BA"/>
    <w:rsid w:val="00B12D91"/>
    <w:rsid w:val="00B16B46"/>
    <w:rsid w:val="00B2115D"/>
    <w:rsid w:val="00B229F1"/>
    <w:rsid w:val="00B278E6"/>
    <w:rsid w:val="00B27B81"/>
    <w:rsid w:val="00B421E7"/>
    <w:rsid w:val="00B42610"/>
    <w:rsid w:val="00B503F3"/>
    <w:rsid w:val="00B51F78"/>
    <w:rsid w:val="00B6307B"/>
    <w:rsid w:val="00B6490C"/>
    <w:rsid w:val="00B700C6"/>
    <w:rsid w:val="00B93CAE"/>
    <w:rsid w:val="00B960DE"/>
    <w:rsid w:val="00BA19DD"/>
    <w:rsid w:val="00BA5C00"/>
    <w:rsid w:val="00BA7298"/>
    <w:rsid w:val="00BA77F2"/>
    <w:rsid w:val="00BC1E25"/>
    <w:rsid w:val="00BD13A1"/>
    <w:rsid w:val="00BE185B"/>
    <w:rsid w:val="00BE3A55"/>
    <w:rsid w:val="00BE3EA8"/>
    <w:rsid w:val="00BE4974"/>
    <w:rsid w:val="00C036BE"/>
    <w:rsid w:val="00C03B4C"/>
    <w:rsid w:val="00C04183"/>
    <w:rsid w:val="00C052A5"/>
    <w:rsid w:val="00C0715F"/>
    <w:rsid w:val="00C11A05"/>
    <w:rsid w:val="00C1497E"/>
    <w:rsid w:val="00C23FE6"/>
    <w:rsid w:val="00C27D71"/>
    <w:rsid w:val="00C33D5C"/>
    <w:rsid w:val="00C36D58"/>
    <w:rsid w:val="00C45A99"/>
    <w:rsid w:val="00C50929"/>
    <w:rsid w:val="00C61629"/>
    <w:rsid w:val="00C62431"/>
    <w:rsid w:val="00C648F5"/>
    <w:rsid w:val="00C664A9"/>
    <w:rsid w:val="00C73BF6"/>
    <w:rsid w:val="00C74ACF"/>
    <w:rsid w:val="00C75594"/>
    <w:rsid w:val="00C91CC1"/>
    <w:rsid w:val="00C93C29"/>
    <w:rsid w:val="00C94D9A"/>
    <w:rsid w:val="00CA01E1"/>
    <w:rsid w:val="00CA5A60"/>
    <w:rsid w:val="00CB5233"/>
    <w:rsid w:val="00CB5BE4"/>
    <w:rsid w:val="00CC0A52"/>
    <w:rsid w:val="00CD237B"/>
    <w:rsid w:val="00CD2719"/>
    <w:rsid w:val="00CD6549"/>
    <w:rsid w:val="00CE3D94"/>
    <w:rsid w:val="00CF2C45"/>
    <w:rsid w:val="00CF47E1"/>
    <w:rsid w:val="00CF4D17"/>
    <w:rsid w:val="00CF4D1A"/>
    <w:rsid w:val="00CF4F65"/>
    <w:rsid w:val="00CF5000"/>
    <w:rsid w:val="00D05486"/>
    <w:rsid w:val="00D10603"/>
    <w:rsid w:val="00D16769"/>
    <w:rsid w:val="00D17BF5"/>
    <w:rsid w:val="00D17D54"/>
    <w:rsid w:val="00D22276"/>
    <w:rsid w:val="00D222B2"/>
    <w:rsid w:val="00D30BB1"/>
    <w:rsid w:val="00D44022"/>
    <w:rsid w:val="00D467E4"/>
    <w:rsid w:val="00D46C2B"/>
    <w:rsid w:val="00D52B73"/>
    <w:rsid w:val="00D546B5"/>
    <w:rsid w:val="00D54BC2"/>
    <w:rsid w:val="00D57A7E"/>
    <w:rsid w:val="00D614F6"/>
    <w:rsid w:val="00D73FF4"/>
    <w:rsid w:val="00D80618"/>
    <w:rsid w:val="00D81C09"/>
    <w:rsid w:val="00DA3109"/>
    <w:rsid w:val="00DA539D"/>
    <w:rsid w:val="00DA5A57"/>
    <w:rsid w:val="00DC2829"/>
    <w:rsid w:val="00DC357E"/>
    <w:rsid w:val="00DC392C"/>
    <w:rsid w:val="00DC438A"/>
    <w:rsid w:val="00DD1B0B"/>
    <w:rsid w:val="00DD3309"/>
    <w:rsid w:val="00DD6939"/>
    <w:rsid w:val="00DE1D0B"/>
    <w:rsid w:val="00DE7E65"/>
    <w:rsid w:val="00DF1C4C"/>
    <w:rsid w:val="00E03299"/>
    <w:rsid w:val="00E06BB6"/>
    <w:rsid w:val="00E1100A"/>
    <w:rsid w:val="00E17733"/>
    <w:rsid w:val="00E20057"/>
    <w:rsid w:val="00E240AD"/>
    <w:rsid w:val="00E30EFA"/>
    <w:rsid w:val="00E312CC"/>
    <w:rsid w:val="00E37EC4"/>
    <w:rsid w:val="00E44F27"/>
    <w:rsid w:val="00E45F14"/>
    <w:rsid w:val="00E470CA"/>
    <w:rsid w:val="00E51225"/>
    <w:rsid w:val="00E53712"/>
    <w:rsid w:val="00E5468F"/>
    <w:rsid w:val="00E57FE5"/>
    <w:rsid w:val="00E62A0D"/>
    <w:rsid w:val="00E63393"/>
    <w:rsid w:val="00E658AF"/>
    <w:rsid w:val="00E67E92"/>
    <w:rsid w:val="00E76CB7"/>
    <w:rsid w:val="00E8775D"/>
    <w:rsid w:val="00EA03BF"/>
    <w:rsid w:val="00EA7712"/>
    <w:rsid w:val="00EB2FA2"/>
    <w:rsid w:val="00EB6795"/>
    <w:rsid w:val="00EB7F63"/>
    <w:rsid w:val="00EC2AC6"/>
    <w:rsid w:val="00EC524B"/>
    <w:rsid w:val="00EC6B92"/>
    <w:rsid w:val="00EC6C7D"/>
    <w:rsid w:val="00EC73AB"/>
    <w:rsid w:val="00ED375A"/>
    <w:rsid w:val="00ED5271"/>
    <w:rsid w:val="00EE13BB"/>
    <w:rsid w:val="00EE2C45"/>
    <w:rsid w:val="00EE2FA8"/>
    <w:rsid w:val="00EE4E56"/>
    <w:rsid w:val="00EE6470"/>
    <w:rsid w:val="00EF2743"/>
    <w:rsid w:val="00EF647B"/>
    <w:rsid w:val="00F006DD"/>
    <w:rsid w:val="00F0198E"/>
    <w:rsid w:val="00F102B0"/>
    <w:rsid w:val="00F16887"/>
    <w:rsid w:val="00F16A0A"/>
    <w:rsid w:val="00F245B2"/>
    <w:rsid w:val="00F27EE0"/>
    <w:rsid w:val="00F303B3"/>
    <w:rsid w:val="00F30F68"/>
    <w:rsid w:val="00F42739"/>
    <w:rsid w:val="00F43C7B"/>
    <w:rsid w:val="00F528BD"/>
    <w:rsid w:val="00F557C1"/>
    <w:rsid w:val="00F6510F"/>
    <w:rsid w:val="00F70239"/>
    <w:rsid w:val="00F73C08"/>
    <w:rsid w:val="00F7421E"/>
    <w:rsid w:val="00F75D82"/>
    <w:rsid w:val="00F83E93"/>
    <w:rsid w:val="00F87432"/>
    <w:rsid w:val="00F93253"/>
    <w:rsid w:val="00F932C0"/>
    <w:rsid w:val="00F94443"/>
    <w:rsid w:val="00F972A8"/>
    <w:rsid w:val="00FA026F"/>
    <w:rsid w:val="00FA29DA"/>
    <w:rsid w:val="00FA2B90"/>
    <w:rsid w:val="00FA4CEE"/>
    <w:rsid w:val="00FB55FA"/>
    <w:rsid w:val="00FC2249"/>
    <w:rsid w:val="00FC3F36"/>
    <w:rsid w:val="00FC5697"/>
    <w:rsid w:val="00FD0EF1"/>
    <w:rsid w:val="00FD226D"/>
    <w:rsid w:val="00FD5C72"/>
    <w:rsid w:val="00FD5F63"/>
    <w:rsid w:val="00FD66C6"/>
    <w:rsid w:val="00FD6EDF"/>
    <w:rsid w:val="00FE42BC"/>
    <w:rsid w:val="00FE4732"/>
    <w:rsid w:val="00FF0E88"/>
    <w:rsid w:val="00FF33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14:docId w14:val="53C89E44"/>
  <w15:chartTrackingRefBased/>
  <w15:docId w15:val="{F073E138-A27A-4863-B29F-D1A41FC13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F39"/>
    <w:pPr>
      <w:spacing w:before="60" w:after="60"/>
    </w:pPr>
    <w:rPr>
      <w:sz w:val="24"/>
      <w:lang w:val="en-US" w:eastAsia="en-US"/>
    </w:rPr>
  </w:style>
  <w:style w:type="paragraph" w:styleId="Heading1">
    <w:name w:val="heading 1"/>
    <w:basedOn w:val="Normal"/>
    <w:qFormat/>
    <w:rsid w:val="006B7A04"/>
    <w:pPr>
      <w:keepNext/>
      <w:keepLines/>
      <w:spacing w:after="480"/>
      <w:jc w:val="center"/>
      <w:outlineLvl w:val="0"/>
    </w:pPr>
    <w:rPr>
      <w:rFonts w:ascii="Arial" w:hAnsi="Arial"/>
      <w:b/>
      <w:sz w:val="28"/>
    </w:rPr>
  </w:style>
  <w:style w:type="paragraph" w:styleId="Heading2">
    <w:name w:val="heading 2"/>
    <w:basedOn w:val="Normal"/>
    <w:qFormat/>
    <w:rsid w:val="006B7A04"/>
    <w:pPr>
      <w:keepNext/>
      <w:jc w:val="center"/>
      <w:outlineLvl w:val="1"/>
    </w:pPr>
    <w:rPr>
      <w:b/>
    </w:rPr>
  </w:style>
  <w:style w:type="paragraph" w:styleId="Heading3">
    <w:name w:val="heading 3"/>
    <w:basedOn w:val="Normal"/>
    <w:next w:val="NormalIndent"/>
    <w:qFormat/>
    <w:rsid w:val="006B7A04"/>
    <w:pPr>
      <w:ind w:left="360"/>
      <w:outlineLvl w:val="2"/>
    </w:pPr>
    <w:rPr>
      <w:b/>
    </w:rPr>
  </w:style>
  <w:style w:type="paragraph" w:styleId="Heading4">
    <w:name w:val="heading 4"/>
    <w:basedOn w:val="Normal"/>
    <w:next w:val="NormalIndent"/>
    <w:qFormat/>
    <w:rsid w:val="006B7A04"/>
    <w:pPr>
      <w:ind w:left="360"/>
      <w:outlineLvl w:val="3"/>
    </w:pPr>
    <w:rPr>
      <w:u w:val="single"/>
    </w:rPr>
  </w:style>
  <w:style w:type="paragraph" w:styleId="Heading5">
    <w:name w:val="heading 5"/>
    <w:basedOn w:val="Normal"/>
    <w:next w:val="NormalIndent"/>
    <w:qFormat/>
    <w:rsid w:val="006B7A04"/>
    <w:pPr>
      <w:ind w:left="720"/>
      <w:outlineLvl w:val="4"/>
    </w:pPr>
    <w:rPr>
      <w:b/>
      <w:sz w:val="20"/>
    </w:rPr>
  </w:style>
  <w:style w:type="paragraph" w:styleId="Heading6">
    <w:name w:val="heading 6"/>
    <w:basedOn w:val="Normal"/>
    <w:next w:val="NormalIndent"/>
    <w:qFormat/>
    <w:rsid w:val="006B7A04"/>
    <w:pPr>
      <w:ind w:left="720"/>
      <w:outlineLvl w:val="5"/>
    </w:pPr>
    <w:rPr>
      <w:sz w:val="20"/>
      <w:u w:val="single"/>
    </w:rPr>
  </w:style>
  <w:style w:type="paragraph" w:styleId="Heading7">
    <w:name w:val="heading 7"/>
    <w:basedOn w:val="Normal"/>
    <w:next w:val="NormalIndent"/>
    <w:qFormat/>
    <w:rsid w:val="006B7A04"/>
    <w:pPr>
      <w:ind w:left="720"/>
      <w:outlineLvl w:val="6"/>
    </w:pPr>
    <w:rPr>
      <w:i/>
      <w:sz w:val="20"/>
    </w:rPr>
  </w:style>
  <w:style w:type="paragraph" w:styleId="Heading8">
    <w:name w:val="heading 8"/>
    <w:basedOn w:val="Normal"/>
    <w:next w:val="NormalIndent"/>
    <w:qFormat/>
    <w:rsid w:val="006B7A04"/>
    <w:pPr>
      <w:ind w:left="720"/>
      <w:outlineLvl w:val="7"/>
    </w:pPr>
    <w:rPr>
      <w:i/>
      <w:sz w:val="20"/>
    </w:rPr>
  </w:style>
  <w:style w:type="paragraph" w:styleId="Heading9">
    <w:name w:val="heading 9"/>
    <w:basedOn w:val="Normal"/>
    <w:next w:val="NormalIndent"/>
    <w:qFormat/>
    <w:rsid w:val="006B7A04"/>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LevelI">
    <w:name w:val="Indent Level I"/>
    <w:basedOn w:val="Normal"/>
    <w:pPr>
      <w:keepLines/>
      <w:ind w:left="1440" w:hanging="720"/>
    </w:pPr>
    <w:rPr>
      <w:lang w:eastAsia="zh-CN"/>
    </w:rPr>
  </w:style>
  <w:style w:type="paragraph" w:customStyle="1" w:styleId="EndI">
    <w:name w:val="End I"/>
    <w:basedOn w:val="Normal"/>
    <w:pPr>
      <w:keepLines/>
      <w:ind w:left="1440"/>
    </w:pPr>
    <w:rPr>
      <w:lang w:val="en-GB"/>
    </w:rPr>
  </w:style>
  <w:style w:type="paragraph" w:customStyle="1" w:styleId="IndentLevelA0">
    <w:name w:val="Indent Level A"/>
    <w:basedOn w:val="Normal"/>
    <w:pPr>
      <w:keepLines/>
      <w:ind w:left="1944" w:hanging="504"/>
    </w:pPr>
  </w:style>
  <w:style w:type="paragraph" w:customStyle="1" w:styleId="IndentLeveli0">
    <w:name w:val="Indent Level i"/>
    <w:basedOn w:val="Normal"/>
    <w:pPr>
      <w:keepLines/>
      <w:ind w:left="2448" w:hanging="504"/>
    </w:pPr>
  </w:style>
  <w:style w:type="paragraph" w:customStyle="1" w:styleId="Subhead">
    <w:name w:val="Subhead"/>
    <w:basedOn w:val="Normal"/>
    <w:next w:val="Normal"/>
    <w:pPr>
      <w:keepNext/>
      <w:keepLines/>
      <w:spacing w:before="360"/>
      <w:ind w:left="720" w:hanging="720"/>
    </w:pPr>
    <w:rPr>
      <w:rFonts w:ascii="Arial" w:hAnsi="Arial"/>
      <w:b/>
      <w:lang w:val="en-GB" w:eastAsia="zh-CN"/>
    </w:rPr>
  </w:style>
  <w:style w:type="paragraph" w:styleId="NormalIndent">
    <w:name w:val="Normal Indent"/>
    <w:basedOn w:val="Normal"/>
    <w:rsid w:val="006B7A04"/>
    <w:pPr>
      <w:ind w:left="720"/>
    </w:pPr>
  </w:style>
  <w:style w:type="paragraph" w:styleId="CommentText">
    <w:name w:val="annotation text"/>
    <w:basedOn w:val="Normal"/>
    <w:semiHidden/>
    <w:rPr>
      <w:sz w:val="20"/>
      <w:lang w:eastAsia="zh-CN"/>
    </w:rPr>
  </w:style>
  <w:style w:type="paragraph" w:customStyle="1" w:styleId="indent1">
    <w:name w:val="indent_1"/>
    <w:basedOn w:val="Normal"/>
    <w:pPr>
      <w:keepLines/>
      <w:ind w:left="1440" w:hanging="720"/>
    </w:pPr>
    <w:rPr>
      <w:lang w:val="en-GB"/>
      <w14:shadow w14:blurRad="50800" w14:dist="38100" w14:dir="2700000" w14:sx="100000" w14:sy="100000" w14:kx="0" w14:ky="0" w14:algn="tl">
        <w14:srgbClr w14:val="000000">
          <w14:alpha w14:val="60000"/>
        </w14:srgbClr>
      </w14:shadow>
    </w:rPr>
  </w:style>
  <w:style w:type="paragraph" w:customStyle="1" w:styleId="TimberMark">
    <w:name w:val="Timber Mark"/>
    <w:basedOn w:val="Normal"/>
    <w:rsid w:val="006B7A04"/>
    <w:pPr>
      <w:ind w:left="1440"/>
    </w:pPr>
    <w:rPr>
      <w:rFonts w:ascii="Courier New" w:hAnsi="Courier New"/>
    </w:rPr>
  </w:style>
  <w:style w:type="paragraph" w:customStyle="1" w:styleId="Info">
    <w:name w:val="Info"/>
    <w:basedOn w:val="Normal"/>
    <w:rsid w:val="006B7A04"/>
    <w:rPr>
      <w:b/>
      <w:i/>
      <w:color w:val="0000FF"/>
      <w:sz w:val="20"/>
    </w:rPr>
  </w:style>
  <w:style w:type="paragraph" w:customStyle="1" w:styleId="NotesIndent">
    <w:name w:val="Notes Indent"/>
    <w:basedOn w:val="Notes"/>
    <w:rsid w:val="006B7A04"/>
    <w:pPr>
      <w:spacing w:before="0"/>
      <w:ind w:firstLine="0"/>
    </w:pPr>
  </w:style>
  <w:style w:type="paragraph" w:styleId="TOC1">
    <w:name w:val="toc 1"/>
    <w:basedOn w:val="Normal"/>
    <w:next w:val="Normal"/>
    <w:autoRedefine/>
    <w:semiHidden/>
    <w:pPr>
      <w:tabs>
        <w:tab w:val="left" w:pos="540"/>
        <w:tab w:val="left" w:pos="720"/>
        <w:tab w:val="right" w:leader="dot" w:pos="9000"/>
      </w:tabs>
      <w:ind w:left="-270" w:right="-270"/>
    </w:pPr>
  </w:style>
  <w:style w:type="paragraph" w:customStyle="1" w:styleId="headera">
    <w:name w:val="header a"/>
    <w:basedOn w:val="Header"/>
    <w:next w:val="Normal"/>
    <w:pPr>
      <w:keepNext/>
      <w:numPr>
        <w:numId w:val="2"/>
      </w:numPr>
      <w:spacing w:before="240"/>
      <w:outlineLvl w:val="0"/>
    </w:pPr>
    <w:rPr>
      <w:b/>
    </w:rPr>
  </w:style>
  <w:style w:type="paragraph" w:styleId="Header">
    <w:name w:val="header"/>
    <w:basedOn w:val="Normal"/>
    <w:rsid w:val="006B7A04"/>
    <w:pPr>
      <w:tabs>
        <w:tab w:val="right" w:pos="8640"/>
      </w:tabs>
      <w:spacing w:after="240"/>
    </w:pPr>
    <w:rPr>
      <w:sz w:val="20"/>
    </w:r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101">
    <w:name w:val="1.01"/>
    <w:basedOn w:val="Normal"/>
    <w:pPr>
      <w:keepLines/>
      <w:spacing w:before="120" w:after="120"/>
      <w:ind w:left="1440" w:hanging="720"/>
    </w:pPr>
  </w:style>
  <w:style w:type="character" w:styleId="Hyperlink">
    <w:name w:val="Hyperlink"/>
    <w:basedOn w:val="DefaultParagraphFont"/>
    <w:rPr>
      <w:color w:val="0000FF"/>
      <w:u w:val="single"/>
    </w:rPr>
  </w:style>
  <w:style w:type="paragraph" w:customStyle="1" w:styleId="IndentLevela">
    <w:name w:val="Indent Level (a)"/>
    <w:basedOn w:val="Normal"/>
    <w:pPr>
      <w:keepLines/>
      <w:numPr>
        <w:numId w:val="1"/>
      </w:numPr>
      <w:spacing w:before="120" w:after="120"/>
    </w:pPr>
  </w:style>
  <w:style w:type="character" w:styleId="CommentReference">
    <w:name w:val="annotation reference"/>
    <w:basedOn w:val="DefaultParagraphFont"/>
    <w:semiHidden/>
    <w:rPr>
      <w:sz w:val="16"/>
    </w:rPr>
  </w:style>
  <w:style w:type="paragraph" w:styleId="Footer">
    <w:name w:val="footer"/>
    <w:basedOn w:val="Normal"/>
    <w:rsid w:val="006B7A04"/>
    <w:pPr>
      <w:keepLines/>
      <w:tabs>
        <w:tab w:val="center" w:pos="4320"/>
        <w:tab w:val="right" w:pos="8640"/>
      </w:tabs>
    </w:pPr>
    <w:rPr>
      <w:sz w:val="20"/>
    </w:rPr>
  </w:style>
  <w:style w:type="paragraph" w:styleId="BodyTextIndent">
    <w:name w:val="Body Text Indent"/>
    <w:basedOn w:val="Normal"/>
    <w:pPr>
      <w:ind w:left="720"/>
    </w:pPr>
  </w:style>
  <w:style w:type="paragraph" w:customStyle="1" w:styleId="EndA">
    <w:name w:val="End A"/>
    <w:basedOn w:val="Normal"/>
    <w:rsid w:val="00707467"/>
    <w:pPr>
      <w:keepLines/>
      <w:ind w:left="1980"/>
    </w:pPr>
    <w:rPr>
      <w:lang w:val="en-GB" w:eastAsia="zh-CN"/>
    </w:rPr>
  </w:style>
  <w:style w:type="paragraph" w:customStyle="1" w:styleId="Clause">
    <w:name w:val="Clause"/>
    <w:basedOn w:val="Normal"/>
    <w:rsid w:val="008F49CF"/>
    <w:pPr>
      <w:keepLines/>
      <w:ind w:left="1440" w:hanging="720"/>
    </w:pPr>
  </w:style>
  <w:style w:type="paragraph" w:customStyle="1" w:styleId="ClauseSubA">
    <w:name w:val="Clause SubA"/>
    <w:basedOn w:val="Clause"/>
    <w:rsid w:val="008F49CF"/>
    <w:pPr>
      <w:ind w:left="1944" w:hanging="504"/>
    </w:pPr>
  </w:style>
  <w:style w:type="paragraph" w:customStyle="1" w:styleId="ClauseContinue">
    <w:name w:val="ClauseContinue"/>
    <w:basedOn w:val="EndI"/>
    <w:rsid w:val="008F49CF"/>
    <w:rPr>
      <w:lang w:val="en-US"/>
    </w:rPr>
  </w:style>
  <w:style w:type="paragraph" w:customStyle="1" w:styleId="ClauseSubi">
    <w:name w:val="Clause Subi"/>
    <w:basedOn w:val="Clause"/>
    <w:rsid w:val="008F49CF"/>
    <w:pPr>
      <w:numPr>
        <w:numId w:val="3"/>
      </w:numPr>
    </w:pPr>
  </w:style>
  <w:style w:type="paragraph" w:customStyle="1" w:styleId="Whereas">
    <w:name w:val="Whereas"/>
    <w:basedOn w:val="Normal"/>
    <w:rsid w:val="006B7A04"/>
    <w:pPr>
      <w:keepLines/>
      <w:ind w:left="1440" w:hanging="720"/>
    </w:pPr>
  </w:style>
  <w:style w:type="paragraph" w:customStyle="1" w:styleId="SmoothBullet">
    <w:name w:val="SmoothBullet"/>
    <w:basedOn w:val="SmoothBody"/>
    <w:rsid w:val="008F49CF"/>
    <w:pPr>
      <w:numPr>
        <w:numId w:val="4"/>
      </w:numPr>
      <w:tabs>
        <w:tab w:val="clear" w:pos="360"/>
        <w:tab w:val="clear" w:pos="2610"/>
        <w:tab w:val="num" w:pos="252"/>
      </w:tabs>
      <w:ind w:left="252" w:hanging="252"/>
    </w:pPr>
  </w:style>
  <w:style w:type="paragraph" w:customStyle="1" w:styleId="SmoothBody">
    <w:name w:val="SmoothBody"/>
    <w:basedOn w:val="SmoothHeading"/>
    <w:rsid w:val="008F49CF"/>
    <w:rPr>
      <w:sz w:val="20"/>
    </w:rPr>
  </w:style>
  <w:style w:type="paragraph" w:customStyle="1" w:styleId="SmoothHeading">
    <w:name w:val="SmoothHeading"/>
    <w:basedOn w:val="SmoothSubTitle"/>
    <w:rsid w:val="008F49CF"/>
    <w:pPr>
      <w:tabs>
        <w:tab w:val="left" w:pos="2610"/>
      </w:tabs>
    </w:pPr>
    <w:rPr>
      <w:b/>
    </w:rPr>
  </w:style>
  <w:style w:type="paragraph" w:customStyle="1" w:styleId="SmoothSubTitle">
    <w:name w:val="SmoothSubTitle"/>
    <w:basedOn w:val="Heading2"/>
    <w:rsid w:val="008F49CF"/>
    <w:rPr>
      <w:rFonts w:ascii="Arial" w:hAnsi="Arial"/>
      <w:b w:val="0"/>
      <w:i/>
      <w:lang w:val="en-GB"/>
    </w:rPr>
  </w:style>
  <w:style w:type="paragraph" w:customStyle="1" w:styleId="StandardNumberedList">
    <w:name w:val="Standard Numbered List"/>
    <w:basedOn w:val="Normal"/>
    <w:rsid w:val="008F49CF"/>
    <w:pPr>
      <w:keepLines/>
      <w:spacing w:before="120"/>
      <w:ind w:left="360" w:hanging="360"/>
    </w:pPr>
  </w:style>
  <w:style w:type="paragraph" w:customStyle="1" w:styleId="IndentLevel2">
    <w:name w:val="Indent Level 2"/>
    <w:basedOn w:val="Heading1"/>
    <w:rsid w:val="008F49CF"/>
    <w:pPr>
      <w:spacing w:after="240"/>
      <w:ind w:left="1440"/>
      <w:jc w:val="left"/>
    </w:pPr>
    <w:rPr>
      <w:b w:val="0"/>
      <w:sz w:val="24"/>
      <w:lang w:val="en-GB"/>
    </w:rPr>
  </w:style>
  <w:style w:type="paragraph" w:customStyle="1" w:styleId="Table">
    <w:name w:val="Table"/>
    <w:basedOn w:val="Heading3"/>
    <w:rsid w:val="008F49CF"/>
    <w:pPr>
      <w:ind w:left="21"/>
    </w:pPr>
    <w:rPr>
      <w:i/>
      <w:sz w:val="22"/>
      <w:szCs w:val="22"/>
    </w:rPr>
  </w:style>
  <w:style w:type="paragraph" w:styleId="BalloonText">
    <w:name w:val="Balloon Text"/>
    <w:basedOn w:val="Normal"/>
    <w:semiHidden/>
    <w:rsid w:val="00464B82"/>
    <w:rPr>
      <w:rFonts w:ascii="Tahoma" w:hAnsi="Tahoma" w:cs="Tahoma"/>
      <w:sz w:val="16"/>
      <w:szCs w:val="16"/>
    </w:rPr>
  </w:style>
  <w:style w:type="paragraph" w:customStyle="1" w:styleId="DocSubPara">
    <w:name w:val="DocSubPara"/>
    <w:basedOn w:val="Normal"/>
    <w:rsid w:val="006B7A04"/>
    <w:pPr>
      <w:keepLines/>
      <w:ind w:left="1890" w:hanging="450"/>
    </w:pPr>
  </w:style>
  <w:style w:type="paragraph" w:customStyle="1" w:styleId="DocPara">
    <w:name w:val="DocPara"/>
    <w:basedOn w:val="Normal"/>
    <w:link w:val="DocParaChar"/>
    <w:rsid w:val="006B7A04"/>
    <w:pPr>
      <w:keepLines/>
      <w:ind w:left="1440" w:hanging="720"/>
    </w:pPr>
  </w:style>
  <w:style w:type="paragraph" w:customStyle="1" w:styleId="DocClause">
    <w:name w:val="DocClause"/>
    <w:basedOn w:val="DocSubPara"/>
    <w:rsid w:val="006B7A04"/>
    <w:pPr>
      <w:tabs>
        <w:tab w:val="left" w:pos="2430"/>
        <w:tab w:val="left" w:pos="2520"/>
        <w:tab w:val="left" w:pos="2610"/>
        <w:tab w:val="left" w:pos="2700"/>
        <w:tab w:val="left" w:pos="2790"/>
        <w:tab w:val="left" w:pos="2880"/>
      </w:tabs>
      <w:ind w:left="2340"/>
    </w:pPr>
  </w:style>
  <w:style w:type="paragraph" w:customStyle="1" w:styleId="DocClauseContinue">
    <w:name w:val="DocClauseContinue"/>
    <w:basedOn w:val="Normal"/>
    <w:rsid w:val="006B7A04"/>
    <w:pPr>
      <w:keepLines/>
      <w:spacing w:before="0" w:after="0"/>
      <w:ind w:left="2340"/>
    </w:pPr>
    <w:rPr>
      <w:lang w:val="en-GB"/>
    </w:rPr>
  </w:style>
  <w:style w:type="paragraph" w:customStyle="1" w:styleId="docpara0">
    <w:name w:val="docpara"/>
    <w:basedOn w:val="Normal"/>
    <w:link w:val="docparaChar0"/>
    <w:rsid w:val="006B7A04"/>
    <w:pPr>
      <w:spacing w:before="100" w:beforeAutospacing="1" w:after="100" w:afterAutospacing="1"/>
    </w:pPr>
    <w:rPr>
      <w:szCs w:val="24"/>
      <w:lang w:val="en-CA" w:eastAsia="en-CA"/>
    </w:rPr>
  </w:style>
  <w:style w:type="character" w:customStyle="1" w:styleId="DocParaChar">
    <w:name w:val="DocPara Char"/>
    <w:basedOn w:val="DefaultParagraphFont"/>
    <w:link w:val="DocPara"/>
    <w:rsid w:val="006B7A04"/>
    <w:rPr>
      <w:sz w:val="24"/>
      <w:lang w:val="en-US" w:eastAsia="en-US" w:bidi="ar-SA"/>
    </w:rPr>
  </w:style>
  <w:style w:type="paragraph" w:customStyle="1" w:styleId="DocParaContinue">
    <w:name w:val="DocParaContinue"/>
    <w:basedOn w:val="Normal"/>
    <w:rsid w:val="006B7A04"/>
    <w:pPr>
      <w:keepLines/>
      <w:ind w:left="1440"/>
    </w:pPr>
  </w:style>
  <w:style w:type="paragraph" w:customStyle="1" w:styleId="DocParaNoHang">
    <w:name w:val="DocParaNoHang"/>
    <w:basedOn w:val="DocPara"/>
    <w:rsid w:val="006B7A04"/>
    <w:pPr>
      <w:ind w:left="720" w:firstLine="0"/>
    </w:pPr>
  </w:style>
  <w:style w:type="paragraph" w:customStyle="1" w:styleId="DocPart">
    <w:name w:val="DocPart"/>
    <w:basedOn w:val="Normal"/>
    <w:rsid w:val="006B7A04"/>
    <w:pPr>
      <w:keepNext/>
      <w:keepLines/>
      <w:spacing w:before="360"/>
      <w:ind w:left="720" w:hanging="720"/>
    </w:pPr>
    <w:rPr>
      <w:rFonts w:ascii="Arial" w:hAnsi="Arial"/>
      <w:b/>
      <w:lang w:val="en-GB"/>
    </w:rPr>
  </w:style>
  <w:style w:type="paragraph" w:customStyle="1" w:styleId="DocSubParaContinue">
    <w:name w:val="DocSubParaContinue"/>
    <w:basedOn w:val="Normal"/>
    <w:rsid w:val="006B7A04"/>
    <w:pPr>
      <w:keepLines/>
      <w:ind w:left="1980"/>
    </w:pPr>
    <w:rPr>
      <w:szCs w:val="24"/>
      <w:lang w:val="en-GB"/>
    </w:rPr>
  </w:style>
  <w:style w:type="paragraph" w:customStyle="1" w:styleId="DocTableHeader">
    <w:name w:val="DocTableHeader"/>
    <w:basedOn w:val="Normal"/>
    <w:rsid w:val="006B7A04"/>
    <w:pPr>
      <w:keepLines/>
    </w:pPr>
    <w:rPr>
      <w:rFonts w:ascii="Arial" w:hAnsi="Arial" w:cs="Arial"/>
      <w:b/>
      <w:sz w:val="22"/>
      <w:szCs w:val="22"/>
      <w:lang w:val="en-GB"/>
    </w:rPr>
  </w:style>
  <w:style w:type="paragraph" w:customStyle="1" w:styleId="DocTable">
    <w:name w:val="DocTable"/>
    <w:basedOn w:val="DocTableHeader"/>
    <w:rsid w:val="006B7A04"/>
    <w:rPr>
      <w:b w:val="0"/>
    </w:rPr>
  </w:style>
  <w:style w:type="paragraph" w:customStyle="1" w:styleId="DocTableHeading">
    <w:name w:val="DocTableHeading"/>
    <w:basedOn w:val="DocPart"/>
    <w:rsid w:val="006B7A04"/>
  </w:style>
  <w:style w:type="character" w:styleId="FootnoteReference">
    <w:name w:val="footnote reference"/>
    <w:basedOn w:val="DefaultParagraphFont"/>
    <w:semiHidden/>
    <w:rsid w:val="006B7A04"/>
    <w:rPr>
      <w:position w:val="6"/>
      <w:sz w:val="16"/>
    </w:rPr>
  </w:style>
  <w:style w:type="paragraph" w:styleId="FootnoteText">
    <w:name w:val="footnote text"/>
    <w:basedOn w:val="Normal"/>
    <w:semiHidden/>
    <w:rsid w:val="006B7A04"/>
    <w:rPr>
      <w:sz w:val="20"/>
    </w:rPr>
  </w:style>
  <w:style w:type="paragraph" w:styleId="Index1">
    <w:name w:val="index 1"/>
    <w:basedOn w:val="Normal"/>
    <w:next w:val="Normal"/>
    <w:autoRedefine/>
    <w:semiHidden/>
    <w:rsid w:val="006B7A04"/>
    <w:pPr>
      <w:ind w:left="240" w:hanging="240"/>
    </w:pPr>
  </w:style>
  <w:style w:type="paragraph" w:styleId="Index3">
    <w:name w:val="index 3"/>
    <w:basedOn w:val="Index1"/>
    <w:semiHidden/>
    <w:rsid w:val="006B7A04"/>
    <w:pPr>
      <w:spacing w:before="0" w:after="0"/>
      <w:ind w:left="1080" w:hanging="360"/>
    </w:pPr>
    <w:rPr>
      <w:lang w:val="en-GB" w:eastAsia="en-CA"/>
    </w:rPr>
  </w:style>
  <w:style w:type="paragraph" w:customStyle="1" w:styleId="Notes">
    <w:name w:val="Notes"/>
    <w:basedOn w:val="Normal"/>
    <w:rsid w:val="006B7A04"/>
    <w:pPr>
      <w:keepLines/>
      <w:pBdr>
        <w:top w:val="single" w:sz="6" w:space="1" w:color="auto"/>
        <w:left w:val="single" w:sz="6" w:space="1" w:color="auto"/>
        <w:bottom w:val="single" w:sz="6" w:space="1" w:color="auto"/>
        <w:right w:val="single" w:sz="6" w:space="1" w:color="auto"/>
      </w:pBdr>
      <w:ind w:left="1440" w:hanging="720"/>
    </w:pPr>
    <w:rPr>
      <w:color w:val="008000"/>
    </w:rPr>
  </w:style>
  <w:style w:type="table" w:styleId="TableGrid">
    <w:name w:val="Table Grid"/>
    <w:basedOn w:val="TableNormal"/>
    <w:rsid w:val="006B7A04"/>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paraChar0">
    <w:name w:val="docpara Char"/>
    <w:basedOn w:val="DefaultParagraphFont"/>
    <w:link w:val="docpara0"/>
    <w:rsid w:val="009D26E5"/>
    <w:rPr>
      <w:sz w:val="24"/>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18</Pages>
  <Words>7077</Words>
  <Characters>40342</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FLtC</vt:lpstr>
    </vt:vector>
  </TitlesOfParts>
  <Company>BC Ministry of Forests</Company>
  <LinksUpToDate>false</LinksUpToDate>
  <CharactersWithSpaces>47325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FLtC</dc:title>
  <dc:subject/>
  <dc:creator>Serediuk, Mark FLNR:EX</dc:creator>
  <cp:keywords>Version 10.0</cp:keywords>
  <dc:description/>
  <cp:lastModifiedBy>McKirdy, Sarah FLNR:EX</cp:lastModifiedBy>
  <cp:revision>12</cp:revision>
  <cp:lastPrinted>2021-03-31T22:43:00Z</cp:lastPrinted>
  <dcterms:created xsi:type="dcterms:W3CDTF">2021-02-08T18:43:00Z</dcterms:created>
  <dcterms:modified xsi:type="dcterms:W3CDTF">2021-03-31T22:43:00Z</dcterms:modified>
</cp:coreProperties>
</file>